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784E" w14:textId="791488B8" w:rsidR="0082748C" w:rsidRDefault="0082748C" w:rsidP="00BF3990">
      <w:pPr>
        <w:pStyle w:val="Tittel"/>
        <w:rPr>
          <w:rFonts w:asciiTheme="majorHAnsi" w:hAnsiTheme="majorHAnsi" w:cstheme="majorHAnsi"/>
        </w:rPr>
      </w:pPr>
    </w:p>
    <w:p w14:paraId="2159CBA7" w14:textId="77777777" w:rsidR="0082748C" w:rsidRDefault="0082748C" w:rsidP="00BF3990">
      <w:pPr>
        <w:pStyle w:val="Tittel"/>
        <w:rPr>
          <w:rFonts w:asciiTheme="majorHAnsi" w:hAnsiTheme="majorHAnsi" w:cstheme="majorHAnsi"/>
        </w:rPr>
      </w:pPr>
    </w:p>
    <w:p w14:paraId="72A41312" w14:textId="77777777" w:rsidR="0082748C" w:rsidRDefault="0082748C" w:rsidP="00BF3990">
      <w:pPr>
        <w:pStyle w:val="Tittel"/>
        <w:rPr>
          <w:rFonts w:asciiTheme="majorHAnsi" w:hAnsiTheme="majorHAnsi" w:cstheme="majorHAnsi"/>
        </w:rPr>
      </w:pPr>
    </w:p>
    <w:p w14:paraId="0FF6976E" w14:textId="7E64D799" w:rsidR="0082748C" w:rsidRDefault="00F907C8" w:rsidP="000415E3">
      <w:pPr>
        <w:pStyle w:val="Tittel"/>
        <w:jc w:val="center"/>
        <w:rPr>
          <w:rFonts w:asciiTheme="majorHAnsi" w:hAnsiTheme="majorHAnsi" w:cstheme="majorHAnsi"/>
        </w:rPr>
      </w:pPr>
      <w:r>
        <w:rPr>
          <w:rFonts w:asciiTheme="majorHAnsi" w:hAnsiTheme="majorHAnsi" w:cstheme="majorHAnsi"/>
          <w:noProof/>
        </w:rPr>
        <w:drawing>
          <wp:inline distT="0" distB="0" distL="0" distR="0" wp14:anchorId="7DAFFD04" wp14:editId="0B20A1CF">
            <wp:extent cx="3594100" cy="520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4100" cy="520700"/>
                    </a:xfrm>
                    <a:prstGeom prst="rect">
                      <a:avLst/>
                    </a:prstGeom>
                  </pic:spPr>
                </pic:pic>
              </a:graphicData>
            </a:graphic>
          </wp:inline>
        </w:drawing>
      </w:r>
    </w:p>
    <w:p w14:paraId="7B2A0F3E" w14:textId="77777777" w:rsidR="0082748C" w:rsidRDefault="0082748C" w:rsidP="000415E3">
      <w:pPr>
        <w:pStyle w:val="Tittel"/>
        <w:jc w:val="center"/>
        <w:rPr>
          <w:rFonts w:asciiTheme="majorHAnsi" w:hAnsiTheme="majorHAnsi" w:cstheme="majorHAnsi"/>
        </w:rPr>
      </w:pPr>
    </w:p>
    <w:p w14:paraId="2A70DCBC" w14:textId="4CEAA9B1" w:rsidR="0082748C" w:rsidRDefault="00BF3990" w:rsidP="000415E3">
      <w:pPr>
        <w:pStyle w:val="Tittel"/>
        <w:jc w:val="center"/>
        <w:rPr>
          <w:rFonts w:asciiTheme="majorHAnsi" w:hAnsiTheme="majorHAnsi" w:cstheme="majorHAnsi"/>
        </w:rPr>
      </w:pPr>
      <w:r w:rsidRPr="00F03DAB">
        <w:rPr>
          <w:rFonts w:asciiTheme="majorHAnsi" w:hAnsiTheme="majorHAnsi" w:cstheme="majorHAnsi"/>
        </w:rPr>
        <w:t>Skyssreglement for videregående opplæring i</w:t>
      </w:r>
      <w:r w:rsidR="0082748C">
        <w:rPr>
          <w:rFonts w:asciiTheme="majorHAnsi" w:hAnsiTheme="majorHAnsi" w:cstheme="majorHAnsi"/>
        </w:rPr>
        <w:t xml:space="preserve"> Finnmark fylkeskommune</w:t>
      </w:r>
    </w:p>
    <w:p w14:paraId="37C0FD39" w14:textId="77777777" w:rsidR="0082748C" w:rsidRDefault="0082748C" w:rsidP="000415E3">
      <w:pPr>
        <w:jc w:val="center"/>
        <w:rPr>
          <w:rFonts w:asciiTheme="majorHAnsi" w:hAnsiTheme="majorHAnsi" w:cstheme="majorHAnsi"/>
        </w:rPr>
      </w:pPr>
    </w:p>
    <w:p w14:paraId="0FDD021D" w14:textId="3F322E4F" w:rsidR="000415E3" w:rsidRDefault="000415E3" w:rsidP="000415E3">
      <w:pPr>
        <w:jc w:val="center"/>
        <w:rPr>
          <w:rFonts w:asciiTheme="majorHAnsi" w:hAnsiTheme="majorHAnsi" w:cstheme="majorHAnsi"/>
        </w:rPr>
      </w:pPr>
      <w:r>
        <w:rPr>
          <w:rFonts w:asciiTheme="majorHAnsi" w:hAnsiTheme="majorHAnsi" w:cstheme="majorHAnsi"/>
        </w:rPr>
        <w:t xml:space="preserve">Gyldig fra </w:t>
      </w:r>
      <w:r w:rsidR="003F4FA4">
        <w:t>august</w:t>
      </w:r>
      <w:r w:rsidR="00295EB2">
        <w:rPr>
          <w:rFonts w:asciiTheme="majorHAnsi" w:hAnsiTheme="majorHAnsi" w:cstheme="majorHAnsi"/>
        </w:rPr>
        <w:t xml:space="preserve"> </w:t>
      </w:r>
      <w:r>
        <w:rPr>
          <w:rFonts w:asciiTheme="majorHAnsi" w:hAnsiTheme="majorHAnsi" w:cstheme="majorHAnsi"/>
        </w:rPr>
        <w:t>2023</w:t>
      </w:r>
    </w:p>
    <w:p w14:paraId="5038FCC4" w14:textId="77777777" w:rsidR="000415E3" w:rsidRDefault="000415E3" w:rsidP="000415E3">
      <w:pPr>
        <w:jc w:val="center"/>
        <w:rPr>
          <w:rFonts w:asciiTheme="majorHAnsi" w:hAnsiTheme="majorHAnsi" w:cstheme="majorHAnsi"/>
        </w:rPr>
      </w:pPr>
    </w:p>
    <w:p w14:paraId="7A20E4F0" w14:textId="77777777" w:rsidR="000415E3" w:rsidRDefault="000415E3" w:rsidP="000415E3">
      <w:pPr>
        <w:jc w:val="center"/>
        <w:rPr>
          <w:rFonts w:asciiTheme="majorHAnsi" w:hAnsiTheme="majorHAnsi" w:cstheme="majorHAnsi"/>
        </w:rPr>
      </w:pPr>
    </w:p>
    <w:p w14:paraId="6EB08025" w14:textId="3E739DD0" w:rsidR="00BF3990" w:rsidRPr="00F03DAB" w:rsidRDefault="0082748C" w:rsidP="007C7957">
      <w:pPr>
        <w:jc w:val="center"/>
        <w:rPr>
          <w:rFonts w:asciiTheme="majorHAnsi" w:hAnsiTheme="majorHAnsi" w:cstheme="majorHAnsi"/>
        </w:rPr>
      </w:pPr>
      <w:r>
        <w:rPr>
          <w:rFonts w:asciiTheme="majorHAnsi" w:hAnsiTheme="majorHAnsi" w:cstheme="majorHAnsi"/>
        </w:rPr>
        <w:t xml:space="preserve">Vedtatt av fylkestinget den </w:t>
      </w:r>
      <w:r w:rsidR="00BE7D11">
        <w:rPr>
          <w:rFonts w:asciiTheme="majorHAnsi" w:hAnsiTheme="majorHAnsi" w:cstheme="majorHAnsi"/>
        </w:rPr>
        <w:t>13</w:t>
      </w:r>
      <w:r>
        <w:rPr>
          <w:rFonts w:asciiTheme="majorHAnsi" w:hAnsiTheme="majorHAnsi" w:cstheme="majorHAnsi"/>
        </w:rPr>
        <w:t>.</w:t>
      </w:r>
      <w:r w:rsidR="00BE7D11">
        <w:rPr>
          <w:rFonts w:asciiTheme="majorHAnsi" w:hAnsiTheme="majorHAnsi" w:cstheme="majorHAnsi"/>
        </w:rPr>
        <w:t>06</w:t>
      </w:r>
      <w:r>
        <w:rPr>
          <w:rFonts w:asciiTheme="majorHAnsi" w:hAnsiTheme="majorHAnsi" w:cstheme="majorHAnsi"/>
        </w:rPr>
        <w:t>.2023</w:t>
      </w:r>
    </w:p>
    <w:p w14:paraId="413B41AE" w14:textId="4431AA3C" w:rsidR="00BF3990" w:rsidRPr="00F03DAB" w:rsidRDefault="007C7957" w:rsidP="00BF3990">
      <w:pPr>
        <w:rPr>
          <w:rFonts w:asciiTheme="majorHAnsi" w:hAnsiTheme="majorHAnsi" w:cstheme="majorHAnsi"/>
        </w:rPr>
      </w:pPr>
      <w:r>
        <w:rPr>
          <w:rFonts w:asciiTheme="majorHAnsi" w:hAnsiTheme="majorHAnsi" w:cstheme="majorHAnsi"/>
        </w:rPr>
        <w:br w:type="page"/>
      </w:r>
    </w:p>
    <w:sdt>
      <w:sdtPr>
        <w:rPr>
          <w:rFonts w:asciiTheme="minorHAnsi" w:eastAsia="Times New Roman" w:hAnsiTheme="minorHAnsi" w:cs="Times New Roman"/>
          <w:b w:val="0"/>
          <w:bCs w:val="0"/>
          <w:color w:val="auto"/>
          <w:sz w:val="22"/>
          <w:szCs w:val="24"/>
        </w:rPr>
        <w:id w:val="1337033133"/>
        <w:docPartObj>
          <w:docPartGallery w:val="Table of Contents"/>
          <w:docPartUnique/>
        </w:docPartObj>
      </w:sdtPr>
      <w:sdtEndPr>
        <w:rPr>
          <w:noProof/>
        </w:rPr>
      </w:sdtEndPr>
      <w:sdtContent>
        <w:p w14:paraId="3E97AF85" w14:textId="3DC41EA7" w:rsidR="00BF3990" w:rsidRDefault="00BF3990">
          <w:pPr>
            <w:pStyle w:val="Overskriftforinnholdsfortegnelse"/>
          </w:pPr>
          <w:r>
            <w:t>Innholdsfortegnelse</w:t>
          </w:r>
        </w:p>
        <w:p w14:paraId="1C13C028" w14:textId="5420580A" w:rsidR="00510BE8" w:rsidRDefault="00BF3990">
          <w:pPr>
            <w:pStyle w:val="INNH1"/>
            <w:tabs>
              <w:tab w:val="left" w:pos="480"/>
              <w:tab w:val="right" w:leader="dot" w:pos="9062"/>
            </w:tabs>
            <w:rPr>
              <w:rFonts w:eastAsiaTheme="minorEastAsia" w:cstheme="minorBidi"/>
              <w:b w:val="0"/>
              <w:bCs w:val="0"/>
              <w:caps w:val="0"/>
              <w:noProof/>
              <w:sz w:val="24"/>
              <w:szCs w:val="24"/>
            </w:rPr>
          </w:pPr>
          <w:r>
            <w:rPr>
              <w:b w:val="0"/>
              <w:bCs w:val="0"/>
            </w:rPr>
            <w:fldChar w:fldCharType="begin"/>
          </w:r>
          <w:r>
            <w:instrText>TOC \o "1-3" \h \z \u</w:instrText>
          </w:r>
          <w:r>
            <w:rPr>
              <w:b w:val="0"/>
              <w:bCs w:val="0"/>
            </w:rPr>
            <w:fldChar w:fldCharType="separate"/>
          </w:r>
          <w:hyperlink w:anchor="_Toc121490602" w:history="1">
            <w:r w:rsidR="00510BE8" w:rsidRPr="00DB43F7">
              <w:rPr>
                <w:rStyle w:val="Hyperkobling"/>
                <w:rFonts w:cstheme="majorHAnsi"/>
                <w:noProof/>
              </w:rPr>
              <w:t>1.</w:t>
            </w:r>
            <w:r w:rsidR="00510BE8">
              <w:rPr>
                <w:rFonts w:eastAsiaTheme="minorEastAsia" w:cstheme="minorBidi"/>
                <w:b w:val="0"/>
                <w:bCs w:val="0"/>
                <w:caps w:val="0"/>
                <w:noProof/>
                <w:sz w:val="24"/>
                <w:szCs w:val="24"/>
              </w:rPr>
              <w:tab/>
            </w:r>
            <w:r w:rsidR="00510BE8" w:rsidRPr="00DB43F7">
              <w:rPr>
                <w:rStyle w:val="Hyperkobling"/>
                <w:rFonts w:cstheme="majorHAnsi"/>
                <w:noProof/>
              </w:rPr>
              <w:t>Generelt</w:t>
            </w:r>
            <w:r w:rsidR="00510BE8">
              <w:rPr>
                <w:noProof/>
                <w:webHidden/>
              </w:rPr>
              <w:tab/>
            </w:r>
            <w:r w:rsidR="00510BE8">
              <w:rPr>
                <w:noProof/>
                <w:webHidden/>
              </w:rPr>
              <w:fldChar w:fldCharType="begin"/>
            </w:r>
            <w:r w:rsidR="00510BE8">
              <w:rPr>
                <w:noProof/>
                <w:webHidden/>
              </w:rPr>
              <w:instrText xml:space="preserve"> PAGEREF _Toc121490602 \h </w:instrText>
            </w:r>
            <w:r w:rsidR="00510BE8">
              <w:rPr>
                <w:noProof/>
                <w:webHidden/>
              </w:rPr>
            </w:r>
            <w:r w:rsidR="00510BE8">
              <w:rPr>
                <w:noProof/>
                <w:webHidden/>
              </w:rPr>
              <w:fldChar w:fldCharType="separate"/>
            </w:r>
            <w:r w:rsidR="00510BE8">
              <w:rPr>
                <w:noProof/>
                <w:webHidden/>
              </w:rPr>
              <w:t>4</w:t>
            </w:r>
            <w:r w:rsidR="00510BE8">
              <w:rPr>
                <w:noProof/>
                <w:webHidden/>
              </w:rPr>
              <w:fldChar w:fldCharType="end"/>
            </w:r>
          </w:hyperlink>
        </w:p>
        <w:p w14:paraId="3CBF8AE2" w14:textId="20367848" w:rsidR="00510BE8" w:rsidRDefault="00AD569F">
          <w:pPr>
            <w:pStyle w:val="INNH2"/>
            <w:tabs>
              <w:tab w:val="left" w:pos="960"/>
              <w:tab w:val="right" w:leader="dot" w:pos="9062"/>
            </w:tabs>
            <w:rPr>
              <w:rFonts w:eastAsiaTheme="minorEastAsia" w:cstheme="minorBidi"/>
              <w:smallCaps w:val="0"/>
              <w:noProof/>
              <w:sz w:val="24"/>
              <w:szCs w:val="24"/>
            </w:rPr>
          </w:pPr>
          <w:hyperlink w:anchor="_Toc121490603" w:history="1">
            <w:r w:rsidR="00510BE8" w:rsidRPr="00DB43F7">
              <w:rPr>
                <w:rStyle w:val="Hyperkobling"/>
                <w:rFonts w:cs="Calibri (Overskrifter)"/>
                <w:noProof/>
              </w:rPr>
              <w:t>1.1.</w:t>
            </w:r>
            <w:r w:rsidR="00510BE8">
              <w:rPr>
                <w:rFonts w:eastAsiaTheme="minorEastAsia" w:cstheme="minorBidi"/>
                <w:smallCaps w:val="0"/>
                <w:noProof/>
                <w:sz w:val="24"/>
                <w:szCs w:val="24"/>
              </w:rPr>
              <w:tab/>
            </w:r>
            <w:r w:rsidR="00510BE8" w:rsidRPr="00DB43F7">
              <w:rPr>
                <w:rStyle w:val="Hyperkobling"/>
                <w:rFonts w:cs="Calibri (Overskrifter)"/>
                <w:noProof/>
              </w:rPr>
              <w:t>Formål, virkeområde, ansvar og organisering</w:t>
            </w:r>
            <w:r w:rsidR="00510BE8">
              <w:rPr>
                <w:noProof/>
                <w:webHidden/>
              </w:rPr>
              <w:tab/>
            </w:r>
            <w:r w:rsidR="00510BE8">
              <w:rPr>
                <w:noProof/>
                <w:webHidden/>
              </w:rPr>
              <w:fldChar w:fldCharType="begin"/>
            </w:r>
            <w:r w:rsidR="00510BE8">
              <w:rPr>
                <w:noProof/>
                <w:webHidden/>
              </w:rPr>
              <w:instrText xml:space="preserve"> PAGEREF _Toc121490603 \h </w:instrText>
            </w:r>
            <w:r w:rsidR="00510BE8">
              <w:rPr>
                <w:noProof/>
                <w:webHidden/>
              </w:rPr>
            </w:r>
            <w:r w:rsidR="00510BE8">
              <w:rPr>
                <w:noProof/>
                <w:webHidden/>
              </w:rPr>
              <w:fldChar w:fldCharType="separate"/>
            </w:r>
            <w:r w:rsidR="00510BE8">
              <w:rPr>
                <w:noProof/>
                <w:webHidden/>
              </w:rPr>
              <w:t>4</w:t>
            </w:r>
            <w:r w:rsidR="00510BE8">
              <w:rPr>
                <w:noProof/>
                <w:webHidden/>
              </w:rPr>
              <w:fldChar w:fldCharType="end"/>
            </w:r>
          </w:hyperlink>
        </w:p>
        <w:p w14:paraId="1B3FDD77" w14:textId="403D0CEF"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04" w:history="1">
            <w:r w:rsidR="00510BE8" w:rsidRPr="00DB43F7">
              <w:rPr>
                <w:rStyle w:val="Hyperkobling"/>
                <w:rFonts w:cstheme="majorHAnsi"/>
                <w:noProof/>
              </w:rPr>
              <w:t>2.</w:t>
            </w:r>
            <w:r w:rsidR="00510BE8">
              <w:rPr>
                <w:rFonts w:eastAsiaTheme="minorEastAsia" w:cstheme="minorBidi"/>
                <w:b w:val="0"/>
                <w:bCs w:val="0"/>
                <w:caps w:val="0"/>
                <w:noProof/>
                <w:sz w:val="24"/>
                <w:szCs w:val="24"/>
              </w:rPr>
              <w:tab/>
            </w:r>
            <w:r w:rsidR="00510BE8" w:rsidRPr="00DB43F7">
              <w:rPr>
                <w:rStyle w:val="Hyperkobling"/>
                <w:rFonts w:cstheme="majorHAnsi"/>
                <w:noProof/>
              </w:rPr>
              <w:t>Rett til skoleskyss</w:t>
            </w:r>
            <w:r w:rsidR="00510BE8">
              <w:rPr>
                <w:noProof/>
                <w:webHidden/>
              </w:rPr>
              <w:tab/>
            </w:r>
            <w:r w:rsidR="00510BE8">
              <w:rPr>
                <w:noProof/>
                <w:webHidden/>
              </w:rPr>
              <w:fldChar w:fldCharType="begin"/>
            </w:r>
            <w:r w:rsidR="00510BE8">
              <w:rPr>
                <w:noProof/>
                <w:webHidden/>
              </w:rPr>
              <w:instrText xml:space="preserve"> PAGEREF _Toc121490604 \h </w:instrText>
            </w:r>
            <w:r w:rsidR="00510BE8">
              <w:rPr>
                <w:noProof/>
                <w:webHidden/>
              </w:rPr>
            </w:r>
            <w:r w:rsidR="00510BE8">
              <w:rPr>
                <w:noProof/>
                <w:webHidden/>
              </w:rPr>
              <w:fldChar w:fldCharType="separate"/>
            </w:r>
            <w:r w:rsidR="00510BE8">
              <w:rPr>
                <w:noProof/>
                <w:webHidden/>
              </w:rPr>
              <w:t>5</w:t>
            </w:r>
            <w:r w:rsidR="00510BE8">
              <w:rPr>
                <w:noProof/>
                <w:webHidden/>
              </w:rPr>
              <w:fldChar w:fldCharType="end"/>
            </w:r>
          </w:hyperlink>
        </w:p>
        <w:p w14:paraId="7C1FDE24" w14:textId="5BA2F699" w:rsidR="00510BE8" w:rsidRDefault="00AD569F">
          <w:pPr>
            <w:pStyle w:val="INNH2"/>
            <w:tabs>
              <w:tab w:val="left" w:pos="960"/>
              <w:tab w:val="right" w:leader="dot" w:pos="9062"/>
            </w:tabs>
            <w:rPr>
              <w:rFonts w:eastAsiaTheme="minorEastAsia" w:cstheme="minorBidi"/>
              <w:smallCaps w:val="0"/>
              <w:noProof/>
              <w:sz w:val="24"/>
              <w:szCs w:val="24"/>
            </w:rPr>
          </w:pPr>
          <w:hyperlink w:anchor="_Toc121490605" w:history="1">
            <w:r w:rsidR="00510BE8" w:rsidRPr="00DB43F7">
              <w:rPr>
                <w:rStyle w:val="Hyperkobling"/>
                <w:noProof/>
              </w:rPr>
              <w:t>2.1.</w:t>
            </w:r>
            <w:r w:rsidR="00510BE8">
              <w:rPr>
                <w:rFonts w:eastAsiaTheme="minorEastAsia" w:cstheme="minorBidi"/>
                <w:smallCaps w:val="0"/>
                <w:noProof/>
                <w:sz w:val="24"/>
                <w:szCs w:val="24"/>
              </w:rPr>
              <w:tab/>
            </w:r>
            <w:r w:rsidR="00510BE8" w:rsidRPr="00DB43F7">
              <w:rPr>
                <w:rStyle w:val="Hyperkobling"/>
                <w:noProof/>
              </w:rPr>
              <w:t>Avstand mellom bosted og skole</w:t>
            </w:r>
            <w:r w:rsidR="00510BE8">
              <w:rPr>
                <w:noProof/>
                <w:webHidden/>
              </w:rPr>
              <w:tab/>
            </w:r>
            <w:r w:rsidR="00510BE8">
              <w:rPr>
                <w:noProof/>
                <w:webHidden/>
              </w:rPr>
              <w:fldChar w:fldCharType="begin"/>
            </w:r>
            <w:r w:rsidR="00510BE8">
              <w:rPr>
                <w:noProof/>
                <w:webHidden/>
              </w:rPr>
              <w:instrText xml:space="preserve"> PAGEREF _Toc121490605 \h </w:instrText>
            </w:r>
            <w:r w:rsidR="00510BE8">
              <w:rPr>
                <w:noProof/>
                <w:webHidden/>
              </w:rPr>
            </w:r>
            <w:r w:rsidR="00510BE8">
              <w:rPr>
                <w:noProof/>
                <w:webHidden/>
              </w:rPr>
              <w:fldChar w:fldCharType="separate"/>
            </w:r>
            <w:r w:rsidR="00510BE8">
              <w:rPr>
                <w:noProof/>
                <w:webHidden/>
              </w:rPr>
              <w:t>5</w:t>
            </w:r>
            <w:r w:rsidR="00510BE8">
              <w:rPr>
                <w:noProof/>
                <w:webHidden/>
              </w:rPr>
              <w:fldChar w:fldCharType="end"/>
            </w:r>
          </w:hyperlink>
        </w:p>
        <w:p w14:paraId="6D9A08F5" w14:textId="7E7AC125" w:rsidR="00510BE8" w:rsidRDefault="00AD569F">
          <w:pPr>
            <w:pStyle w:val="INNH2"/>
            <w:tabs>
              <w:tab w:val="left" w:pos="960"/>
              <w:tab w:val="right" w:leader="dot" w:pos="9062"/>
            </w:tabs>
            <w:rPr>
              <w:rFonts w:eastAsiaTheme="minorEastAsia" w:cstheme="minorBidi"/>
              <w:smallCaps w:val="0"/>
              <w:noProof/>
              <w:sz w:val="24"/>
              <w:szCs w:val="24"/>
            </w:rPr>
          </w:pPr>
          <w:hyperlink w:anchor="_Toc121490606" w:history="1">
            <w:r w:rsidR="00510BE8" w:rsidRPr="00DB43F7">
              <w:rPr>
                <w:rStyle w:val="Hyperkobling"/>
                <w:noProof/>
              </w:rPr>
              <w:t>2.2.</w:t>
            </w:r>
            <w:r w:rsidR="00510BE8">
              <w:rPr>
                <w:rFonts w:eastAsiaTheme="minorEastAsia" w:cstheme="minorBidi"/>
                <w:smallCaps w:val="0"/>
                <w:noProof/>
                <w:sz w:val="24"/>
                <w:szCs w:val="24"/>
              </w:rPr>
              <w:tab/>
            </w:r>
            <w:r w:rsidR="00510BE8" w:rsidRPr="00DB43F7">
              <w:rPr>
                <w:rStyle w:val="Hyperkobling"/>
                <w:noProof/>
              </w:rPr>
              <w:t>Særlig farlig skolevei</w:t>
            </w:r>
            <w:r w:rsidR="00510BE8">
              <w:rPr>
                <w:noProof/>
                <w:webHidden/>
              </w:rPr>
              <w:tab/>
            </w:r>
            <w:r w:rsidR="00510BE8">
              <w:rPr>
                <w:noProof/>
                <w:webHidden/>
              </w:rPr>
              <w:fldChar w:fldCharType="begin"/>
            </w:r>
            <w:r w:rsidR="00510BE8">
              <w:rPr>
                <w:noProof/>
                <w:webHidden/>
              </w:rPr>
              <w:instrText xml:space="preserve"> PAGEREF _Toc121490606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49567ED6" w14:textId="610A8E6F" w:rsidR="00510BE8" w:rsidRDefault="00AD569F">
          <w:pPr>
            <w:pStyle w:val="INNH2"/>
            <w:tabs>
              <w:tab w:val="left" w:pos="960"/>
              <w:tab w:val="right" w:leader="dot" w:pos="9062"/>
            </w:tabs>
            <w:rPr>
              <w:rFonts w:eastAsiaTheme="minorEastAsia" w:cstheme="minorBidi"/>
              <w:smallCaps w:val="0"/>
              <w:noProof/>
              <w:sz w:val="24"/>
              <w:szCs w:val="24"/>
            </w:rPr>
          </w:pPr>
          <w:hyperlink w:anchor="_Toc121490607" w:history="1">
            <w:r w:rsidR="00510BE8" w:rsidRPr="00DB43F7">
              <w:rPr>
                <w:rStyle w:val="Hyperkobling"/>
                <w:noProof/>
              </w:rPr>
              <w:t>2.3.</w:t>
            </w:r>
            <w:r w:rsidR="00510BE8">
              <w:rPr>
                <w:rFonts w:eastAsiaTheme="minorEastAsia" w:cstheme="minorBidi"/>
                <w:smallCaps w:val="0"/>
                <w:noProof/>
                <w:sz w:val="24"/>
                <w:szCs w:val="24"/>
              </w:rPr>
              <w:tab/>
            </w:r>
            <w:r w:rsidR="00510BE8" w:rsidRPr="00DB43F7">
              <w:rPr>
                <w:rStyle w:val="Hyperkobling"/>
                <w:noProof/>
              </w:rPr>
              <w:t>Skyss med båt</w:t>
            </w:r>
            <w:r w:rsidR="00510BE8">
              <w:rPr>
                <w:noProof/>
                <w:webHidden/>
              </w:rPr>
              <w:tab/>
            </w:r>
            <w:r w:rsidR="00510BE8">
              <w:rPr>
                <w:noProof/>
                <w:webHidden/>
              </w:rPr>
              <w:fldChar w:fldCharType="begin"/>
            </w:r>
            <w:r w:rsidR="00510BE8">
              <w:rPr>
                <w:noProof/>
                <w:webHidden/>
              </w:rPr>
              <w:instrText xml:space="preserve"> PAGEREF _Toc121490607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164CBDDF" w14:textId="0F7E27E5" w:rsidR="00510BE8" w:rsidRDefault="00AD569F">
          <w:pPr>
            <w:pStyle w:val="INNH2"/>
            <w:tabs>
              <w:tab w:val="left" w:pos="960"/>
              <w:tab w:val="right" w:leader="dot" w:pos="9062"/>
            </w:tabs>
            <w:rPr>
              <w:rFonts w:eastAsiaTheme="minorEastAsia" w:cstheme="minorBidi"/>
              <w:smallCaps w:val="0"/>
              <w:noProof/>
              <w:sz w:val="24"/>
              <w:szCs w:val="24"/>
            </w:rPr>
          </w:pPr>
          <w:hyperlink w:anchor="_Toc121490608" w:history="1">
            <w:r w:rsidR="00510BE8" w:rsidRPr="00DB43F7">
              <w:rPr>
                <w:rStyle w:val="Hyperkobling"/>
                <w:noProof/>
              </w:rPr>
              <w:t>2.4.</w:t>
            </w:r>
            <w:r w:rsidR="00510BE8">
              <w:rPr>
                <w:rFonts w:eastAsiaTheme="minorEastAsia" w:cstheme="minorBidi"/>
                <w:smallCaps w:val="0"/>
                <w:noProof/>
                <w:sz w:val="24"/>
                <w:szCs w:val="24"/>
              </w:rPr>
              <w:tab/>
            </w:r>
            <w:r w:rsidR="00510BE8" w:rsidRPr="00DB43F7">
              <w:rPr>
                <w:rStyle w:val="Hyperkobling"/>
                <w:noProof/>
              </w:rPr>
              <w:t>Elever med varig funksjonshemning, midlertidig skade eller sykdom</w:t>
            </w:r>
            <w:r w:rsidR="00510BE8">
              <w:rPr>
                <w:noProof/>
                <w:webHidden/>
              </w:rPr>
              <w:tab/>
            </w:r>
            <w:r w:rsidR="00510BE8">
              <w:rPr>
                <w:noProof/>
                <w:webHidden/>
              </w:rPr>
              <w:fldChar w:fldCharType="begin"/>
            </w:r>
            <w:r w:rsidR="00510BE8">
              <w:rPr>
                <w:noProof/>
                <w:webHidden/>
              </w:rPr>
              <w:instrText xml:space="preserve"> PAGEREF _Toc121490608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191CDD98" w14:textId="7E3E3A53" w:rsidR="00510BE8" w:rsidRDefault="00AD569F">
          <w:pPr>
            <w:pStyle w:val="INNH2"/>
            <w:tabs>
              <w:tab w:val="left" w:pos="960"/>
              <w:tab w:val="right" w:leader="dot" w:pos="9062"/>
            </w:tabs>
            <w:rPr>
              <w:rFonts w:eastAsiaTheme="minorEastAsia" w:cstheme="minorBidi"/>
              <w:smallCaps w:val="0"/>
              <w:noProof/>
              <w:sz w:val="24"/>
              <w:szCs w:val="24"/>
            </w:rPr>
          </w:pPr>
          <w:hyperlink w:anchor="_Toc121490609" w:history="1">
            <w:r w:rsidR="00510BE8" w:rsidRPr="00DB43F7">
              <w:rPr>
                <w:rStyle w:val="Hyperkobling"/>
                <w:noProof/>
              </w:rPr>
              <w:t>2.5.</w:t>
            </w:r>
            <w:r w:rsidR="00510BE8">
              <w:rPr>
                <w:rFonts w:eastAsiaTheme="minorEastAsia" w:cstheme="minorBidi"/>
                <w:smallCaps w:val="0"/>
                <w:noProof/>
                <w:sz w:val="24"/>
                <w:szCs w:val="24"/>
              </w:rPr>
              <w:tab/>
            </w:r>
            <w:r w:rsidR="00510BE8" w:rsidRPr="00DB43F7">
              <w:rPr>
                <w:rStyle w:val="Hyperkobling"/>
                <w:noProof/>
              </w:rPr>
              <w:t>Voksne med rett til videregående opplæring</w:t>
            </w:r>
            <w:r w:rsidR="00510BE8">
              <w:rPr>
                <w:noProof/>
                <w:webHidden/>
              </w:rPr>
              <w:tab/>
            </w:r>
            <w:r w:rsidR="00510BE8">
              <w:rPr>
                <w:noProof/>
                <w:webHidden/>
              </w:rPr>
              <w:fldChar w:fldCharType="begin"/>
            </w:r>
            <w:r w:rsidR="00510BE8">
              <w:rPr>
                <w:noProof/>
                <w:webHidden/>
              </w:rPr>
              <w:instrText xml:space="preserve"> PAGEREF _Toc121490609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036DD1EF" w14:textId="7424E5A5" w:rsidR="00510BE8" w:rsidRDefault="00AD569F">
          <w:pPr>
            <w:pStyle w:val="INNH2"/>
            <w:tabs>
              <w:tab w:val="left" w:pos="960"/>
              <w:tab w:val="right" w:leader="dot" w:pos="9062"/>
            </w:tabs>
            <w:rPr>
              <w:rFonts w:eastAsiaTheme="minorEastAsia" w:cstheme="minorBidi"/>
              <w:smallCaps w:val="0"/>
              <w:noProof/>
              <w:sz w:val="24"/>
              <w:szCs w:val="24"/>
            </w:rPr>
          </w:pPr>
          <w:hyperlink w:anchor="_Toc121490610" w:history="1">
            <w:r w:rsidR="00510BE8" w:rsidRPr="00DB43F7">
              <w:rPr>
                <w:rStyle w:val="Hyperkobling"/>
                <w:noProof/>
              </w:rPr>
              <w:t>2.6.</w:t>
            </w:r>
            <w:r w:rsidR="00510BE8">
              <w:rPr>
                <w:rFonts w:eastAsiaTheme="minorEastAsia" w:cstheme="minorBidi"/>
                <w:smallCaps w:val="0"/>
                <w:noProof/>
                <w:sz w:val="24"/>
                <w:szCs w:val="24"/>
              </w:rPr>
              <w:tab/>
            </w:r>
            <w:r w:rsidR="00510BE8" w:rsidRPr="00DB43F7">
              <w:rPr>
                <w:rStyle w:val="Hyperkobling"/>
                <w:noProof/>
              </w:rPr>
              <w:t>Yrkes- og studiekompetanse</w:t>
            </w:r>
            <w:r w:rsidR="00510BE8">
              <w:rPr>
                <w:noProof/>
                <w:webHidden/>
              </w:rPr>
              <w:tab/>
            </w:r>
            <w:r w:rsidR="00510BE8">
              <w:rPr>
                <w:noProof/>
                <w:webHidden/>
              </w:rPr>
              <w:fldChar w:fldCharType="begin"/>
            </w:r>
            <w:r w:rsidR="00510BE8">
              <w:rPr>
                <w:noProof/>
                <w:webHidden/>
              </w:rPr>
              <w:instrText xml:space="preserve"> PAGEREF _Toc121490610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271B7CC4" w14:textId="14281A61" w:rsidR="00510BE8" w:rsidRDefault="00AD569F">
          <w:pPr>
            <w:pStyle w:val="INNH2"/>
            <w:tabs>
              <w:tab w:val="left" w:pos="960"/>
              <w:tab w:val="right" w:leader="dot" w:pos="9062"/>
            </w:tabs>
            <w:rPr>
              <w:rFonts w:eastAsiaTheme="minorEastAsia" w:cstheme="minorBidi"/>
              <w:smallCaps w:val="0"/>
              <w:noProof/>
              <w:sz w:val="24"/>
              <w:szCs w:val="24"/>
            </w:rPr>
          </w:pPr>
          <w:hyperlink w:anchor="_Toc121490611" w:history="1">
            <w:r w:rsidR="00510BE8" w:rsidRPr="00DB43F7">
              <w:rPr>
                <w:rStyle w:val="Hyperkobling"/>
                <w:noProof/>
              </w:rPr>
              <w:t>2.7.</w:t>
            </w:r>
            <w:r w:rsidR="00510BE8">
              <w:rPr>
                <w:rFonts w:eastAsiaTheme="minorEastAsia" w:cstheme="minorBidi"/>
                <w:smallCaps w:val="0"/>
                <w:noProof/>
                <w:sz w:val="24"/>
                <w:szCs w:val="24"/>
              </w:rPr>
              <w:tab/>
            </w:r>
            <w:r w:rsidR="00510BE8" w:rsidRPr="00DB43F7">
              <w:rPr>
                <w:rStyle w:val="Hyperkobling"/>
                <w:noProof/>
              </w:rPr>
              <w:t>Skyss til privatskoler</w:t>
            </w:r>
            <w:r w:rsidR="00510BE8">
              <w:rPr>
                <w:noProof/>
                <w:webHidden/>
              </w:rPr>
              <w:tab/>
            </w:r>
            <w:r w:rsidR="00510BE8">
              <w:rPr>
                <w:noProof/>
                <w:webHidden/>
              </w:rPr>
              <w:fldChar w:fldCharType="begin"/>
            </w:r>
            <w:r w:rsidR="00510BE8">
              <w:rPr>
                <w:noProof/>
                <w:webHidden/>
              </w:rPr>
              <w:instrText xml:space="preserve"> PAGEREF _Toc121490611 \h </w:instrText>
            </w:r>
            <w:r w:rsidR="00510BE8">
              <w:rPr>
                <w:noProof/>
                <w:webHidden/>
              </w:rPr>
            </w:r>
            <w:r w:rsidR="00510BE8">
              <w:rPr>
                <w:noProof/>
                <w:webHidden/>
              </w:rPr>
              <w:fldChar w:fldCharType="separate"/>
            </w:r>
            <w:r w:rsidR="00510BE8">
              <w:rPr>
                <w:noProof/>
                <w:webHidden/>
              </w:rPr>
              <w:t>6</w:t>
            </w:r>
            <w:r w:rsidR="00510BE8">
              <w:rPr>
                <w:noProof/>
                <w:webHidden/>
              </w:rPr>
              <w:fldChar w:fldCharType="end"/>
            </w:r>
          </w:hyperlink>
        </w:p>
        <w:p w14:paraId="648E34DB" w14:textId="2863C783"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12" w:history="1">
            <w:r w:rsidR="00510BE8" w:rsidRPr="00DB43F7">
              <w:rPr>
                <w:rStyle w:val="Hyperkobling"/>
                <w:rFonts w:cstheme="majorHAnsi"/>
                <w:noProof/>
              </w:rPr>
              <w:t>3.</w:t>
            </w:r>
            <w:r w:rsidR="00510BE8">
              <w:rPr>
                <w:rFonts w:eastAsiaTheme="minorEastAsia" w:cstheme="minorBidi"/>
                <w:b w:val="0"/>
                <w:bCs w:val="0"/>
                <w:caps w:val="0"/>
                <w:noProof/>
                <w:sz w:val="24"/>
                <w:szCs w:val="24"/>
              </w:rPr>
              <w:tab/>
            </w:r>
            <w:r w:rsidR="00510BE8" w:rsidRPr="00DB43F7">
              <w:rPr>
                <w:rStyle w:val="Hyperkobling"/>
                <w:rFonts w:cstheme="majorHAnsi"/>
                <w:noProof/>
              </w:rPr>
              <w:t>Elevgrupper som ikke har skyssrett</w:t>
            </w:r>
            <w:r w:rsidR="00510BE8">
              <w:rPr>
                <w:noProof/>
                <w:webHidden/>
              </w:rPr>
              <w:tab/>
            </w:r>
            <w:r w:rsidR="00510BE8">
              <w:rPr>
                <w:noProof/>
                <w:webHidden/>
              </w:rPr>
              <w:fldChar w:fldCharType="begin"/>
            </w:r>
            <w:r w:rsidR="00510BE8">
              <w:rPr>
                <w:noProof/>
                <w:webHidden/>
              </w:rPr>
              <w:instrText xml:space="preserve"> PAGEREF _Toc121490612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3E8EA49A" w14:textId="2B990BDE" w:rsidR="00510BE8" w:rsidRDefault="00AD569F">
          <w:pPr>
            <w:pStyle w:val="INNH2"/>
            <w:tabs>
              <w:tab w:val="left" w:pos="960"/>
              <w:tab w:val="right" w:leader="dot" w:pos="9062"/>
            </w:tabs>
            <w:rPr>
              <w:rFonts w:eastAsiaTheme="minorEastAsia" w:cstheme="minorBidi"/>
              <w:smallCaps w:val="0"/>
              <w:noProof/>
              <w:sz w:val="24"/>
              <w:szCs w:val="24"/>
            </w:rPr>
          </w:pPr>
          <w:hyperlink w:anchor="_Toc121490613" w:history="1">
            <w:r w:rsidR="00510BE8" w:rsidRPr="00DB43F7">
              <w:rPr>
                <w:rStyle w:val="Hyperkobling"/>
                <w:noProof/>
              </w:rPr>
              <w:t>3.1.</w:t>
            </w:r>
            <w:r w:rsidR="00510BE8">
              <w:rPr>
                <w:rFonts w:eastAsiaTheme="minorEastAsia" w:cstheme="minorBidi"/>
                <w:smallCaps w:val="0"/>
                <w:noProof/>
                <w:sz w:val="24"/>
                <w:szCs w:val="24"/>
              </w:rPr>
              <w:tab/>
            </w:r>
            <w:r w:rsidR="00510BE8" w:rsidRPr="00DB43F7">
              <w:rPr>
                <w:rStyle w:val="Hyperkobling"/>
                <w:noProof/>
              </w:rPr>
              <w:t>Elever ved tekniske fagskoler</w:t>
            </w:r>
            <w:r w:rsidR="00510BE8">
              <w:rPr>
                <w:noProof/>
                <w:webHidden/>
              </w:rPr>
              <w:tab/>
            </w:r>
            <w:r w:rsidR="00510BE8">
              <w:rPr>
                <w:noProof/>
                <w:webHidden/>
              </w:rPr>
              <w:fldChar w:fldCharType="begin"/>
            </w:r>
            <w:r w:rsidR="00510BE8">
              <w:rPr>
                <w:noProof/>
                <w:webHidden/>
              </w:rPr>
              <w:instrText xml:space="preserve"> PAGEREF _Toc121490613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014D8922" w14:textId="1D526F29" w:rsidR="00510BE8" w:rsidRDefault="00AD569F">
          <w:pPr>
            <w:pStyle w:val="INNH2"/>
            <w:tabs>
              <w:tab w:val="left" w:pos="960"/>
              <w:tab w:val="right" w:leader="dot" w:pos="9062"/>
            </w:tabs>
            <w:rPr>
              <w:rFonts w:eastAsiaTheme="minorEastAsia" w:cstheme="minorBidi"/>
              <w:smallCaps w:val="0"/>
              <w:noProof/>
              <w:sz w:val="24"/>
              <w:szCs w:val="24"/>
            </w:rPr>
          </w:pPr>
          <w:hyperlink w:anchor="_Toc121490614" w:history="1">
            <w:r w:rsidR="00510BE8" w:rsidRPr="00DB43F7">
              <w:rPr>
                <w:rStyle w:val="Hyperkobling"/>
                <w:noProof/>
              </w:rPr>
              <w:t>3.2.</w:t>
            </w:r>
            <w:r w:rsidR="00510BE8">
              <w:rPr>
                <w:rFonts w:eastAsiaTheme="minorEastAsia" w:cstheme="minorBidi"/>
                <w:smallCaps w:val="0"/>
                <w:noProof/>
                <w:sz w:val="24"/>
                <w:szCs w:val="24"/>
              </w:rPr>
              <w:tab/>
            </w:r>
            <w:r w:rsidR="00510BE8" w:rsidRPr="00DB43F7">
              <w:rPr>
                <w:rStyle w:val="Hyperkobling"/>
                <w:noProof/>
              </w:rPr>
              <w:t>Lærlinger</w:t>
            </w:r>
            <w:r w:rsidR="00510BE8">
              <w:rPr>
                <w:noProof/>
                <w:webHidden/>
              </w:rPr>
              <w:tab/>
            </w:r>
            <w:r w:rsidR="00510BE8">
              <w:rPr>
                <w:noProof/>
                <w:webHidden/>
              </w:rPr>
              <w:fldChar w:fldCharType="begin"/>
            </w:r>
            <w:r w:rsidR="00510BE8">
              <w:rPr>
                <w:noProof/>
                <w:webHidden/>
              </w:rPr>
              <w:instrText xml:space="preserve"> PAGEREF _Toc121490614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16928105" w14:textId="54B7C349" w:rsidR="00510BE8" w:rsidRDefault="00AD569F">
          <w:pPr>
            <w:pStyle w:val="INNH2"/>
            <w:tabs>
              <w:tab w:val="left" w:pos="960"/>
              <w:tab w:val="right" w:leader="dot" w:pos="9062"/>
            </w:tabs>
            <w:rPr>
              <w:rFonts w:eastAsiaTheme="minorEastAsia" w:cstheme="minorBidi"/>
              <w:smallCaps w:val="0"/>
              <w:noProof/>
              <w:sz w:val="24"/>
              <w:szCs w:val="24"/>
            </w:rPr>
          </w:pPr>
          <w:hyperlink w:anchor="_Toc121490615" w:history="1">
            <w:r w:rsidR="00510BE8" w:rsidRPr="00DB43F7">
              <w:rPr>
                <w:rStyle w:val="Hyperkobling"/>
                <w:noProof/>
              </w:rPr>
              <w:t>3.3.</w:t>
            </w:r>
            <w:r w:rsidR="00510BE8">
              <w:rPr>
                <w:rFonts w:eastAsiaTheme="minorEastAsia" w:cstheme="minorBidi"/>
                <w:smallCaps w:val="0"/>
                <w:noProof/>
                <w:sz w:val="24"/>
                <w:szCs w:val="24"/>
              </w:rPr>
              <w:tab/>
            </w:r>
            <w:r w:rsidR="00510BE8" w:rsidRPr="00DB43F7">
              <w:rPr>
                <w:rStyle w:val="Hyperkobling"/>
                <w:noProof/>
              </w:rPr>
              <w:t>Hospitanter i videregående skole</w:t>
            </w:r>
            <w:r w:rsidR="00510BE8">
              <w:rPr>
                <w:noProof/>
                <w:webHidden/>
              </w:rPr>
              <w:tab/>
            </w:r>
            <w:r w:rsidR="00510BE8">
              <w:rPr>
                <w:noProof/>
                <w:webHidden/>
              </w:rPr>
              <w:fldChar w:fldCharType="begin"/>
            </w:r>
            <w:r w:rsidR="00510BE8">
              <w:rPr>
                <w:noProof/>
                <w:webHidden/>
              </w:rPr>
              <w:instrText xml:space="preserve"> PAGEREF _Toc121490615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0D6C61FB" w14:textId="09A7F2F7" w:rsidR="00510BE8" w:rsidRDefault="00AD569F">
          <w:pPr>
            <w:pStyle w:val="INNH2"/>
            <w:tabs>
              <w:tab w:val="right" w:leader="dot" w:pos="9062"/>
            </w:tabs>
            <w:rPr>
              <w:rFonts w:eastAsiaTheme="minorEastAsia" w:cstheme="minorBidi"/>
              <w:smallCaps w:val="0"/>
              <w:noProof/>
              <w:sz w:val="24"/>
              <w:szCs w:val="24"/>
            </w:rPr>
          </w:pPr>
          <w:hyperlink w:anchor="_Toc121490616" w:history="1">
            <w:r w:rsidR="00510BE8" w:rsidRPr="00DB43F7">
              <w:rPr>
                <w:rStyle w:val="Hyperkobling"/>
                <w:noProof/>
              </w:rPr>
              <w:t xml:space="preserve">3.4 </w:t>
            </w:r>
            <w:r>
              <w:rPr>
                <w:rStyle w:val="Hyperkobling"/>
                <w:noProof/>
              </w:rPr>
              <w:t xml:space="preserve">            </w:t>
            </w:r>
            <w:r w:rsidR="00510BE8" w:rsidRPr="00DB43F7">
              <w:rPr>
                <w:rStyle w:val="Hyperkobling"/>
                <w:noProof/>
              </w:rPr>
              <w:t>Voksne med rett til videregående opplæring</w:t>
            </w:r>
            <w:r w:rsidR="00510BE8">
              <w:rPr>
                <w:noProof/>
                <w:webHidden/>
              </w:rPr>
              <w:tab/>
            </w:r>
            <w:r w:rsidR="00510BE8">
              <w:rPr>
                <w:noProof/>
                <w:webHidden/>
              </w:rPr>
              <w:fldChar w:fldCharType="begin"/>
            </w:r>
            <w:r w:rsidR="00510BE8">
              <w:rPr>
                <w:noProof/>
                <w:webHidden/>
              </w:rPr>
              <w:instrText xml:space="preserve"> PAGEREF _Toc121490616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11F78BE7" w14:textId="342C04AB"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17" w:history="1">
            <w:r w:rsidR="00510BE8" w:rsidRPr="00DB43F7">
              <w:rPr>
                <w:rStyle w:val="Hyperkobling"/>
                <w:noProof/>
              </w:rPr>
              <w:t>4.</w:t>
            </w:r>
            <w:r w:rsidR="00510BE8">
              <w:rPr>
                <w:rFonts w:eastAsiaTheme="minorEastAsia" w:cstheme="minorBidi"/>
                <w:b w:val="0"/>
                <w:bCs w:val="0"/>
                <w:caps w:val="0"/>
                <w:noProof/>
                <w:sz w:val="24"/>
                <w:szCs w:val="24"/>
              </w:rPr>
              <w:tab/>
            </w:r>
            <w:r w:rsidR="00510BE8" w:rsidRPr="00DB43F7">
              <w:rPr>
                <w:rStyle w:val="Hyperkobling"/>
                <w:noProof/>
              </w:rPr>
              <w:t>Elevens bosted</w:t>
            </w:r>
            <w:r w:rsidR="00510BE8">
              <w:rPr>
                <w:noProof/>
                <w:webHidden/>
              </w:rPr>
              <w:tab/>
            </w:r>
            <w:r w:rsidR="00510BE8">
              <w:rPr>
                <w:noProof/>
                <w:webHidden/>
              </w:rPr>
              <w:fldChar w:fldCharType="begin"/>
            </w:r>
            <w:r w:rsidR="00510BE8">
              <w:rPr>
                <w:noProof/>
                <w:webHidden/>
              </w:rPr>
              <w:instrText xml:space="preserve"> PAGEREF _Toc121490617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60BED11B" w14:textId="0A43AC28" w:rsidR="00510BE8" w:rsidRDefault="00AD569F">
          <w:pPr>
            <w:pStyle w:val="INNH2"/>
            <w:tabs>
              <w:tab w:val="left" w:pos="960"/>
              <w:tab w:val="right" w:leader="dot" w:pos="9062"/>
            </w:tabs>
            <w:rPr>
              <w:rFonts w:eastAsiaTheme="minorEastAsia" w:cstheme="minorBidi"/>
              <w:smallCaps w:val="0"/>
              <w:noProof/>
              <w:sz w:val="24"/>
              <w:szCs w:val="24"/>
            </w:rPr>
          </w:pPr>
          <w:hyperlink w:anchor="_Toc121490618" w:history="1">
            <w:r w:rsidR="00510BE8" w:rsidRPr="00DB43F7">
              <w:rPr>
                <w:rStyle w:val="Hyperkobling"/>
                <w:noProof/>
              </w:rPr>
              <w:t>4.1.</w:t>
            </w:r>
            <w:r w:rsidR="00510BE8">
              <w:rPr>
                <w:rFonts w:eastAsiaTheme="minorEastAsia" w:cstheme="minorBidi"/>
                <w:smallCaps w:val="0"/>
                <w:noProof/>
                <w:sz w:val="24"/>
                <w:szCs w:val="24"/>
              </w:rPr>
              <w:tab/>
            </w:r>
            <w:r w:rsidR="00510BE8" w:rsidRPr="00DB43F7">
              <w:rPr>
                <w:rStyle w:val="Hyperkobling"/>
                <w:noProof/>
              </w:rPr>
              <w:t>Folkeregistrert adresse</w:t>
            </w:r>
            <w:r w:rsidR="00510BE8">
              <w:rPr>
                <w:noProof/>
                <w:webHidden/>
              </w:rPr>
              <w:tab/>
            </w:r>
            <w:r w:rsidR="00510BE8">
              <w:rPr>
                <w:noProof/>
                <w:webHidden/>
              </w:rPr>
              <w:fldChar w:fldCharType="begin"/>
            </w:r>
            <w:r w:rsidR="00510BE8">
              <w:rPr>
                <w:noProof/>
                <w:webHidden/>
              </w:rPr>
              <w:instrText xml:space="preserve"> PAGEREF _Toc121490618 \h </w:instrText>
            </w:r>
            <w:r w:rsidR="00510BE8">
              <w:rPr>
                <w:noProof/>
                <w:webHidden/>
              </w:rPr>
            </w:r>
            <w:r w:rsidR="00510BE8">
              <w:rPr>
                <w:noProof/>
                <w:webHidden/>
              </w:rPr>
              <w:fldChar w:fldCharType="separate"/>
            </w:r>
            <w:r w:rsidR="00510BE8">
              <w:rPr>
                <w:noProof/>
                <w:webHidden/>
              </w:rPr>
              <w:t>7</w:t>
            </w:r>
            <w:r w:rsidR="00510BE8">
              <w:rPr>
                <w:noProof/>
                <w:webHidden/>
              </w:rPr>
              <w:fldChar w:fldCharType="end"/>
            </w:r>
          </w:hyperlink>
        </w:p>
        <w:p w14:paraId="1368D323" w14:textId="5B42B918" w:rsidR="00510BE8" w:rsidRDefault="00AD569F">
          <w:pPr>
            <w:pStyle w:val="INNH2"/>
            <w:tabs>
              <w:tab w:val="left" w:pos="960"/>
              <w:tab w:val="right" w:leader="dot" w:pos="9062"/>
            </w:tabs>
            <w:rPr>
              <w:rFonts w:eastAsiaTheme="minorEastAsia" w:cstheme="minorBidi"/>
              <w:smallCaps w:val="0"/>
              <w:noProof/>
              <w:sz w:val="24"/>
              <w:szCs w:val="24"/>
            </w:rPr>
          </w:pPr>
          <w:hyperlink w:anchor="_Toc121490619" w:history="1">
            <w:r w:rsidR="00510BE8" w:rsidRPr="00DB43F7">
              <w:rPr>
                <w:rStyle w:val="Hyperkobling"/>
                <w:rFonts w:cstheme="majorHAnsi"/>
                <w:noProof/>
              </w:rPr>
              <w:t>4.2.</w:t>
            </w:r>
            <w:r w:rsidR="00510BE8">
              <w:rPr>
                <w:rFonts w:eastAsiaTheme="minorEastAsia" w:cstheme="minorBidi"/>
                <w:smallCaps w:val="0"/>
                <w:noProof/>
                <w:sz w:val="24"/>
                <w:szCs w:val="24"/>
              </w:rPr>
              <w:tab/>
            </w:r>
            <w:r w:rsidR="00510BE8" w:rsidRPr="00DB43F7">
              <w:rPr>
                <w:rStyle w:val="Hyperkobling"/>
                <w:rFonts w:cstheme="majorHAnsi"/>
                <w:noProof/>
              </w:rPr>
              <w:t>Delt bosted</w:t>
            </w:r>
            <w:r w:rsidR="00510BE8">
              <w:rPr>
                <w:noProof/>
                <w:webHidden/>
              </w:rPr>
              <w:tab/>
            </w:r>
            <w:r w:rsidR="00510BE8">
              <w:rPr>
                <w:noProof/>
                <w:webHidden/>
              </w:rPr>
              <w:fldChar w:fldCharType="begin"/>
            </w:r>
            <w:r w:rsidR="00510BE8">
              <w:rPr>
                <w:noProof/>
                <w:webHidden/>
              </w:rPr>
              <w:instrText xml:space="preserve"> PAGEREF _Toc121490619 \h </w:instrText>
            </w:r>
            <w:r w:rsidR="00510BE8">
              <w:rPr>
                <w:noProof/>
                <w:webHidden/>
              </w:rPr>
            </w:r>
            <w:r w:rsidR="00510BE8">
              <w:rPr>
                <w:noProof/>
                <w:webHidden/>
              </w:rPr>
              <w:fldChar w:fldCharType="separate"/>
            </w:r>
            <w:r w:rsidR="00510BE8">
              <w:rPr>
                <w:noProof/>
                <w:webHidden/>
              </w:rPr>
              <w:t>8</w:t>
            </w:r>
            <w:r w:rsidR="00510BE8">
              <w:rPr>
                <w:noProof/>
                <w:webHidden/>
              </w:rPr>
              <w:fldChar w:fldCharType="end"/>
            </w:r>
          </w:hyperlink>
        </w:p>
        <w:p w14:paraId="3778AB19" w14:textId="1A94FF65" w:rsidR="00510BE8" w:rsidRDefault="00AD569F">
          <w:pPr>
            <w:pStyle w:val="INNH2"/>
            <w:tabs>
              <w:tab w:val="left" w:pos="960"/>
              <w:tab w:val="right" w:leader="dot" w:pos="9062"/>
            </w:tabs>
            <w:rPr>
              <w:rFonts w:eastAsiaTheme="minorEastAsia" w:cstheme="minorBidi"/>
              <w:smallCaps w:val="0"/>
              <w:noProof/>
              <w:sz w:val="24"/>
              <w:szCs w:val="24"/>
            </w:rPr>
          </w:pPr>
          <w:hyperlink w:anchor="_Toc121490620" w:history="1">
            <w:r w:rsidR="00510BE8" w:rsidRPr="00DB43F7">
              <w:rPr>
                <w:rStyle w:val="Hyperkobling"/>
                <w:rFonts w:cstheme="majorHAnsi"/>
                <w:noProof/>
              </w:rPr>
              <w:t>4.3.</w:t>
            </w:r>
            <w:r w:rsidR="00510BE8">
              <w:rPr>
                <w:rFonts w:eastAsiaTheme="minorEastAsia" w:cstheme="minorBidi"/>
                <w:smallCaps w:val="0"/>
                <w:noProof/>
                <w:sz w:val="24"/>
                <w:szCs w:val="24"/>
              </w:rPr>
              <w:tab/>
            </w:r>
            <w:r w:rsidR="00510BE8" w:rsidRPr="00DB43F7">
              <w:rPr>
                <w:rStyle w:val="Hyperkobling"/>
                <w:rFonts w:cstheme="majorHAnsi"/>
                <w:noProof/>
              </w:rPr>
              <w:t>Hybel</w:t>
            </w:r>
            <w:r w:rsidR="00510BE8">
              <w:rPr>
                <w:noProof/>
                <w:webHidden/>
              </w:rPr>
              <w:tab/>
            </w:r>
            <w:r w:rsidR="00510BE8">
              <w:rPr>
                <w:noProof/>
                <w:webHidden/>
              </w:rPr>
              <w:fldChar w:fldCharType="begin"/>
            </w:r>
            <w:r w:rsidR="00510BE8">
              <w:rPr>
                <w:noProof/>
                <w:webHidden/>
              </w:rPr>
              <w:instrText xml:space="preserve"> PAGEREF _Toc121490620 \h </w:instrText>
            </w:r>
            <w:r w:rsidR="00510BE8">
              <w:rPr>
                <w:noProof/>
                <w:webHidden/>
              </w:rPr>
            </w:r>
            <w:r w:rsidR="00510BE8">
              <w:rPr>
                <w:noProof/>
                <w:webHidden/>
              </w:rPr>
              <w:fldChar w:fldCharType="separate"/>
            </w:r>
            <w:r w:rsidR="00510BE8">
              <w:rPr>
                <w:noProof/>
                <w:webHidden/>
              </w:rPr>
              <w:t>8</w:t>
            </w:r>
            <w:r w:rsidR="00510BE8">
              <w:rPr>
                <w:noProof/>
                <w:webHidden/>
              </w:rPr>
              <w:fldChar w:fldCharType="end"/>
            </w:r>
          </w:hyperlink>
        </w:p>
        <w:p w14:paraId="2B48BF91" w14:textId="303B1AC6" w:rsidR="00510BE8" w:rsidRDefault="00AD569F">
          <w:pPr>
            <w:pStyle w:val="INNH2"/>
            <w:tabs>
              <w:tab w:val="left" w:pos="960"/>
              <w:tab w:val="right" w:leader="dot" w:pos="9062"/>
            </w:tabs>
            <w:rPr>
              <w:rFonts w:eastAsiaTheme="minorEastAsia" w:cstheme="minorBidi"/>
              <w:smallCaps w:val="0"/>
              <w:noProof/>
              <w:sz w:val="24"/>
              <w:szCs w:val="24"/>
            </w:rPr>
          </w:pPr>
          <w:hyperlink w:anchor="_Toc121490621" w:history="1">
            <w:r w:rsidR="00510BE8" w:rsidRPr="00DB43F7">
              <w:rPr>
                <w:rStyle w:val="Hyperkobling"/>
                <w:rFonts w:cstheme="majorHAnsi"/>
                <w:noProof/>
              </w:rPr>
              <w:t>4.4.</w:t>
            </w:r>
            <w:r w:rsidR="00510BE8">
              <w:rPr>
                <w:rFonts w:eastAsiaTheme="minorEastAsia" w:cstheme="minorBidi"/>
                <w:smallCaps w:val="0"/>
                <w:noProof/>
                <w:sz w:val="24"/>
                <w:szCs w:val="24"/>
              </w:rPr>
              <w:tab/>
            </w:r>
            <w:r w:rsidR="00510BE8" w:rsidRPr="00DB43F7">
              <w:rPr>
                <w:rStyle w:val="Hyperkobling"/>
                <w:rFonts w:cstheme="majorHAnsi"/>
                <w:noProof/>
              </w:rPr>
              <w:t>Fosterhjem mv.</w:t>
            </w:r>
            <w:r w:rsidR="00510BE8">
              <w:rPr>
                <w:noProof/>
                <w:webHidden/>
              </w:rPr>
              <w:tab/>
            </w:r>
            <w:r w:rsidR="00510BE8">
              <w:rPr>
                <w:noProof/>
                <w:webHidden/>
              </w:rPr>
              <w:fldChar w:fldCharType="begin"/>
            </w:r>
            <w:r w:rsidR="00510BE8">
              <w:rPr>
                <w:noProof/>
                <w:webHidden/>
              </w:rPr>
              <w:instrText xml:space="preserve"> PAGEREF _Toc121490621 \h </w:instrText>
            </w:r>
            <w:r w:rsidR="00510BE8">
              <w:rPr>
                <w:noProof/>
                <w:webHidden/>
              </w:rPr>
            </w:r>
            <w:r w:rsidR="00510BE8">
              <w:rPr>
                <w:noProof/>
                <w:webHidden/>
              </w:rPr>
              <w:fldChar w:fldCharType="separate"/>
            </w:r>
            <w:r w:rsidR="00510BE8">
              <w:rPr>
                <w:noProof/>
                <w:webHidden/>
              </w:rPr>
              <w:t>8</w:t>
            </w:r>
            <w:r w:rsidR="00510BE8">
              <w:rPr>
                <w:noProof/>
                <w:webHidden/>
              </w:rPr>
              <w:fldChar w:fldCharType="end"/>
            </w:r>
          </w:hyperlink>
        </w:p>
        <w:p w14:paraId="20E9DD38" w14:textId="49656F20" w:rsidR="00510BE8" w:rsidRDefault="00AD569F">
          <w:pPr>
            <w:pStyle w:val="INNH2"/>
            <w:tabs>
              <w:tab w:val="left" w:pos="960"/>
              <w:tab w:val="right" w:leader="dot" w:pos="9062"/>
            </w:tabs>
            <w:rPr>
              <w:rFonts w:eastAsiaTheme="minorEastAsia" w:cstheme="minorBidi"/>
              <w:smallCaps w:val="0"/>
              <w:noProof/>
              <w:sz w:val="24"/>
              <w:szCs w:val="24"/>
            </w:rPr>
          </w:pPr>
          <w:hyperlink w:anchor="_Toc121490622" w:history="1">
            <w:r w:rsidR="00510BE8" w:rsidRPr="00DB43F7">
              <w:rPr>
                <w:rStyle w:val="Hyperkobling"/>
                <w:rFonts w:cstheme="majorHAnsi"/>
                <w:noProof/>
              </w:rPr>
              <w:t>4.5.</w:t>
            </w:r>
            <w:r w:rsidR="00510BE8">
              <w:rPr>
                <w:rFonts w:eastAsiaTheme="minorEastAsia" w:cstheme="minorBidi"/>
                <w:smallCaps w:val="0"/>
                <w:noProof/>
                <w:sz w:val="24"/>
                <w:szCs w:val="24"/>
              </w:rPr>
              <w:tab/>
            </w:r>
            <w:r w:rsidR="00510BE8" w:rsidRPr="00DB43F7">
              <w:rPr>
                <w:rStyle w:val="Hyperkobling"/>
                <w:rFonts w:cstheme="majorHAnsi"/>
                <w:noProof/>
              </w:rPr>
              <w:t>Avlastningshjem</w:t>
            </w:r>
            <w:r w:rsidR="00510BE8">
              <w:rPr>
                <w:noProof/>
                <w:webHidden/>
              </w:rPr>
              <w:tab/>
            </w:r>
            <w:r w:rsidR="00510BE8">
              <w:rPr>
                <w:noProof/>
                <w:webHidden/>
              </w:rPr>
              <w:fldChar w:fldCharType="begin"/>
            </w:r>
            <w:r w:rsidR="00510BE8">
              <w:rPr>
                <w:noProof/>
                <w:webHidden/>
              </w:rPr>
              <w:instrText xml:space="preserve"> PAGEREF _Toc121490622 \h </w:instrText>
            </w:r>
            <w:r w:rsidR="00510BE8">
              <w:rPr>
                <w:noProof/>
                <w:webHidden/>
              </w:rPr>
            </w:r>
            <w:r w:rsidR="00510BE8">
              <w:rPr>
                <w:noProof/>
                <w:webHidden/>
              </w:rPr>
              <w:fldChar w:fldCharType="separate"/>
            </w:r>
            <w:r w:rsidR="00510BE8">
              <w:rPr>
                <w:noProof/>
                <w:webHidden/>
              </w:rPr>
              <w:t>8</w:t>
            </w:r>
            <w:r w:rsidR="00510BE8">
              <w:rPr>
                <w:noProof/>
                <w:webHidden/>
              </w:rPr>
              <w:fldChar w:fldCharType="end"/>
            </w:r>
          </w:hyperlink>
        </w:p>
        <w:p w14:paraId="46D86205" w14:textId="7F62AE27" w:rsidR="00510BE8" w:rsidRDefault="00AD569F">
          <w:pPr>
            <w:pStyle w:val="INNH2"/>
            <w:tabs>
              <w:tab w:val="left" w:pos="960"/>
              <w:tab w:val="right" w:leader="dot" w:pos="9062"/>
            </w:tabs>
            <w:rPr>
              <w:rFonts w:eastAsiaTheme="minorEastAsia" w:cstheme="minorBidi"/>
              <w:smallCaps w:val="0"/>
              <w:noProof/>
              <w:sz w:val="24"/>
              <w:szCs w:val="24"/>
            </w:rPr>
          </w:pPr>
          <w:hyperlink w:anchor="_Toc121490623" w:history="1">
            <w:r w:rsidR="00510BE8" w:rsidRPr="00DB43F7">
              <w:rPr>
                <w:rStyle w:val="Hyperkobling"/>
                <w:rFonts w:cstheme="majorHAnsi"/>
                <w:noProof/>
              </w:rPr>
              <w:t>4.6.</w:t>
            </w:r>
            <w:r w:rsidR="00510BE8">
              <w:rPr>
                <w:rFonts w:eastAsiaTheme="minorEastAsia" w:cstheme="minorBidi"/>
                <w:smallCaps w:val="0"/>
                <w:noProof/>
                <w:sz w:val="24"/>
                <w:szCs w:val="24"/>
              </w:rPr>
              <w:tab/>
            </w:r>
            <w:r w:rsidR="00510BE8" w:rsidRPr="00DB43F7">
              <w:rPr>
                <w:rStyle w:val="Hyperkobling"/>
                <w:rFonts w:cstheme="majorHAnsi"/>
                <w:noProof/>
              </w:rPr>
              <w:t>Midlertidig bosted utenfor hjemmet/ flere bosteder i løpet av året</w:t>
            </w:r>
            <w:r w:rsidR="00510BE8">
              <w:rPr>
                <w:noProof/>
                <w:webHidden/>
              </w:rPr>
              <w:tab/>
            </w:r>
            <w:r w:rsidR="00510BE8">
              <w:rPr>
                <w:noProof/>
                <w:webHidden/>
              </w:rPr>
              <w:fldChar w:fldCharType="begin"/>
            </w:r>
            <w:r w:rsidR="00510BE8">
              <w:rPr>
                <w:noProof/>
                <w:webHidden/>
              </w:rPr>
              <w:instrText xml:space="preserve"> PAGEREF _Toc121490623 \h </w:instrText>
            </w:r>
            <w:r w:rsidR="00510BE8">
              <w:rPr>
                <w:noProof/>
                <w:webHidden/>
              </w:rPr>
            </w:r>
            <w:r w:rsidR="00510BE8">
              <w:rPr>
                <w:noProof/>
                <w:webHidden/>
              </w:rPr>
              <w:fldChar w:fldCharType="separate"/>
            </w:r>
            <w:r w:rsidR="00510BE8">
              <w:rPr>
                <w:noProof/>
                <w:webHidden/>
              </w:rPr>
              <w:t>8</w:t>
            </w:r>
            <w:r w:rsidR="00510BE8">
              <w:rPr>
                <w:noProof/>
                <w:webHidden/>
              </w:rPr>
              <w:fldChar w:fldCharType="end"/>
            </w:r>
          </w:hyperlink>
        </w:p>
        <w:p w14:paraId="763527E4" w14:textId="28F3C75F" w:rsidR="00510BE8" w:rsidRDefault="00AD569F">
          <w:pPr>
            <w:pStyle w:val="INNH2"/>
            <w:tabs>
              <w:tab w:val="left" w:pos="960"/>
              <w:tab w:val="right" w:leader="dot" w:pos="9062"/>
            </w:tabs>
            <w:rPr>
              <w:rFonts w:eastAsiaTheme="minorEastAsia" w:cstheme="minorBidi"/>
              <w:smallCaps w:val="0"/>
              <w:noProof/>
              <w:sz w:val="24"/>
              <w:szCs w:val="24"/>
            </w:rPr>
          </w:pPr>
          <w:hyperlink w:anchor="_Toc121490624" w:history="1">
            <w:r w:rsidR="00510BE8" w:rsidRPr="00DB43F7">
              <w:rPr>
                <w:rStyle w:val="Hyperkobling"/>
                <w:rFonts w:cstheme="majorHAnsi"/>
                <w:noProof/>
              </w:rPr>
              <w:t>4.7.</w:t>
            </w:r>
            <w:r w:rsidR="00510BE8">
              <w:rPr>
                <w:rFonts w:eastAsiaTheme="minorEastAsia" w:cstheme="minorBidi"/>
                <w:smallCaps w:val="0"/>
                <w:noProof/>
                <w:sz w:val="24"/>
                <w:szCs w:val="24"/>
              </w:rPr>
              <w:tab/>
            </w:r>
            <w:r w:rsidR="00510BE8" w:rsidRPr="00DB43F7">
              <w:rPr>
                <w:rStyle w:val="Hyperkobling"/>
                <w:rFonts w:cstheme="majorHAnsi"/>
                <w:noProof/>
              </w:rPr>
              <w:t>Midlertidig bosted i særskilte situasjoner</w:t>
            </w:r>
            <w:r w:rsidR="00510BE8">
              <w:rPr>
                <w:noProof/>
                <w:webHidden/>
              </w:rPr>
              <w:tab/>
            </w:r>
            <w:r w:rsidR="00510BE8">
              <w:rPr>
                <w:noProof/>
                <w:webHidden/>
              </w:rPr>
              <w:fldChar w:fldCharType="begin"/>
            </w:r>
            <w:r w:rsidR="00510BE8">
              <w:rPr>
                <w:noProof/>
                <w:webHidden/>
              </w:rPr>
              <w:instrText xml:space="preserve"> PAGEREF _Toc121490624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70483A01" w14:textId="7B608129" w:rsidR="00510BE8" w:rsidRDefault="00AD569F">
          <w:pPr>
            <w:pStyle w:val="INNH2"/>
            <w:tabs>
              <w:tab w:val="left" w:pos="960"/>
              <w:tab w:val="right" w:leader="dot" w:pos="9062"/>
            </w:tabs>
            <w:rPr>
              <w:rFonts w:eastAsiaTheme="minorEastAsia" w:cstheme="minorBidi"/>
              <w:smallCaps w:val="0"/>
              <w:noProof/>
              <w:sz w:val="24"/>
              <w:szCs w:val="24"/>
            </w:rPr>
          </w:pPr>
          <w:hyperlink w:anchor="_Toc121490625" w:history="1">
            <w:r w:rsidR="00510BE8" w:rsidRPr="00DB43F7">
              <w:rPr>
                <w:rStyle w:val="Hyperkobling"/>
                <w:rFonts w:cstheme="majorHAnsi"/>
                <w:noProof/>
              </w:rPr>
              <w:t>4.8.</w:t>
            </w:r>
            <w:r w:rsidR="00510BE8">
              <w:rPr>
                <w:rFonts w:eastAsiaTheme="minorEastAsia" w:cstheme="minorBidi"/>
                <w:smallCaps w:val="0"/>
                <w:noProof/>
                <w:sz w:val="24"/>
                <w:szCs w:val="24"/>
              </w:rPr>
              <w:tab/>
            </w:r>
            <w:r w:rsidR="00510BE8" w:rsidRPr="00DB43F7">
              <w:rPr>
                <w:rStyle w:val="Hyperkobling"/>
                <w:rFonts w:cstheme="majorHAnsi"/>
                <w:noProof/>
              </w:rPr>
              <w:t>Elever på institusjon</w:t>
            </w:r>
            <w:r w:rsidR="00510BE8">
              <w:rPr>
                <w:noProof/>
                <w:webHidden/>
              </w:rPr>
              <w:tab/>
            </w:r>
            <w:r w:rsidR="00510BE8">
              <w:rPr>
                <w:noProof/>
                <w:webHidden/>
              </w:rPr>
              <w:fldChar w:fldCharType="begin"/>
            </w:r>
            <w:r w:rsidR="00510BE8">
              <w:rPr>
                <w:noProof/>
                <w:webHidden/>
              </w:rPr>
              <w:instrText xml:space="preserve"> PAGEREF _Toc121490625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1DE63306" w14:textId="0FEDE793" w:rsidR="00510BE8" w:rsidRDefault="00AD569F">
          <w:pPr>
            <w:pStyle w:val="INNH2"/>
            <w:tabs>
              <w:tab w:val="left" w:pos="960"/>
              <w:tab w:val="right" w:leader="dot" w:pos="9062"/>
            </w:tabs>
            <w:rPr>
              <w:rFonts w:eastAsiaTheme="minorEastAsia" w:cstheme="minorBidi"/>
              <w:smallCaps w:val="0"/>
              <w:noProof/>
              <w:sz w:val="24"/>
              <w:szCs w:val="24"/>
            </w:rPr>
          </w:pPr>
          <w:hyperlink w:anchor="_Toc121490626" w:history="1">
            <w:r w:rsidR="00510BE8" w:rsidRPr="00DB43F7">
              <w:rPr>
                <w:rStyle w:val="Hyperkobling"/>
                <w:rFonts w:cstheme="majorHAnsi"/>
                <w:noProof/>
              </w:rPr>
              <w:t>4.9.</w:t>
            </w:r>
            <w:r w:rsidR="00510BE8">
              <w:rPr>
                <w:rFonts w:eastAsiaTheme="minorEastAsia" w:cstheme="minorBidi"/>
                <w:smallCaps w:val="0"/>
                <w:noProof/>
                <w:sz w:val="24"/>
                <w:szCs w:val="24"/>
              </w:rPr>
              <w:tab/>
            </w:r>
            <w:r w:rsidR="00510BE8" w:rsidRPr="00DB43F7">
              <w:rPr>
                <w:rStyle w:val="Hyperkobling"/>
                <w:rFonts w:cstheme="majorHAnsi"/>
                <w:noProof/>
              </w:rPr>
              <w:t xml:space="preserve">Hjemreise for elever med </w:t>
            </w:r>
            <w:r w:rsidR="00510BE8" w:rsidRPr="00DB43F7">
              <w:rPr>
                <w:rStyle w:val="Hyperkobling"/>
                <w:noProof/>
              </w:rPr>
              <w:t>funksjonshemning</w:t>
            </w:r>
            <w:r w:rsidR="00510BE8" w:rsidRPr="00DB43F7">
              <w:rPr>
                <w:rStyle w:val="Hyperkobling"/>
                <w:rFonts w:cstheme="majorHAnsi"/>
                <w:noProof/>
              </w:rPr>
              <w:t xml:space="preserve"> (internat/hybel)</w:t>
            </w:r>
            <w:r w:rsidR="00510BE8">
              <w:rPr>
                <w:noProof/>
                <w:webHidden/>
              </w:rPr>
              <w:tab/>
            </w:r>
            <w:r w:rsidR="00510BE8">
              <w:rPr>
                <w:noProof/>
                <w:webHidden/>
              </w:rPr>
              <w:fldChar w:fldCharType="begin"/>
            </w:r>
            <w:r w:rsidR="00510BE8">
              <w:rPr>
                <w:noProof/>
                <w:webHidden/>
              </w:rPr>
              <w:instrText xml:space="preserve"> PAGEREF _Toc121490626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23402DFF" w14:textId="42D0CB2B" w:rsidR="00510BE8" w:rsidRDefault="00AD569F">
          <w:pPr>
            <w:pStyle w:val="INNH2"/>
            <w:tabs>
              <w:tab w:val="right" w:leader="dot" w:pos="9062"/>
            </w:tabs>
            <w:rPr>
              <w:rFonts w:eastAsiaTheme="minorEastAsia" w:cstheme="minorBidi"/>
              <w:smallCaps w:val="0"/>
              <w:noProof/>
              <w:sz w:val="24"/>
              <w:szCs w:val="24"/>
            </w:rPr>
          </w:pPr>
          <w:hyperlink w:anchor="_Toc121490627" w:history="1">
            <w:r w:rsidR="00510BE8" w:rsidRPr="00DB43F7">
              <w:rPr>
                <w:rStyle w:val="Hyperkobling"/>
                <w:noProof/>
              </w:rPr>
              <w:t xml:space="preserve">4.10 </w:t>
            </w:r>
            <w:r>
              <w:rPr>
                <w:rStyle w:val="Hyperkobling"/>
                <w:noProof/>
              </w:rPr>
              <w:t xml:space="preserve">         </w:t>
            </w:r>
            <w:r w:rsidR="00510BE8" w:rsidRPr="00DB43F7">
              <w:rPr>
                <w:rStyle w:val="Hyperkobling"/>
                <w:noProof/>
              </w:rPr>
              <w:t>Elever bosatt i asylmottak</w:t>
            </w:r>
            <w:r w:rsidR="00510BE8">
              <w:rPr>
                <w:noProof/>
                <w:webHidden/>
              </w:rPr>
              <w:tab/>
            </w:r>
            <w:r w:rsidR="00510BE8">
              <w:rPr>
                <w:noProof/>
                <w:webHidden/>
              </w:rPr>
              <w:fldChar w:fldCharType="begin"/>
            </w:r>
            <w:r w:rsidR="00510BE8">
              <w:rPr>
                <w:noProof/>
                <w:webHidden/>
              </w:rPr>
              <w:instrText xml:space="preserve"> PAGEREF _Toc121490627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703147AE" w14:textId="501024DA" w:rsidR="00510BE8" w:rsidRDefault="00AD569F">
          <w:pPr>
            <w:pStyle w:val="INNH2"/>
            <w:tabs>
              <w:tab w:val="right" w:leader="dot" w:pos="9062"/>
            </w:tabs>
            <w:rPr>
              <w:rFonts w:eastAsiaTheme="minorEastAsia" w:cstheme="minorBidi"/>
              <w:smallCaps w:val="0"/>
              <w:noProof/>
              <w:sz w:val="24"/>
              <w:szCs w:val="24"/>
            </w:rPr>
          </w:pPr>
          <w:hyperlink w:anchor="_Toc121490628" w:history="1">
            <w:r w:rsidR="00510BE8" w:rsidRPr="00DB43F7">
              <w:rPr>
                <w:rStyle w:val="Hyperkobling"/>
                <w:noProof/>
              </w:rPr>
              <w:t xml:space="preserve">4.11 </w:t>
            </w:r>
            <w:r>
              <w:rPr>
                <w:rStyle w:val="Hyperkobling"/>
                <w:noProof/>
              </w:rPr>
              <w:t xml:space="preserve">         </w:t>
            </w:r>
            <w:r w:rsidR="00510BE8" w:rsidRPr="00DB43F7">
              <w:rPr>
                <w:rStyle w:val="Hyperkobling"/>
                <w:noProof/>
              </w:rPr>
              <w:t>Bosatte flyktninger</w:t>
            </w:r>
            <w:r w:rsidR="00510BE8">
              <w:rPr>
                <w:noProof/>
                <w:webHidden/>
              </w:rPr>
              <w:tab/>
            </w:r>
            <w:r w:rsidR="00510BE8">
              <w:rPr>
                <w:noProof/>
                <w:webHidden/>
              </w:rPr>
              <w:fldChar w:fldCharType="begin"/>
            </w:r>
            <w:r w:rsidR="00510BE8">
              <w:rPr>
                <w:noProof/>
                <w:webHidden/>
              </w:rPr>
              <w:instrText xml:space="preserve"> PAGEREF _Toc121490628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2D97D952" w14:textId="5251C780" w:rsidR="00510BE8" w:rsidRDefault="00AD569F">
          <w:pPr>
            <w:pStyle w:val="INNH2"/>
            <w:tabs>
              <w:tab w:val="right" w:leader="dot" w:pos="9062"/>
            </w:tabs>
            <w:rPr>
              <w:rFonts w:eastAsiaTheme="minorEastAsia" w:cstheme="minorBidi"/>
              <w:smallCaps w:val="0"/>
              <w:noProof/>
              <w:sz w:val="24"/>
              <w:szCs w:val="24"/>
            </w:rPr>
          </w:pPr>
          <w:hyperlink w:anchor="_Toc121490629" w:history="1">
            <w:r w:rsidR="00510BE8" w:rsidRPr="00DB43F7">
              <w:rPr>
                <w:rStyle w:val="Hyperkobling"/>
                <w:noProof/>
              </w:rPr>
              <w:t xml:space="preserve">4.12 </w:t>
            </w:r>
            <w:r>
              <w:rPr>
                <w:rStyle w:val="Hyperkobling"/>
                <w:noProof/>
              </w:rPr>
              <w:t xml:space="preserve">         </w:t>
            </w:r>
            <w:r w:rsidR="00510BE8" w:rsidRPr="00DB43F7">
              <w:rPr>
                <w:rStyle w:val="Hyperkobling"/>
                <w:noProof/>
              </w:rPr>
              <w:t>Reisefølge og tilsyn/ ledsager</w:t>
            </w:r>
            <w:r w:rsidR="00510BE8">
              <w:rPr>
                <w:noProof/>
                <w:webHidden/>
              </w:rPr>
              <w:tab/>
            </w:r>
            <w:r w:rsidR="00510BE8">
              <w:rPr>
                <w:noProof/>
                <w:webHidden/>
              </w:rPr>
              <w:fldChar w:fldCharType="begin"/>
            </w:r>
            <w:r w:rsidR="00510BE8">
              <w:rPr>
                <w:noProof/>
                <w:webHidden/>
              </w:rPr>
              <w:instrText xml:space="preserve"> PAGEREF _Toc121490629 \h </w:instrText>
            </w:r>
            <w:r w:rsidR="00510BE8">
              <w:rPr>
                <w:noProof/>
                <w:webHidden/>
              </w:rPr>
            </w:r>
            <w:r w:rsidR="00510BE8">
              <w:rPr>
                <w:noProof/>
                <w:webHidden/>
              </w:rPr>
              <w:fldChar w:fldCharType="separate"/>
            </w:r>
            <w:r w:rsidR="00510BE8">
              <w:rPr>
                <w:noProof/>
                <w:webHidden/>
              </w:rPr>
              <w:t>9</w:t>
            </w:r>
            <w:r w:rsidR="00510BE8">
              <w:rPr>
                <w:noProof/>
                <w:webHidden/>
              </w:rPr>
              <w:fldChar w:fldCharType="end"/>
            </w:r>
          </w:hyperlink>
        </w:p>
        <w:p w14:paraId="3578E30D" w14:textId="5984D7C6"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30" w:history="1">
            <w:r w:rsidR="00510BE8" w:rsidRPr="00DB43F7">
              <w:rPr>
                <w:rStyle w:val="Hyperkobling"/>
                <w:rFonts w:cstheme="majorHAnsi"/>
                <w:noProof/>
              </w:rPr>
              <w:t>5.</w:t>
            </w:r>
            <w:r w:rsidR="00510BE8">
              <w:rPr>
                <w:rFonts w:eastAsiaTheme="minorEastAsia" w:cstheme="minorBidi"/>
                <w:b w:val="0"/>
                <w:bCs w:val="0"/>
                <w:caps w:val="0"/>
                <w:noProof/>
                <w:sz w:val="24"/>
                <w:szCs w:val="24"/>
              </w:rPr>
              <w:tab/>
            </w:r>
            <w:r w:rsidR="00510BE8" w:rsidRPr="00DB43F7">
              <w:rPr>
                <w:rStyle w:val="Hyperkobling"/>
                <w:rFonts w:cstheme="majorHAnsi"/>
                <w:noProof/>
              </w:rPr>
              <w:t>Elevens skole</w:t>
            </w:r>
            <w:r w:rsidR="00510BE8">
              <w:rPr>
                <w:noProof/>
                <w:webHidden/>
              </w:rPr>
              <w:tab/>
            </w:r>
            <w:r w:rsidR="00510BE8">
              <w:rPr>
                <w:noProof/>
                <w:webHidden/>
              </w:rPr>
              <w:fldChar w:fldCharType="begin"/>
            </w:r>
            <w:r w:rsidR="00510BE8">
              <w:rPr>
                <w:noProof/>
                <w:webHidden/>
              </w:rPr>
              <w:instrText xml:space="preserve"> PAGEREF _Toc121490630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79AB2F67" w14:textId="7C45E714" w:rsidR="00510BE8" w:rsidRDefault="00AD569F">
          <w:pPr>
            <w:pStyle w:val="INNH2"/>
            <w:tabs>
              <w:tab w:val="left" w:pos="960"/>
              <w:tab w:val="right" w:leader="dot" w:pos="9062"/>
            </w:tabs>
            <w:rPr>
              <w:rFonts w:eastAsiaTheme="minorEastAsia" w:cstheme="minorBidi"/>
              <w:smallCaps w:val="0"/>
              <w:noProof/>
              <w:sz w:val="24"/>
              <w:szCs w:val="24"/>
            </w:rPr>
          </w:pPr>
          <w:hyperlink w:anchor="_Toc121490631" w:history="1">
            <w:r w:rsidR="00510BE8" w:rsidRPr="00DB43F7">
              <w:rPr>
                <w:rStyle w:val="Hyperkobling"/>
                <w:noProof/>
              </w:rPr>
              <w:t>5.1.</w:t>
            </w:r>
            <w:r w:rsidR="00510BE8">
              <w:rPr>
                <w:rFonts w:eastAsiaTheme="minorEastAsia" w:cstheme="minorBidi"/>
                <w:smallCaps w:val="0"/>
                <w:noProof/>
                <w:sz w:val="24"/>
                <w:szCs w:val="24"/>
              </w:rPr>
              <w:tab/>
            </w:r>
            <w:r w:rsidR="00510BE8" w:rsidRPr="00DB43F7">
              <w:rPr>
                <w:rStyle w:val="Hyperkobling"/>
                <w:noProof/>
              </w:rPr>
              <w:t>Undervisningssted</w:t>
            </w:r>
            <w:r w:rsidR="00510BE8">
              <w:rPr>
                <w:noProof/>
                <w:webHidden/>
              </w:rPr>
              <w:tab/>
            </w:r>
            <w:r w:rsidR="00510BE8">
              <w:rPr>
                <w:noProof/>
                <w:webHidden/>
              </w:rPr>
              <w:fldChar w:fldCharType="begin"/>
            </w:r>
            <w:r w:rsidR="00510BE8">
              <w:rPr>
                <w:noProof/>
                <w:webHidden/>
              </w:rPr>
              <w:instrText xml:space="preserve"> PAGEREF _Toc121490631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37467FC6" w14:textId="32844873" w:rsidR="00510BE8" w:rsidRDefault="00AD569F">
          <w:pPr>
            <w:pStyle w:val="INNH2"/>
            <w:tabs>
              <w:tab w:val="left" w:pos="960"/>
              <w:tab w:val="right" w:leader="dot" w:pos="9062"/>
            </w:tabs>
            <w:rPr>
              <w:rFonts w:eastAsiaTheme="minorEastAsia" w:cstheme="minorBidi"/>
              <w:smallCaps w:val="0"/>
              <w:noProof/>
              <w:sz w:val="24"/>
              <w:szCs w:val="24"/>
            </w:rPr>
          </w:pPr>
          <w:hyperlink w:anchor="_Toc121490632" w:history="1">
            <w:r w:rsidR="00510BE8" w:rsidRPr="00DB43F7">
              <w:rPr>
                <w:rStyle w:val="Hyperkobling"/>
                <w:rFonts w:cstheme="majorHAnsi"/>
                <w:noProof/>
              </w:rPr>
              <w:t>5.2.</w:t>
            </w:r>
            <w:r w:rsidR="00510BE8">
              <w:rPr>
                <w:rFonts w:eastAsiaTheme="minorEastAsia" w:cstheme="minorBidi"/>
                <w:smallCaps w:val="0"/>
                <w:noProof/>
                <w:sz w:val="24"/>
                <w:szCs w:val="24"/>
              </w:rPr>
              <w:tab/>
            </w:r>
            <w:r w:rsidR="00510BE8" w:rsidRPr="00DB43F7">
              <w:rPr>
                <w:rStyle w:val="Hyperkobling"/>
                <w:rFonts w:cstheme="majorHAnsi"/>
                <w:noProof/>
              </w:rPr>
              <w:t>Undervisning utenfor skolens område /alternativ opplæringsarena</w:t>
            </w:r>
            <w:r w:rsidR="00510BE8">
              <w:rPr>
                <w:noProof/>
                <w:webHidden/>
              </w:rPr>
              <w:tab/>
            </w:r>
            <w:r w:rsidR="00510BE8">
              <w:rPr>
                <w:noProof/>
                <w:webHidden/>
              </w:rPr>
              <w:fldChar w:fldCharType="begin"/>
            </w:r>
            <w:r w:rsidR="00510BE8">
              <w:rPr>
                <w:noProof/>
                <w:webHidden/>
              </w:rPr>
              <w:instrText xml:space="preserve"> PAGEREF _Toc121490632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26A0A46D" w14:textId="230FA8F3" w:rsidR="00510BE8" w:rsidRDefault="00AD569F">
          <w:pPr>
            <w:pStyle w:val="INNH2"/>
            <w:tabs>
              <w:tab w:val="left" w:pos="960"/>
              <w:tab w:val="right" w:leader="dot" w:pos="9062"/>
            </w:tabs>
            <w:rPr>
              <w:rFonts w:eastAsiaTheme="minorEastAsia" w:cstheme="minorBidi"/>
              <w:smallCaps w:val="0"/>
              <w:noProof/>
              <w:sz w:val="24"/>
              <w:szCs w:val="24"/>
            </w:rPr>
          </w:pPr>
          <w:hyperlink w:anchor="_Toc121490633" w:history="1">
            <w:r w:rsidR="00510BE8" w:rsidRPr="00DB43F7">
              <w:rPr>
                <w:rStyle w:val="Hyperkobling"/>
                <w:rFonts w:cstheme="majorHAnsi"/>
                <w:noProof/>
              </w:rPr>
              <w:t>5.3.</w:t>
            </w:r>
            <w:r w:rsidR="00510BE8">
              <w:rPr>
                <w:rFonts w:eastAsiaTheme="minorEastAsia" w:cstheme="minorBidi"/>
                <w:smallCaps w:val="0"/>
                <w:noProof/>
                <w:sz w:val="24"/>
                <w:szCs w:val="24"/>
              </w:rPr>
              <w:tab/>
            </w:r>
            <w:r w:rsidR="00510BE8" w:rsidRPr="00DB43F7">
              <w:rPr>
                <w:rStyle w:val="Hyperkobling"/>
                <w:rFonts w:cstheme="majorHAnsi"/>
                <w:noProof/>
              </w:rPr>
              <w:t>Elever tilknyttet oppfølgingstjeneste</w:t>
            </w:r>
            <w:r w:rsidR="00510BE8">
              <w:rPr>
                <w:noProof/>
                <w:webHidden/>
              </w:rPr>
              <w:tab/>
            </w:r>
            <w:r w:rsidR="00510BE8">
              <w:rPr>
                <w:noProof/>
                <w:webHidden/>
              </w:rPr>
              <w:fldChar w:fldCharType="begin"/>
            </w:r>
            <w:r w:rsidR="00510BE8">
              <w:rPr>
                <w:noProof/>
                <w:webHidden/>
              </w:rPr>
              <w:instrText xml:space="preserve"> PAGEREF _Toc121490633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7BD0A6BC" w14:textId="3688846D" w:rsidR="00510BE8" w:rsidRDefault="00AD569F">
          <w:pPr>
            <w:pStyle w:val="INNH2"/>
            <w:tabs>
              <w:tab w:val="left" w:pos="960"/>
              <w:tab w:val="right" w:leader="dot" w:pos="9062"/>
            </w:tabs>
            <w:rPr>
              <w:rFonts w:eastAsiaTheme="minorEastAsia" w:cstheme="minorBidi"/>
              <w:smallCaps w:val="0"/>
              <w:noProof/>
              <w:sz w:val="24"/>
              <w:szCs w:val="24"/>
            </w:rPr>
          </w:pPr>
          <w:hyperlink w:anchor="_Toc121490634" w:history="1">
            <w:r w:rsidR="00510BE8" w:rsidRPr="00DB43F7">
              <w:rPr>
                <w:rStyle w:val="Hyperkobling"/>
                <w:rFonts w:cstheme="majorHAnsi"/>
                <w:noProof/>
              </w:rPr>
              <w:t>5.4.</w:t>
            </w:r>
            <w:r w:rsidR="00510BE8">
              <w:rPr>
                <w:rFonts w:eastAsiaTheme="minorEastAsia" w:cstheme="minorBidi"/>
                <w:smallCaps w:val="0"/>
                <w:noProof/>
                <w:sz w:val="24"/>
                <w:szCs w:val="24"/>
              </w:rPr>
              <w:tab/>
            </w:r>
            <w:r w:rsidR="00510BE8" w:rsidRPr="00DB43F7">
              <w:rPr>
                <w:rStyle w:val="Hyperkobling"/>
                <w:rFonts w:cstheme="majorHAnsi"/>
                <w:noProof/>
              </w:rPr>
              <w:t>Obligatorisk utplassering/praksis</w:t>
            </w:r>
            <w:r w:rsidR="00510BE8">
              <w:rPr>
                <w:noProof/>
                <w:webHidden/>
              </w:rPr>
              <w:tab/>
            </w:r>
            <w:r w:rsidR="00510BE8">
              <w:rPr>
                <w:noProof/>
                <w:webHidden/>
              </w:rPr>
              <w:fldChar w:fldCharType="begin"/>
            </w:r>
            <w:r w:rsidR="00510BE8">
              <w:rPr>
                <w:noProof/>
                <w:webHidden/>
              </w:rPr>
              <w:instrText xml:space="preserve"> PAGEREF _Toc121490634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0E9982E5" w14:textId="5C4800C1" w:rsidR="00510BE8" w:rsidRDefault="00AD569F">
          <w:pPr>
            <w:pStyle w:val="INNH2"/>
            <w:tabs>
              <w:tab w:val="left" w:pos="960"/>
              <w:tab w:val="right" w:leader="dot" w:pos="9062"/>
            </w:tabs>
            <w:rPr>
              <w:rFonts w:eastAsiaTheme="minorEastAsia" w:cstheme="minorBidi"/>
              <w:smallCaps w:val="0"/>
              <w:noProof/>
              <w:sz w:val="24"/>
              <w:szCs w:val="24"/>
            </w:rPr>
          </w:pPr>
          <w:hyperlink w:anchor="_Toc121490635" w:history="1">
            <w:r w:rsidR="00510BE8" w:rsidRPr="00DB43F7">
              <w:rPr>
                <w:rStyle w:val="Hyperkobling"/>
                <w:rFonts w:cstheme="majorHAnsi"/>
                <w:noProof/>
              </w:rPr>
              <w:t>5.5.</w:t>
            </w:r>
            <w:r w:rsidR="00510BE8">
              <w:rPr>
                <w:rFonts w:eastAsiaTheme="minorEastAsia" w:cstheme="minorBidi"/>
                <w:smallCaps w:val="0"/>
                <w:noProof/>
                <w:sz w:val="24"/>
                <w:szCs w:val="24"/>
              </w:rPr>
              <w:tab/>
            </w:r>
            <w:r w:rsidR="00510BE8" w:rsidRPr="00DB43F7">
              <w:rPr>
                <w:rStyle w:val="Hyperkobling"/>
                <w:rFonts w:cstheme="majorHAnsi"/>
                <w:noProof/>
              </w:rPr>
              <w:t>Private videregående skoler</w:t>
            </w:r>
            <w:r w:rsidR="00510BE8">
              <w:rPr>
                <w:noProof/>
                <w:webHidden/>
              </w:rPr>
              <w:tab/>
            </w:r>
            <w:r w:rsidR="00510BE8">
              <w:rPr>
                <w:noProof/>
                <w:webHidden/>
              </w:rPr>
              <w:fldChar w:fldCharType="begin"/>
            </w:r>
            <w:r w:rsidR="00510BE8">
              <w:rPr>
                <w:noProof/>
                <w:webHidden/>
              </w:rPr>
              <w:instrText xml:space="preserve"> PAGEREF _Toc121490635 \h </w:instrText>
            </w:r>
            <w:r w:rsidR="00510BE8">
              <w:rPr>
                <w:noProof/>
                <w:webHidden/>
              </w:rPr>
            </w:r>
            <w:r w:rsidR="00510BE8">
              <w:rPr>
                <w:noProof/>
                <w:webHidden/>
              </w:rPr>
              <w:fldChar w:fldCharType="separate"/>
            </w:r>
            <w:r w:rsidR="00510BE8">
              <w:rPr>
                <w:noProof/>
                <w:webHidden/>
              </w:rPr>
              <w:t>10</w:t>
            </w:r>
            <w:r w:rsidR="00510BE8">
              <w:rPr>
                <w:noProof/>
                <w:webHidden/>
              </w:rPr>
              <w:fldChar w:fldCharType="end"/>
            </w:r>
          </w:hyperlink>
        </w:p>
        <w:p w14:paraId="323F43C3" w14:textId="5DE00D2B" w:rsidR="00510BE8" w:rsidRDefault="00AD569F">
          <w:pPr>
            <w:pStyle w:val="INNH2"/>
            <w:tabs>
              <w:tab w:val="left" w:pos="960"/>
              <w:tab w:val="right" w:leader="dot" w:pos="9062"/>
            </w:tabs>
            <w:rPr>
              <w:rFonts w:eastAsiaTheme="minorEastAsia" w:cstheme="minorBidi"/>
              <w:smallCaps w:val="0"/>
              <w:noProof/>
              <w:sz w:val="24"/>
              <w:szCs w:val="24"/>
            </w:rPr>
          </w:pPr>
          <w:hyperlink w:anchor="_Toc121490636" w:history="1">
            <w:r w:rsidR="00510BE8" w:rsidRPr="00DB43F7">
              <w:rPr>
                <w:rStyle w:val="Hyperkobling"/>
                <w:rFonts w:cstheme="majorHAnsi"/>
                <w:noProof/>
              </w:rPr>
              <w:t>5.6.</w:t>
            </w:r>
            <w:r w:rsidR="00510BE8">
              <w:rPr>
                <w:rFonts w:eastAsiaTheme="minorEastAsia" w:cstheme="minorBidi"/>
                <w:smallCaps w:val="0"/>
                <w:noProof/>
                <w:sz w:val="24"/>
                <w:szCs w:val="24"/>
              </w:rPr>
              <w:tab/>
            </w:r>
            <w:r w:rsidR="00510BE8" w:rsidRPr="00DB43F7">
              <w:rPr>
                <w:rStyle w:val="Hyperkobling"/>
                <w:rFonts w:cstheme="majorHAnsi"/>
                <w:noProof/>
              </w:rPr>
              <w:t>Skoleplass i et annet fylke</w:t>
            </w:r>
            <w:r w:rsidR="00510BE8">
              <w:rPr>
                <w:noProof/>
                <w:webHidden/>
              </w:rPr>
              <w:tab/>
            </w:r>
            <w:r w:rsidR="00510BE8">
              <w:rPr>
                <w:noProof/>
                <w:webHidden/>
              </w:rPr>
              <w:fldChar w:fldCharType="begin"/>
            </w:r>
            <w:r w:rsidR="00510BE8">
              <w:rPr>
                <w:noProof/>
                <w:webHidden/>
              </w:rPr>
              <w:instrText xml:space="preserve"> PAGEREF _Toc121490636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40176F00" w14:textId="15B28527" w:rsidR="00510BE8" w:rsidRDefault="00AD569F">
          <w:pPr>
            <w:pStyle w:val="INNH2"/>
            <w:tabs>
              <w:tab w:val="left" w:pos="960"/>
              <w:tab w:val="right" w:leader="dot" w:pos="9062"/>
            </w:tabs>
            <w:rPr>
              <w:rFonts w:eastAsiaTheme="minorEastAsia" w:cstheme="minorBidi"/>
              <w:smallCaps w:val="0"/>
              <w:noProof/>
              <w:sz w:val="24"/>
              <w:szCs w:val="24"/>
            </w:rPr>
          </w:pPr>
          <w:hyperlink w:anchor="_Toc121490637" w:history="1">
            <w:r w:rsidR="00510BE8" w:rsidRPr="00DB43F7">
              <w:rPr>
                <w:rStyle w:val="Hyperkobling"/>
                <w:rFonts w:cstheme="majorHAnsi"/>
                <w:noProof/>
              </w:rPr>
              <w:t>5.7.</w:t>
            </w:r>
            <w:r w:rsidR="00510BE8">
              <w:rPr>
                <w:rFonts w:eastAsiaTheme="minorEastAsia" w:cstheme="minorBidi"/>
                <w:smallCaps w:val="0"/>
                <w:noProof/>
                <w:sz w:val="24"/>
                <w:szCs w:val="24"/>
              </w:rPr>
              <w:tab/>
            </w:r>
            <w:r w:rsidR="00510BE8" w:rsidRPr="00DB43F7">
              <w:rPr>
                <w:rStyle w:val="Hyperkobling"/>
                <w:rFonts w:cstheme="majorHAnsi"/>
                <w:noProof/>
              </w:rPr>
              <w:t>Opphold på kompetansesenter</w:t>
            </w:r>
            <w:r w:rsidR="00510BE8">
              <w:rPr>
                <w:noProof/>
                <w:webHidden/>
              </w:rPr>
              <w:tab/>
            </w:r>
            <w:r w:rsidR="00510BE8">
              <w:rPr>
                <w:noProof/>
                <w:webHidden/>
              </w:rPr>
              <w:fldChar w:fldCharType="begin"/>
            </w:r>
            <w:r w:rsidR="00510BE8">
              <w:rPr>
                <w:noProof/>
                <w:webHidden/>
              </w:rPr>
              <w:instrText xml:space="preserve"> PAGEREF _Toc121490637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5E0A20B3" w14:textId="3647EE08" w:rsidR="00510BE8" w:rsidRDefault="00AD569F">
          <w:pPr>
            <w:pStyle w:val="INNH2"/>
            <w:tabs>
              <w:tab w:val="left" w:pos="960"/>
              <w:tab w:val="right" w:leader="dot" w:pos="9062"/>
            </w:tabs>
            <w:rPr>
              <w:rFonts w:eastAsiaTheme="minorEastAsia" w:cstheme="minorBidi"/>
              <w:smallCaps w:val="0"/>
              <w:noProof/>
              <w:sz w:val="24"/>
              <w:szCs w:val="24"/>
            </w:rPr>
          </w:pPr>
          <w:hyperlink w:anchor="_Toc121490638" w:history="1">
            <w:r w:rsidR="00510BE8" w:rsidRPr="00DB43F7">
              <w:rPr>
                <w:rStyle w:val="Hyperkobling"/>
                <w:rFonts w:cstheme="majorHAnsi"/>
                <w:noProof/>
              </w:rPr>
              <w:t>5.8.</w:t>
            </w:r>
            <w:r w:rsidR="00510BE8">
              <w:rPr>
                <w:rFonts w:eastAsiaTheme="minorEastAsia" w:cstheme="minorBidi"/>
                <w:smallCaps w:val="0"/>
                <w:noProof/>
                <w:sz w:val="24"/>
                <w:szCs w:val="24"/>
              </w:rPr>
              <w:tab/>
            </w:r>
            <w:r w:rsidR="00510BE8" w:rsidRPr="00DB43F7">
              <w:rPr>
                <w:rStyle w:val="Hyperkobling"/>
                <w:rFonts w:cstheme="majorHAnsi"/>
                <w:noProof/>
              </w:rPr>
              <w:t>Landslinje og statlig videregående skole</w:t>
            </w:r>
            <w:r w:rsidR="00510BE8">
              <w:rPr>
                <w:noProof/>
                <w:webHidden/>
              </w:rPr>
              <w:tab/>
            </w:r>
            <w:r w:rsidR="00510BE8">
              <w:rPr>
                <w:noProof/>
                <w:webHidden/>
              </w:rPr>
              <w:fldChar w:fldCharType="begin"/>
            </w:r>
            <w:r w:rsidR="00510BE8">
              <w:rPr>
                <w:noProof/>
                <w:webHidden/>
              </w:rPr>
              <w:instrText xml:space="preserve"> PAGEREF _Toc121490638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45955ABA" w14:textId="3A3A0F30" w:rsidR="00510BE8" w:rsidRDefault="00AD569F">
          <w:pPr>
            <w:pStyle w:val="INNH2"/>
            <w:tabs>
              <w:tab w:val="left" w:pos="960"/>
              <w:tab w:val="right" w:leader="dot" w:pos="9062"/>
            </w:tabs>
            <w:rPr>
              <w:rFonts w:eastAsiaTheme="minorEastAsia" w:cstheme="minorBidi"/>
              <w:smallCaps w:val="0"/>
              <w:noProof/>
              <w:sz w:val="24"/>
              <w:szCs w:val="24"/>
            </w:rPr>
          </w:pPr>
          <w:hyperlink w:anchor="_Toc121490639" w:history="1">
            <w:r w:rsidR="00510BE8" w:rsidRPr="00DB43F7">
              <w:rPr>
                <w:rStyle w:val="Hyperkobling"/>
                <w:rFonts w:cstheme="majorHAnsi"/>
                <w:noProof/>
              </w:rPr>
              <w:t>5.9.</w:t>
            </w:r>
            <w:r w:rsidR="00510BE8">
              <w:rPr>
                <w:rFonts w:eastAsiaTheme="minorEastAsia" w:cstheme="minorBidi"/>
                <w:smallCaps w:val="0"/>
                <w:noProof/>
                <w:sz w:val="24"/>
                <w:szCs w:val="24"/>
              </w:rPr>
              <w:tab/>
            </w:r>
            <w:r w:rsidR="00510BE8" w:rsidRPr="00DB43F7">
              <w:rPr>
                <w:rStyle w:val="Hyperkobling"/>
                <w:rFonts w:cstheme="majorHAnsi"/>
                <w:noProof/>
              </w:rPr>
              <w:t>Gjesteelever</w:t>
            </w:r>
            <w:r w:rsidR="00510BE8">
              <w:rPr>
                <w:noProof/>
                <w:webHidden/>
              </w:rPr>
              <w:tab/>
            </w:r>
            <w:r w:rsidR="00510BE8">
              <w:rPr>
                <w:noProof/>
                <w:webHidden/>
              </w:rPr>
              <w:fldChar w:fldCharType="begin"/>
            </w:r>
            <w:r w:rsidR="00510BE8">
              <w:rPr>
                <w:noProof/>
                <w:webHidden/>
              </w:rPr>
              <w:instrText xml:space="preserve"> PAGEREF _Toc121490639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0DC67A66" w14:textId="6E31D6A2"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40" w:history="1">
            <w:r w:rsidR="00510BE8" w:rsidRPr="00DB43F7">
              <w:rPr>
                <w:rStyle w:val="Hyperkobling"/>
                <w:noProof/>
              </w:rPr>
              <w:t>6.</w:t>
            </w:r>
            <w:r w:rsidR="00510BE8">
              <w:rPr>
                <w:rFonts w:eastAsiaTheme="minorEastAsia" w:cstheme="minorBidi"/>
                <w:b w:val="0"/>
                <w:bCs w:val="0"/>
                <w:caps w:val="0"/>
                <w:noProof/>
                <w:sz w:val="24"/>
                <w:szCs w:val="24"/>
              </w:rPr>
              <w:tab/>
            </w:r>
            <w:r w:rsidR="00510BE8" w:rsidRPr="00DB43F7">
              <w:rPr>
                <w:rStyle w:val="Hyperkobling"/>
                <w:noProof/>
              </w:rPr>
              <w:t>Refusjon av utgifter med manglende skysstilbud</w:t>
            </w:r>
            <w:r w:rsidR="00510BE8">
              <w:rPr>
                <w:noProof/>
                <w:webHidden/>
              </w:rPr>
              <w:tab/>
            </w:r>
            <w:r w:rsidR="00510BE8">
              <w:rPr>
                <w:noProof/>
                <w:webHidden/>
              </w:rPr>
              <w:fldChar w:fldCharType="begin"/>
            </w:r>
            <w:r w:rsidR="00510BE8">
              <w:rPr>
                <w:noProof/>
                <w:webHidden/>
              </w:rPr>
              <w:instrText xml:space="preserve"> PAGEREF _Toc121490640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125252F4" w14:textId="0AEB3AC4" w:rsidR="00510BE8" w:rsidRDefault="00AD569F">
          <w:pPr>
            <w:pStyle w:val="INNH2"/>
            <w:tabs>
              <w:tab w:val="left" w:pos="960"/>
              <w:tab w:val="right" w:leader="dot" w:pos="9062"/>
            </w:tabs>
            <w:rPr>
              <w:rFonts w:eastAsiaTheme="minorEastAsia" w:cstheme="minorBidi"/>
              <w:smallCaps w:val="0"/>
              <w:noProof/>
              <w:sz w:val="24"/>
              <w:szCs w:val="24"/>
            </w:rPr>
          </w:pPr>
          <w:hyperlink w:anchor="_Toc121490641" w:history="1">
            <w:r w:rsidR="00510BE8" w:rsidRPr="00DB43F7">
              <w:rPr>
                <w:rStyle w:val="Hyperkobling"/>
                <w:rFonts w:cstheme="majorHAnsi"/>
                <w:noProof/>
              </w:rPr>
              <w:t>6.1.</w:t>
            </w:r>
            <w:r w:rsidR="00510BE8">
              <w:rPr>
                <w:rFonts w:eastAsiaTheme="minorEastAsia" w:cstheme="minorBidi"/>
                <w:smallCaps w:val="0"/>
                <w:noProof/>
                <w:sz w:val="24"/>
                <w:szCs w:val="24"/>
              </w:rPr>
              <w:tab/>
            </w:r>
            <w:r w:rsidR="00510BE8" w:rsidRPr="00DB43F7">
              <w:rPr>
                <w:rStyle w:val="Hyperkobling"/>
                <w:rFonts w:cstheme="majorHAnsi"/>
                <w:noProof/>
              </w:rPr>
              <w:t>Privat skyss (avtale om skoleskyss med privat transportmiddel)</w:t>
            </w:r>
            <w:r w:rsidR="00510BE8">
              <w:rPr>
                <w:noProof/>
                <w:webHidden/>
              </w:rPr>
              <w:tab/>
            </w:r>
            <w:r w:rsidR="00510BE8">
              <w:rPr>
                <w:noProof/>
                <w:webHidden/>
              </w:rPr>
              <w:fldChar w:fldCharType="begin"/>
            </w:r>
            <w:r w:rsidR="00510BE8">
              <w:rPr>
                <w:noProof/>
                <w:webHidden/>
              </w:rPr>
              <w:instrText xml:space="preserve"> PAGEREF _Toc121490641 \h </w:instrText>
            </w:r>
            <w:r w:rsidR="00510BE8">
              <w:rPr>
                <w:noProof/>
                <w:webHidden/>
              </w:rPr>
            </w:r>
            <w:r w:rsidR="00510BE8">
              <w:rPr>
                <w:noProof/>
                <w:webHidden/>
              </w:rPr>
              <w:fldChar w:fldCharType="separate"/>
            </w:r>
            <w:r w:rsidR="00510BE8">
              <w:rPr>
                <w:noProof/>
                <w:webHidden/>
              </w:rPr>
              <w:t>11</w:t>
            </w:r>
            <w:r w:rsidR="00510BE8">
              <w:rPr>
                <w:noProof/>
                <w:webHidden/>
              </w:rPr>
              <w:fldChar w:fldCharType="end"/>
            </w:r>
          </w:hyperlink>
        </w:p>
        <w:p w14:paraId="7B452172" w14:textId="11FF02C7"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42" w:history="1">
            <w:r w:rsidR="00510BE8" w:rsidRPr="00DB43F7">
              <w:rPr>
                <w:rStyle w:val="Hyperkobling"/>
                <w:rFonts w:cstheme="majorHAnsi"/>
                <w:noProof/>
              </w:rPr>
              <w:t>7.</w:t>
            </w:r>
            <w:r w:rsidR="00510BE8">
              <w:rPr>
                <w:rFonts w:eastAsiaTheme="minorEastAsia" w:cstheme="minorBidi"/>
                <w:b w:val="0"/>
                <w:bCs w:val="0"/>
                <w:caps w:val="0"/>
                <w:noProof/>
                <w:sz w:val="24"/>
                <w:szCs w:val="24"/>
              </w:rPr>
              <w:tab/>
            </w:r>
            <w:r w:rsidR="00510BE8" w:rsidRPr="00DB43F7">
              <w:rPr>
                <w:rStyle w:val="Hyperkobling"/>
                <w:rFonts w:cstheme="majorHAnsi"/>
                <w:noProof/>
              </w:rPr>
              <w:t>Skyss-standard og reisetid</w:t>
            </w:r>
            <w:r w:rsidR="00510BE8">
              <w:rPr>
                <w:noProof/>
                <w:webHidden/>
              </w:rPr>
              <w:tab/>
            </w:r>
            <w:r w:rsidR="00510BE8">
              <w:rPr>
                <w:noProof/>
                <w:webHidden/>
              </w:rPr>
              <w:fldChar w:fldCharType="begin"/>
            </w:r>
            <w:r w:rsidR="00510BE8">
              <w:rPr>
                <w:noProof/>
                <w:webHidden/>
              </w:rPr>
              <w:instrText xml:space="preserve"> PAGEREF _Toc121490642 \h </w:instrText>
            </w:r>
            <w:r w:rsidR="00510BE8">
              <w:rPr>
                <w:noProof/>
                <w:webHidden/>
              </w:rPr>
            </w:r>
            <w:r w:rsidR="00510BE8">
              <w:rPr>
                <w:noProof/>
                <w:webHidden/>
              </w:rPr>
              <w:fldChar w:fldCharType="separate"/>
            </w:r>
            <w:r w:rsidR="00510BE8">
              <w:rPr>
                <w:noProof/>
                <w:webHidden/>
              </w:rPr>
              <w:t>12</w:t>
            </w:r>
            <w:r w:rsidR="00510BE8">
              <w:rPr>
                <w:noProof/>
                <w:webHidden/>
              </w:rPr>
              <w:fldChar w:fldCharType="end"/>
            </w:r>
          </w:hyperlink>
        </w:p>
        <w:p w14:paraId="26210535" w14:textId="4B7151DF" w:rsidR="00510BE8" w:rsidRDefault="00AD569F">
          <w:pPr>
            <w:pStyle w:val="INNH2"/>
            <w:tabs>
              <w:tab w:val="left" w:pos="960"/>
              <w:tab w:val="right" w:leader="dot" w:pos="9062"/>
            </w:tabs>
            <w:rPr>
              <w:rFonts w:eastAsiaTheme="minorEastAsia" w:cstheme="minorBidi"/>
              <w:smallCaps w:val="0"/>
              <w:noProof/>
              <w:sz w:val="24"/>
              <w:szCs w:val="24"/>
            </w:rPr>
          </w:pPr>
          <w:hyperlink w:anchor="_Toc121490643" w:history="1">
            <w:r w:rsidR="00510BE8" w:rsidRPr="00DB43F7">
              <w:rPr>
                <w:rStyle w:val="Hyperkobling"/>
                <w:i/>
                <w:iCs/>
                <w:noProof/>
              </w:rPr>
              <w:t>7.1.</w:t>
            </w:r>
            <w:r w:rsidR="00510BE8">
              <w:rPr>
                <w:rFonts w:eastAsiaTheme="minorEastAsia" w:cstheme="minorBidi"/>
                <w:smallCaps w:val="0"/>
                <w:noProof/>
                <w:sz w:val="24"/>
                <w:szCs w:val="24"/>
              </w:rPr>
              <w:tab/>
            </w:r>
            <w:r w:rsidR="00510BE8" w:rsidRPr="00DB43F7">
              <w:rPr>
                <w:rStyle w:val="Hyperkobling"/>
                <w:rFonts w:cstheme="majorHAnsi"/>
                <w:noProof/>
              </w:rPr>
              <w:t>Organisering av skysstilbudet</w:t>
            </w:r>
            <w:r w:rsidR="00510BE8">
              <w:rPr>
                <w:noProof/>
                <w:webHidden/>
              </w:rPr>
              <w:tab/>
            </w:r>
            <w:r w:rsidR="00510BE8">
              <w:rPr>
                <w:noProof/>
                <w:webHidden/>
              </w:rPr>
              <w:fldChar w:fldCharType="begin"/>
            </w:r>
            <w:r w:rsidR="00510BE8">
              <w:rPr>
                <w:noProof/>
                <w:webHidden/>
              </w:rPr>
              <w:instrText xml:space="preserve"> PAGEREF _Toc121490643 \h </w:instrText>
            </w:r>
            <w:r w:rsidR="00510BE8">
              <w:rPr>
                <w:noProof/>
                <w:webHidden/>
              </w:rPr>
            </w:r>
            <w:r w:rsidR="00510BE8">
              <w:rPr>
                <w:noProof/>
                <w:webHidden/>
              </w:rPr>
              <w:fldChar w:fldCharType="separate"/>
            </w:r>
            <w:r w:rsidR="00510BE8">
              <w:rPr>
                <w:noProof/>
                <w:webHidden/>
              </w:rPr>
              <w:t>12</w:t>
            </w:r>
            <w:r w:rsidR="00510BE8">
              <w:rPr>
                <w:noProof/>
                <w:webHidden/>
              </w:rPr>
              <w:fldChar w:fldCharType="end"/>
            </w:r>
          </w:hyperlink>
        </w:p>
        <w:p w14:paraId="5BD18038" w14:textId="2A4F70FE" w:rsidR="00510BE8" w:rsidRDefault="00AD569F">
          <w:pPr>
            <w:pStyle w:val="INNH2"/>
            <w:tabs>
              <w:tab w:val="left" w:pos="960"/>
              <w:tab w:val="right" w:leader="dot" w:pos="9062"/>
            </w:tabs>
            <w:rPr>
              <w:rFonts w:eastAsiaTheme="minorEastAsia" w:cstheme="minorBidi"/>
              <w:smallCaps w:val="0"/>
              <w:noProof/>
              <w:sz w:val="24"/>
              <w:szCs w:val="24"/>
            </w:rPr>
          </w:pPr>
          <w:hyperlink w:anchor="_Toc121490644" w:history="1">
            <w:r w:rsidR="00510BE8" w:rsidRPr="00DB43F7">
              <w:rPr>
                <w:rStyle w:val="Hyperkobling"/>
                <w:rFonts w:cstheme="majorHAnsi"/>
                <w:noProof/>
              </w:rPr>
              <w:t>7.2.</w:t>
            </w:r>
            <w:r w:rsidR="00510BE8">
              <w:rPr>
                <w:rFonts w:eastAsiaTheme="minorEastAsia" w:cstheme="minorBidi"/>
                <w:smallCaps w:val="0"/>
                <w:noProof/>
                <w:sz w:val="24"/>
                <w:szCs w:val="24"/>
              </w:rPr>
              <w:tab/>
            </w:r>
            <w:r w:rsidR="00510BE8" w:rsidRPr="00DB43F7">
              <w:rPr>
                <w:rStyle w:val="Hyperkobling"/>
                <w:rFonts w:cstheme="majorHAnsi"/>
                <w:noProof/>
              </w:rPr>
              <w:t>Ansvar for organisering og finansiering av skyss</w:t>
            </w:r>
            <w:r w:rsidR="00510BE8">
              <w:rPr>
                <w:noProof/>
                <w:webHidden/>
              </w:rPr>
              <w:tab/>
            </w:r>
            <w:r w:rsidR="00510BE8">
              <w:rPr>
                <w:noProof/>
                <w:webHidden/>
              </w:rPr>
              <w:fldChar w:fldCharType="begin"/>
            </w:r>
            <w:r w:rsidR="00510BE8">
              <w:rPr>
                <w:noProof/>
                <w:webHidden/>
              </w:rPr>
              <w:instrText xml:space="preserve"> PAGEREF _Toc121490644 \h </w:instrText>
            </w:r>
            <w:r w:rsidR="00510BE8">
              <w:rPr>
                <w:noProof/>
                <w:webHidden/>
              </w:rPr>
            </w:r>
            <w:r w:rsidR="00510BE8">
              <w:rPr>
                <w:noProof/>
                <w:webHidden/>
              </w:rPr>
              <w:fldChar w:fldCharType="separate"/>
            </w:r>
            <w:r w:rsidR="00510BE8">
              <w:rPr>
                <w:noProof/>
                <w:webHidden/>
              </w:rPr>
              <w:t>13</w:t>
            </w:r>
            <w:r w:rsidR="00510BE8">
              <w:rPr>
                <w:noProof/>
                <w:webHidden/>
              </w:rPr>
              <w:fldChar w:fldCharType="end"/>
            </w:r>
          </w:hyperlink>
        </w:p>
        <w:p w14:paraId="0F30C681" w14:textId="23965F5E" w:rsidR="00510BE8" w:rsidRDefault="00AD569F">
          <w:pPr>
            <w:pStyle w:val="INNH2"/>
            <w:tabs>
              <w:tab w:val="left" w:pos="960"/>
              <w:tab w:val="right" w:leader="dot" w:pos="9062"/>
            </w:tabs>
            <w:rPr>
              <w:rFonts w:eastAsiaTheme="minorEastAsia" w:cstheme="minorBidi"/>
              <w:smallCaps w:val="0"/>
              <w:noProof/>
              <w:sz w:val="24"/>
              <w:szCs w:val="24"/>
            </w:rPr>
          </w:pPr>
          <w:hyperlink w:anchor="_Toc121490645" w:history="1">
            <w:r w:rsidR="00510BE8" w:rsidRPr="00DB43F7">
              <w:rPr>
                <w:rStyle w:val="Hyperkobling"/>
                <w:rFonts w:cstheme="majorHAnsi"/>
                <w:noProof/>
              </w:rPr>
              <w:t>7.3.</w:t>
            </w:r>
            <w:r w:rsidR="00510BE8">
              <w:rPr>
                <w:rFonts w:eastAsiaTheme="minorEastAsia" w:cstheme="minorBidi"/>
                <w:smallCaps w:val="0"/>
                <w:noProof/>
                <w:sz w:val="24"/>
                <w:szCs w:val="24"/>
              </w:rPr>
              <w:tab/>
            </w:r>
            <w:r w:rsidR="00510BE8" w:rsidRPr="00DB43F7">
              <w:rPr>
                <w:rStyle w:val="Hyperkobling"/>
                <w:rFonts w:cstheme="majorHAnsi"/>
                <w:noProof/>
              </w:rPr>
              <w:t>Akseptabel gangavstand til transportmiddel</w:t>
            </w:r>
            <w:r w:rsidR="00510BE8">
              <w:rPr>
                <w:noProof/>
                <w:webHidden/>
              </w:rPr>
              <w:tab/>
            </w:r>
            <w:r w:rsidR="00510BE8">
              <w:rPr>
                <w:noProof/>
                <w:webHidden/>
              </w:rPr>
              <w:fldChar w:fldCharType="begin"/>
            </w:r>
            <w:r w:rsidR="00510BE8">
              <w:rPr>
                <w:noProof/>
                <w:webHidden/>
              </w:rPr>
              <w:instrText xml:space="preserve"> PAGEREF _Toc121490645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5D3BF464" w14:textId="33262EF0" w:rsidR="00510BE8" w:rsidRDefault="00AD569F">
          <w:pPr>
            <w:pStyle w:val="INNH2"/>
            <w:tabs>
              <w:tab w:val="left" w:pos="960"/>
              <w:tab w:val="right" w:leader="dot" w:pos="9062"/>
            </w:tabs>
            <w:rPr>
              <w:rFonts w:eastAsiaTheme="minorEastAsia" w:cstheme="minorBidi"/>
              <w:smallCaps w:val="0"/>
              <w:noProof/>
              <w:sz w:val="24"/>
              <w:szCs w:val="24"/>
            </w:rPr>
          </w:pPr>
          <w:hyperlink w:anchor="_Toc121490646" w:history="1">
            <w:r w:rsidR="00510BE8" w:rsidRPr="00DB43F7">
              <w:rPr>
                <w:rStyle w:val="Hyperkobling"/>
                <w:rFonts w:cstheme="majorHAnsi"/>
                <w:noProof/>
              </w:rPr>
              <w:t>7.4.</w:t>
            </w:r>
            <w:r w:rsidR="00510BE8">
              <w:rPr>
                <w:rFonts w:eastAsiaTheme="minorEastAsia" w:cstheme="minorBidi"/>
                <w:smallCaps w:val="0"/>
                <w:noProof/>
                <w:sz w:val="24"/>
                <w:szCs w:val="24"/>
              </w:rPr>
              <w:tab/>
            </w:r>
            <w:r w:rsidR="00510BE8" w:rsidRPr="00DB43F7">
              <w:rPr>
                <w:rStyle w:val="Hyperkobling"/>
                <w:rFonts w:cstheme="majorHAnsi"/>
                <w:noProof/>
              </w:rPr>
              <w:t>Akseptabel reisetid</w:t>
            </w:r>
            <w:r w:rsidR="00510BE8">
              <w:rPr>
                <w:noProof/>
                <w:webHidden/>
              </w:rPr>
              <w:tab/>
            </w:r>
            <w:r w:rsidR="00510BE8">
              <w:rPr>
                <w:noProof/>
                <w:webHidden/>
              </w:rPr>
              <w:fldChar w:fldCharType="begin"/>
            </w:r>
            <w:r w:rsidR="00510BE8">
              <w:rPr>
                <w:noProof/>
                <w:webHidden/>
              </w:rPr>
              <w:instrText xml:space="preserve"> PAGEREF _Toc121490646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601B7CA3" w14:textId="2C405981"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47" w:history="1">
            <w:r w:rsidR="00510BE8" w:rsidRPr="00DB43F7">
              <w:rPr>
                <w:rStyle w:val="Hyperkobling"/>
                <w:rFonts w:cstheme="majorHAnsi"/>
                <w:noProof/>
              </w:rPr>
              <w:t>8.</w:t>
            </w:r>
            <w:r w:rsidR="00510BE8">
              <w:rPr>
                <w:rFonts w:eastAsiaTheme="minorEastAsia" w:cstheme="minorBidi"/>
                <w:b w:val="0"/>
                <w:bCs w:val="0"/>
                <w:caps w:val="0"/>
                <w:noProof/>
                <w:sz w:val="24"/>
                <w:szCs w:val="24"/>
              </w:rPr>
              <w:tab/>
            </w:r>
            <w:r w:rsidR="00510BE8" w:rsidRPr="00DB43F7">
              <w:rPr>
                <w:rStyle w:val="Hyperkobling"/>
                <w:rFonts w:cstheme="majorHAnsi"/>
                <w:noProof/>
              </w:rPr>
              <w:t>Regler for bruk av skyssbevis</w:t>
            </w:r>
            <w:r w:rsidR="00510BE8">
              <w:rPr>
                <w:noProof/>
                <w:webHidden/>
              </w:rPr>
              <w:tab/>
            </w:r>
            <w:r w:rsidR="00510BE8">
              <w:rPr>
                <w:noProof/>
                <w:webHidden/>
              </w:rPr>
              <w:fldChar w:fldCharType="begin"/>
            </w:r>
            <w:r w:rsidR="00510BE8">
              <w:rPr>
                <w:noProof/>
                <w:webHidden/>
              </w:rPr>
              <w:instrText xml:space="preserve"> PAGEREF _Toc121490647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19897107" w14:textId="29035DDC" w:rsidR="00510BE8" w:rsidRDefault="00AD569F">
          <w:pPr>
            <w:pStyle w:val="INNH2"/>
            <w:tabs>
              <w:tab w:val="left" w:pos="960"/>
              <w:tab w:val="right" w:leader="dot" w:pos="9062"/>
            </w:tabs>
            <w:rPr>
              <w:rFonts w:eastAsiaTheme="minorEastAsia" w:cstheme="minorBidi"/>
              <w:smallCaps w:val="0"/>
              <w:noProof/>
              <w:sz w:val="24"/>
              <w:szCs w:val="24"/>
            </w:rPr>
          </w:pPr>
          <w:hyperlink w:anchor="_Toc121490648" w:history="1">
            <w:r w:rsidR="00510BE8" w:rsidRPr="00DB43F7">
              <w:rPr>
                <w:rStyle w:val="Hyperkobling"/>
                <w:rFonts w:cstheme="majorHAnsi"/>
                <w:noProof/>
              </w:rPr>
              <w:t>8.1.</w:t>
            </w:r>
            <w:r w:rsidR="00510BE8">
              <w:rPr>
                <w:rFonts w:eastAsiaTheme="minorEastAsia" w:cstheme="minorBidi"/>
                <w:smallCaps w:val="0"/>
                <w:noProof/>
                <w:sz w:val="24"/>
                <w:szCs w:val="24"/>
              </w:rPr>
              <w:tab/>
            </w:r>
            <w:r w:rsidR="00510BE8" w:rsidRPr="00DB43F7">
              <w:rPr>
                <w:rStyle w:val="Hyperkobling"/>
                <w:rFonts w:cstheme="majorHAnsi"/>
                <w:noProof/>
              </w:rPr>
              <w:t>Generelle regler</w:t>
            </w:r>
            <w:r w:rsidR="00510BE8">
              <w:rPr>
                <w:noProof/>
                <w:webHidden/>
              </w:rPr>
              <w:tab/>
            </w:r>
            <w:r w:rsidR="00510BE8">
              <w:rPr>
                <w:noProof/>
                <w:webHidden/>
              </w:rPr>
              <w:fldChar w:fldCharType="begin"/>
            </w:r>
            <w:r w:rsidR="00510BE8">
              <w:rPr>
                <w:noProof/>
                <w:webHidden/>
              </w:rPr>
              <w:instrText xml:space="preserve"> PAGEREF _Toc121490648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48C1DE07" w14:textId="33FE8135" w:rsidR="00510BE8" w:rsidRDefault="00AD569F">
          <w:pPr>
            <w:pStyle w:val="INNH2"/>
            <w:tabs>
              <w:tab w:val="left" w:pos="960"/>
              <w:tab w:val="right" w:leader="dot" w:pos="9062"/>
            </w:tabs>
            <w:rPr>
              <w:rFonts w:eastAsiaTheme="minorEastAsia" w:cstheme="minorBidi"/>
              <w:smallCaps w:val="0"/>
              <w:noProof/>
              <w:sz w:val="24"/>
              <w:szCs w:val="24"/>
            </w:rPr>
          </w:pPr>
          <w:hyperlink w:anchor="_Toc121490649" w:history="1">
            <w:r w:rsidR="00510BE8" w:rsidRPr="00DB43F7">
              <w:rPr>
                <w:rStyle w:val="Hyperkobling"/>
                <w:rFonts w:cstheme="majorHAnsi"/>
                <w:noProof/>
              </w:rPr>
              <w:t>8.2.</w:t>
            </w:r>
            <w:r w:rsidR="00510BE8">
              <w:rPr>
                <w:rFonts w:eastAsiaTheme="minorEastAsia" w:cstheme="minorBidi"/>
                <w:smallCaps w:val="0"/>
                <w:noProof/>
                <w:sz w:val="24"/>
                <w:szCs w:val="24"/>
              </w:rPr>
              <w:tab/>
            </w:r>
            <w:r w:rsidR="00510BE8" w:rsidRPr="00DB43F7">
              <w:rPr>
                <w:rStyle w:val="Hyperkobling"/>
                <w:rFonts w:cstheme="majorHAnsi"/>
                <w:noProof/>
              </w:rPr>
              <w:t>Informasjonsplikt</w:t>
            </w:r>
            <w:r w:rsidR="00510BE8">
              <w:rPr>
                <w:noProof/>
                <w:webHidden/>
              </w:rPr>
              <w:tab/>
            </w:r>
            <w:r w:rsidR="00510BE8">
              <w:rPr>
                <w:noProof/>
                <w:webHidden/>
              </w:rPr>
              <w:fldChar w:fldCharType="begin"/>
            </w:r>
            <w:r w:rsidR="00510BE8">
              <w:rPr>
                <w:noProof/>
                <w:webHidden/>
              </w:rPr>
              <w:instrText xml:space="preserve"> PAGEREF _Toc121490649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506F8D21" w14:textId="666F5F1C" w:rsidR="00510BE8" w:rsidRDefault="00AD569F">
          <w:pPr>
            <w:pStyle w:val="INNH2"/>
            <w:tabs>
              <w:tab w:val="left" w:pos="960"/>
              <w:tab w:val="right" w:leader="dot" w:pos="9062"/>
            </w:tabs>
            <w:rPr>
              <w:rFonts w:eastAsiaTheme="minorEastAsia" w:cstheme="minorBidi"/>
              <w:smallCaps w:val="0"/>
              <w:noProof/>
              <w:sz w:val="24"/>
              <w:szCs w:val="24"/>
            </w:rPr>
          </w:pPr>
          <w:hyperlink w:anchor="_Toc121490650" w:history="1">
            <w:r w:rsidR="00510BE8" w:rsidRPr="00DB43F7">
              <w:rPr>
                <w:rStyle w:val="Hyperkobling"/>
                <w:rFonts w:cstheme="majorHAnsi"/>
                <w:noProof/>
              </w:rPr>
              <w:t>8.3.</w:t>
            </w:r>
            <w:r w:rsidR="00510BE8">
              <w:rPr>
                <w:rFonts w:eastAsiaTheme="minorEastAsia" w:cstheme="minorBidi"/>
                <w:smallCaps w:val="0"/>
                <w:noProof/>
                <w:sz w:val="24"/>
                <w:szCs w:val="24"/>
              </w:rPr>
              <w:tab/>
            </w:r>
            <w:r w:rsidR="00510BE8" w:rsidRPr="00DB43F7">
              <w:rPr>
                <w:rStyle w:val="Hyperkobling"/>
                <w:rFonts w:cstheme="majorHAnsi"/>
                <w:noProof/>
              </w:rPr>
              <w:t>Tap og feil på skyssbevis</w:t>
            </w:r>
            <w:r w:rsidR="00510BE8">
              <w:rPr>
                <w:noProof/>
                <w:webHidden/>
              </w:rPr>
              <w:tab/>
            </w:r>
            <w:r w:rsidR="00510BE8">
              <w:rPr>
                <w:noProof/>
                <w:webHidden/>
              </w:rPr>
              <w:fldChar w:fldCharType="begin"/>
            </w:r>
            <w:r w:rsidR="00510BE8">
              <w:rPr>
                <w:noProof/>
                <w:webHidden/>
              </w:rPr>
              <w:instrText xml:space="preserve"> PAGEREF _Toc121490650 \h </w:instrText>
            </w:r>
            <w:r w:rsidR="00510BE8">
              <w:rPr>
                <w:noProof/>
                <w:webHidden/>
              </w:rPr>
            </w:r>
            <w:r w:rsidR="00510BE8">
              <w:rPr>
                <w:noProof/>
                <w:webHidden/>
              </w:rPr>
              <w:fldChar w:fldCharType="separate"/>
            </w:r>
            <w:r w:rsidR="00510BE8">
              <w:rPr>
                <w:noProof/>
                <w:webHidden/>
              </w:rPr>
              <w:t>14</w:t>
            </w:r>
            <w:r w:rsidR="00510BE8">
              <w:rPr>
                <w:noProof/>
                <w:webHidden/>
              </w:rPr>
              <w:fldChar w:fldCharType="end"/>
            </w:r>
          </w:hyperlink>
        </w:p>
        <w:p w14:paraId="62861BFA" w14:textId="040860EF" w:rsidR="00510BE8" w:rsidRDefault="00AD569F">
          <w:pPr>
            <w:pStyle w:val="INNH2"/>
            <w:tabs>
              <w:tab w:val="left" w:pos="960"/>
              <w:tab w:val="right" w:leader="dot" w:pos="9062"/>
            </w:tabs>
            <w:rPr>
              <w:rFonts w:eastAsiaTheme="minorEastAsia" w:cstheme="minorBidi"/>
              <w:smallCaps w:val="0"/>
              <w:noProof/>
              <w:sz w:val="24"/>
              <w:szCs w:val="24"/>
            </w:rPr>
          </w:pPr>
          <w:hyperlink w:anchor="_Toc121490651" w:history="1">
            <w:r w:rsidR="00510BE8" w:rsidRPr="00DB43F7">
              <w:rPr>
                <w:rStyle w:val="Hyperkobling"/>
                <w:rFonts w:cstheme="majorHAnsi"/>
                <w:noProof/>
              </w:rPr>
              <w:t>8.4.</w:t>
            </w:r>
            <w:r w:rsidR="00510BE8">
              <w:rPr>
                <w:rFonts w:eastAsiaTheme="minorEastAsia" w:cstheme="minorBidi"/>
                <w:smallCaps w:val="0"/>
                <w:noProof/>
                <w:sz w:val="24"/>
                <w:szCs w:val="24"/>
              </w:rPr>
              <w:tab/>
            </w:r>
            <w:r w:rsidR="00510BE8" w:rsidRPr="00DB43F7">
              <w:rPr>
                <w:rStyle w:val="Hyperkobling"/>
                <w:rFonts w:cstheme="majorHAnsi"/>
                <w:noProof/>
              </w:rPr>
              <w:t>Misbruk eller ugyldig skyssbevis</w:t>
            </w:r>
            <w:r w:rsidR="00510BE8">
              <w:rPr>
                <w:noProof/>
                <w:webHidden/>
              </w:rPr>
              <w:tab/>
            </w:r>
            <w:r w:rsidR="00510BE8">
              <w:rPr>
                <w:noProof/>
                <w:webHidden/>
              </w:rPr>
              <w:fldChar w:fldCharType="begin"/>
            </w:r>
            <w:r w:rsidR="00510BE8">
              <w:rPr>
                <w:noProof/>
                <w:webHidden/>
              </w:rPr>
              <w:instrText xml:space="preserve"> PAGEREF _Toc121490651 \h </w:instrText>
            </w:r>
            <w:r w:rsidR="00510BE8">
              <w:rPr>
                <w:noProof/>
                <w:webHidden/>
              </w:rPr>
            </w:r>
            <w:r w:rsidR="00510BE8">
              <w:rPr>
                <w:noProof/>
                <w:webHidden/>
              </w:rPr>
              <w:fldChar w:fldCharType="separate"/>
            </w:r>
            <w:r w:rsidR="00510BE8">
              <w:rPr>
                <w:noProof/>
                <w:webHidden/>
              </w:rPr>
              <w:t>15</w:t>
            </w:r>
            <w:r w:rsidR="00510BE8">
              <w:rPr>
                <w:noProof/>
                <w:webHidden/>
              </w:rPr>
              <w:fldChar w:fldCharType="end"/>
            </w:r>
          </w:hyperlink>
        </w:p>
        <w:p w14:paraId="4DEC42BA" w14:textId="1BAF53B9" w:rsidR="00510BE8" w:rsidRDefault="00AD569F">
          <w:pPr>
            <w:pStyle w:val="INNH1"/>
            <w:tabs>
              <w:tab w:val="left" w:pos="480"/>
              <w:tab w:val="right" w:leader="dot" w:pos="9062"/>
            </w:tabs>
            <w:rPr>
              <w:rFonts w:eastAsiaTheme="minorEastAsia" w:cstheme="minorBidi"/>
              <w:b w:val="0"/>
              <w:bCs w:val="0"/>
              <w:caps w:val="0"/>
              <w:noProof/>
              <w:sz w:val="24"/>
              <w:szCs w:val="24"/>
            </w:rPr>
          </w:pPr>
          <w:hyperlink w:anchor="_Toc121490652" w:history="1">
            <w:r w:rsidR="00510BE8" w:rsidRPr="00DB43F7">
              <w:rPr>
                <w:rStyle w:val="Hyperkobling"/>
                <w:rFonts w:cstheme="majorHAnsi"/>
                <w:noProof/>
              </w:rPr>
              <w:t>9.</w:t>
            </w:r>
            <w:r w:rsidR="00510BE8">
              <w:rPr>
                <w:rFonts w:eastAsiaTheme="minorEastAsia" w:cstheme="minorBidi"/>
                <w:b w:val="0"/>
                <w:bCs w:val="0"/>
                <w:caps w:val="0"/>
                <w:noProof/>
                <w:sz w:val="24"/>
                <w:szCs w:val="24"/>
              </w:rPr>
              <w:tab/>
            </w:r>
            <w:r w:rsidR="00510BE8" w:rsidRPr="00DB43F7">
              <w:rPr>
                <w:rStyle w:val="Hyperkobling"/>
                <w:rFonts w:cstheme="majorHAnsi"/>
                <w:noProof/>
              </w:rPr>
              <w:t>Vedtak og klagerett</w:t>
            </w:r>
            <w:r w:rsidR="00510BE8">
              <w:rPr>
                <w:noProof/>
                <w:webHidden/>
              </w:rPr>
              <w:tab/>
            </w:r>
            <w:r w:rsidR="00510BE8">
              <w:rPr>
                <w:noProof/>
                <w:webHidden/>
              </w:rPr>
              <w:fldChar w:fldCharType="begin"/>
            </w:r>
            <w:r w:rsidR="00510BE8">
              <w:rPr>
                <w:noProof/>
                <w:webHidden/>
              </w:rPr>
              <w:instrText xml:space="preserve"> PAGEREF _Toc121490652 \h </w:instrText>
            </w:r>
            <w:r w:rsidR="00510BE8">
              <w:rPr>
                <w:noProof/>
                <w:webHidden/>
              </w:rPr>
            </w:r>
            <w:r w:rsidR="00510BE8">
              <w:rPr>
                <w:noProof/>
                <w:webHidden/>
              </w:rPr>
              <w:fldChar w:fldCharType="separate"/>
            </w:r>
            <w:r w:rsidR="00510BE8">
              <w:rPr>
                <w:noProof/>
                <w:webHidden/>
              </w:rPr>
              <w:t>15</w:t>
            </w:r>
            <w:r w:rsidR="00510BE8">
              <w:rPr>
                <w:noProof/>
                <w:webHidden/>
              </w:rPr>
              <w:fldChar w:fldCharType="end"/>
            </w:r>
          </w:hyperlink>
        </w:p>
        <w:p w14:paraId="5C3552B0" w14:textId="7BC8AB8A" w:rsidR="00BF3990" w:rsidRDefault="00BF3990">
          <w:r>
            <w:rPr>
              <w:b/>
              <w:bCs/>
              <w:noProof/>
            </w:rPr>
            <w:fldChar w:fldCharType="end"/>
          </w:r>
        </w:p>
      </w:sdtContent>
    </w:sdt>
    <w:p w14:paraId="6FE701D8" w14:textId="77777777" w:rsidR="00BF3990" w:rsidRPr="00F03DAB" w:rsidRDefault="00BF3990" w:rsidP="00BF3990">
      <w:pPr>
        <w:rPr>
          <w:rFonts w:asciiTheme="majorHAnsi" w:hAnsiTheme="majorHAnsi" w:cstheme="majorHAnsi"/>
        </w:rPr>
      </w:pPr>
    </w:p>
    <w:p w14:paraId="0C3EA246" w14:textId="5D1C5FA1" w:rsidR="004E4C40" w:rsidRDefault="004E4C40">
      <w:pPr>
        <w:rPr>
          <w:rFonts w:asciiTheme="majorHAnsi" w:hAnsiTheme="majorHAnsi" w:cstheme="majorHAnsi"/>
        </w:rPr>
      </w:pPr>
      <w:r>
        <w:rPr>
          <w:rFonts w:asciiTheme="majorHAnsi" w:hAnsiTheme="majorHAnsi" w:cstheme="majorHAnsi"/>
        </w:rPr>
        <w:br w:type="page"/>
      </w:r>
    </w:p>
    <w:p w14:paraId="248D89EB" w14:textId="77777777" w:rsidR="00BF3990" w:rsidRPr="00F03DAB" w:rsidRDefault="00BF3990" w:rsidP="00BF3990">
      <w:pPr>
        <w:rPr>
          <w:rFonts w:asciiTheme="majorHAnsi" w:hAnsiTheme="majorHAnsi" w:cstheme="majorHAnsi"/>
        </w:rPr>
      </w:pPr>
    </w:p>
    <w:p w14:paraId="59E412FF" w14:textId="3E451CE2" w:rsidR="00BF3990" w:rsidRDefault="00835022" w:rsidP="00BF3990">
      <w:pPr>
        <w:pStyle w:val="Overskrift1"/>
        <w:numPr>
          <w:ilvl w:val="0"/>
          <w:numId w:val="1"/>
        </w:numPr>
        <w:spacing w:after="0"/>
        <w:rPr>
          <w:rFonts w:cstheme="majorHAnsi"/>
        </w:rPr>
      </w:pPr>
      <w:bookmarkStart w:id="0" w:name="_Toc121490602"/>
      <w:r>
        <w:rPr>
          <w:rFonts w:cstheme="majorHAnsi"/>
        </w:rPr>
        <w:t>Generelt</w:t>
      </w:r>
      <w:bookmarkEnd w:id="0"/>
      <w:r>
        <w:rPr>
          <w:rFonts w:cstheme="majorHAnsi"/>
        </w:rPr>
        <w:t xml:space="preserve"> </w:t>
      </w:r>
    </w:p>
    <w:p w14:paraId="7C71E6B6" w14:textId="77777777" w:rsidR="00634CC9" w:rsidRPr="00634CC9" w:rsidRDefault="00634CC9" w:rsidP="00634CC9"/>
    <w:p w14:paraId="0AC69C83" w14:textId="77777777" w:rsidR="007B7806" w:rsidRPr="00F03DAB" w:rsidRDefault="007B7806" w:rsidP="007B7806">
      <w:pPr>
        <w:pStyle w:val="Overskrift2"/>
        <w:numPr>
          <w:ilvl w:val="1"/>
          <w:numId w:val="2"/>
        </w:numPr>
        <w:spacing w:before="0" w:after="0"/>
        <w:rPr>
          <w:rFonts w:cs="Calibri (Overskrifter)"/>
          <w:szCs w:val="28"/>
        </w:rPr>
      </w:pPr>
      <w:bookmarkStart w:id="1" w:name="_Toc121490603"/>
      <w:r>
        <w:rPr>
          <w:rFonts w:cs="Calibri (Overskrifter)"/>
          <w:szCs w:val="28"/>
        </w:rPr>
        <w:t>Formål, virkeområde, ansvar og organisering</w:t>
      </w:r>
      <w:bookmarkEnd w:id="1"/>
      <w:r>
        <w:rPr>
          <w:rFonts w:cs="Calibri (Overskrifter)"/>
          <w:szCs w:val="28"/>
        </w:rPr>
        <w:t xml:space="preserve"> </w:t>
      </w:r>
    </w:p>
    <w:p w14:paraId="646BA803" w14:textId="33D05EAF" w:rsidR="007B7806" w:rsidRPr="009A0349" w:rsidRDefault="007B7806" w:rsidP="286F7F8B">
      <w:pPr>
        <w:pStyle w:val="NormalWeb"/>
        <w:spacing w:before="240" w:beforeAutospacing="0" w:after="240" w:afterAutospacing="0"/>
        <w:rPr>
          <w:rFonts w:cstheme="minorBidi"/>
        </w:rPr>
      </w:pPr>
      <w:r w:rsidRPr="286F7F8B">
        <w:rPr>
          <w:rFonts w:cstheme="minorBidi"/>
          <w:color w:val="000000" w:themeColor="text1"/>
        </w:rPr>
        <w:t xml:space="preserve">Formålet med dette skyssreglementet er å angi bestemmelser, rettigheter og plikter i tilknytning til skoleskyssen i Troms og Finnmark fylke. Det skal </w:t>
      </w:r>
      <w:r w:rsidR="009A0349" w:rsidRPr="286F7F8B">
        <w:rPr>
          <w:rFonts w:cstheme="minorBidi"/>
          <w:color w:val="000000" w:themeColor="text1"/>
        </w:rPr>
        <w:t>ogs</w:t>
      </w:r>
      <w:r w:rsidR="76CE4D34" w:rsidRPr="286F7F8B">
        <w:rPr>
          <w:rFonts w:cstheme="minorBidi"/>
          <w:color w:val="000000" w:themeColor="text1"/>
        </w:rPr>
        <w:t>å</w:t>
      </w:r>
      <w:r w:rsidRPr="286F7F8B">
        <w:rPr>
          <w:rFonts w:cstheme="minorBidi"/>
          <w:color w:val="000000" w:themeColor="text1"/>
        </w:rPr>
        <w:t xml:space="preserve"> beskrive rollefordelingen i organiseringen av skyssen. I tillegg er det viktig at kommuner, skoler, foreldre og elever tilegner seg og </w:t>
      </w:r>
      <w:proofErr w:type="spellStart"/>
      <w:r w:rsidRPr="286F7F8B">
        <w:rPr>
          <w:rFonts w:cstheme="minorBidi"/>
          <w:color w:val="000000" w:themeColor="text1"/>
        </w:rPr>
        <w:t>får</w:t>
      </w:r>
      <w:proofErr w:type="spellEnd"/>
      <w:r w:rsidRPr="286F7F8B">
        <w:rPr>
          <w:rFonts w:cstheme="minorBidi"/>
          <w:color w:val="000000" w:themeColor="text1"/>
        </w:rPr>
        <w:t xml:space="preserve"> god informasjon om temaet. </w:t>
      </w:r>
      <w:r w:rsidR="00634CC9" w:rsidRPr="286F7F8B">
        <w:rPr>
          <w:rFonts w:cstheme="minorBidi"/>
          <w:color w:val="000000" w:themeColor="text1"/>
        </w:rPr>
        <w:t>Reglementet skal skape</w:t>
      </w:r>
      <w:r w:rsidRPr="286F7F8B">
        <w:rPr>
          <w:rFonts w:cstheme="minorBidi"/>
          <w:color w:val="000000" w:themeColor="text1"/>
        </w:rPr>
        <w:t xml:space="preserve"> klarhet i gjennomføringen av </w:t>
      </w:r>
      <w:proofErr w:type="spellStart"/>
      <w:r w:rsidRPr="286F7F8B">
        <w:rPr>
          <w:rFonts w:cstheme="minorBidi"/>
          <w:color w:val="000000" w:themeColor="text1"/>
        </w:rPr>
        <w:t>skyssoppdraget</w:t>
      </w:r>
      <w:proofErr w:type="spellEnd"/>
      <w:r w:rsidRPr="286F7F8B">
        <w:rPr>
          <w:rFonts w:cstheme="minorBidi"/>
          <w:color w:val="000000" w:themeColor="text1"/>
        </w:rPr>
        <w:t>.</w:t>
      </w:r>
    </w:p>
    <w:p w14:paraId="111968B7" w14:textId="5A406851" w:rsidR="007B7806" w:rsidRPr="009A0349" w:rsidRDefault="007B7806" w:rsidP="007B7806">
      <w:pPr>
        <w:rPr>
          <w:rFonts w:cstheme="minorHAnsi"/>
          <w:szCs w:val="22"/>
        </w:rPr>
      </w:pPr>
      <w:r w:rsidRPr="009A0349">
        <w:rPr>
          <w:rFonts w:cstheme="minorHAnsi"/>
          <w:szCs w:val="22"/>
        </w:rPr>
        <w:t xml:space="preserve">Dette skyssreglementet avløser skoleskyssreglementet vedtatt av Fylkesrådet i Troms 24.02.2014 og av hovedutvalget for kultur, folkehelse og samferdsel i </w:t>
      </w:r>
      <w:r w:rsidR="00B93E23" w:rsidRPr="009A0349">
        <w:rPr>
          <w:rFonts w:cstheme="minorHAnsi"/>
          <w:szCs w:val="22"/>
        </w:rPr>
        <w:t>Finnmark 07.03.2017.</w:t>
      </w:r>
    </w:p>
    <w:p w14:paraId="16D2DDFE" w14:textId="77777777" w:rsidR="007B7806" w:rsidRPr="009A0349" w:rsidRDefault="007B7806" w:rsidP="007B7806">
      <w:pPr>
        <w:rPr>
          <w:rFonts w:cstheme="minorHAnsi"/>
          <w:szCs w:val="22"/>
        </w:rPr>
      </w:pPr>
    </w:p>
    <w:p w14:paraId="04AAB88A" w14:textId="655E850C" w:rsidR="00F33738" w:rsidRDefault="00F33738" w:rsidP="007B7806">
      <w:pPr>
        <w:rPr>
          <w:rFonts w:cstheme="minorHAnsi"/>
          <w:szCs w:val="22"/>
        </w:rPr>
      </w:pPr>
      <w:r>
        <w:rPr>
          <w:rFonts w:cstheme="minorHAnsi"/>
          <w:szCs w:val="22"/>
        </w:rPr>
        <w:t xml:space="preserve">Reglementet baserer seg på minstekrav i lovverk, og i noen tilfeller er det tillagt egne bestemmelser jamfør praksis, og dette opplyses under de aktuelle paragrafene. </w:t>
      </w:r>
    </w:p>
    <w:p w14:paraId="5CD6E188" w14:textId="77777777" w:rsidR="00F33738" w:rsidRDefault="00F33738" w:rsidP="007B7806">
      <w:pPr>
        <w:rPr>
          <w:rFonts w:cstheme="minorHAnsi"/>
          <w:szCs w:val="22"/>
        </w:rPr>
      </w:pPr>
    </w:p>
    <w:p w14:paraId="329B24E1" w14:textId="0448183F" w:rsidR="007B7806" w:rsidRPr="009A0349" w:rsidRDefault="007B7806" w:rsidP="007B7806">
      <w:pPr>
        <w:rPr>
          <w:rFonts w:cstheme="minorHAnsi"/>
          <w:szCs w:val="22"/>
        </w:rPr>
      </w:pPr>
      <w:r w:rsidRPr="009A0349">
        <w:rPr>
          <w:rFonts w:cstheme="minorHAnsi"/>
          <w:szCs w:val="22"/>
        </w:rPr>
        <w:t xml:space="preserve">Regelverket bygger på ulike kilder, der de viktigste er følgende: </w:t>
      </w:r>
    </w:p>
    <w:p w14:paraId="04E289C8" w14:textId="116B432C" w:rsidR="007B7806" w:rsidRPr="00F34F6B" w:rsidRDefault="007B7806" w:rsidP="007B7806">
      <w:pPr>
        <w:pStyle w:val="Listeavsnitt"/>
        <w:numPr>
          <w:ilvl w:val="0"/>
          <w:numId w:val="3"/>
        </w:numPr>
        <w:rPr>
          <w:rFonts w:cstheme="minorHAnsi"/>
          <w:color w:val="000000" w:themeColor="text1"/>
          <w:szCs w:val="22"/>
        </w:rPr>
      </w:pPr>
      <w:r w:rsidRPr="00F34F6B">
        <w:rPr>
          <w:rFonts w:cstheme="minorHAnsi"/>
          <w:color w:val="000000" w:themeColor="text1"/>
          <w:szCs w:val="22"/>
        </w:rPr>
        <w:t>Opplæringsloven</w:t>
      </w:r>
    </w:p>
    <w:p w14:paraId="722608F2" w14:textId="46956361" w:rsidR="007B7806" w:rsidRPr="00F34F6B" w:rsidRDefault="007B7806" w:rsidP="007B7806">
      <w:pPr>
        <w:pStyle w:val="Listeavsnitt"/>
        <w:numPr>
          <w:ilvl w:val="0"/>
          <w:numId w:val="3"/>
        </w:numPr>
        <w:rPr>
          <w:rFonts w:cstheme="minorHAnsi"/>
          <w:color w:val="000000" w:themeColor="text1"/>
          <w:szCs w:val="22"/>
        </w:rPr>
      </w:pPr>
      <w:r w:rsidRPr="00F34F6B">
        <w:rPr>
          <w:rFonts w:cstheme="minorHAnsi"/>
          <w:color w:val="000000" w:themeColor="text1"/>
          <w:szCs w:val="22"/>
        </w:rPr>
        <w:t xml:space="preserve">Lov </w:t>
      </w:r>
      <w:r w:rsidR="00CD15C0" w:rsidRPr="00F34F6B">
        <w:rPr>
          <w:rFonts w:cstheme="minorHAnsi"/>
          <w:color w:val="000000" w:themeColor="text1"/>
          <w:szCs w:val="22"/>
        </w:rPr>
        <w:t>om private skoler med rett til statstilskudd</w:t>
      </w:r>
      <w:r w:rsidRPr="00F34F6B">
        <w:rPr>
          <w:rFonts w:cstheme="minorHAnsi"/>
          <w:color w:val="000000" w:themeColor="text1"/>
          <w:szCs w:val="22"/>
        </w:rPr>
        <w:t xml:space="preserve"> (privatskoleloven)</w:t>
      </w:r>
    </w:p>
    <w:p w14:paraId="63977D77" w14:textId="5075D0DE" w:rsidR="004E4C40" w:rsidRPr="00F34F6B" w:rsidRDefault="004E4C40" w:rsidP="007B7806">
      <w:pPr>
        <w:pStyle w:val="Listeavsnitt"/>
        <w:numPr>
          <w:ilvl w:val="0"/>
          <w:numId w:val="3"/>
        </w:numPr>
        <w:rPr>
          <w:rFonts w:cstheme="minorHAnsi"/>
          <w:color w:val="000000" w:themeColor="text1"/>
          <w:szCs w:val="22"/>
        </w:rPr>
      </w:pPr>
      <w:proofErr w:type="spellStart"/>
      <w:r w:rsidRPr="00F34F6B">
        <w:rPr>
          <w:rFonts w:cstheme="minorHAnsi"/>
          <w:color w:val="000000" w:themeColor="text1"/>
          <w:szCs w:val="22"/>
        </w:rPr>
        <w:t>Udir</w:t>
      </w:r>
      <w:proofErr w:type="spellEnd"/>
      <w:r w:rsidRPr="00F34F6B">
        <w:rPr>
          <w:rFonts w:cstheme="minorHAnsi"/>
          <w:color w:val="000000" w:themeColor="text1"/>
          <w:szCs w:val="22"/>
        </w:rPr>
        <w:t xml:space="preserve"> 2-2019</w:t>
      </w:r>
    </w:p>
    <w:p w14:paraId="7C0151B5" w14:textId="5F96098B" w:rsidR="00B9284E" w:rsidRPr="00F34F6B" w:rsidRDefault="00F34F6B" w:rsidP="007B7806">
      <w:pPr>
        <w:pStyle w:val="Listeavsnitt"/>
        <w:numPr>
          <w:ilvl w:val="0"/>
          <w:numId w:val="3"/>
        </w:numPr>
        <w:rPr>
          <w:rFonts w:cstheme="minorHAnsi"/>
          <w:color w:val="000000" w:themeColor="text1"/>
          <w:szCs w:val="22"/>
        </w:rPr>
      </w:pPr>
      <w:r>
        <w:t>F</w:t>
      </w:r>
      <w:r w:rsidR="00B9284E" w:rsidRPr="00F34F6B">
        <w:t>agskoleloven</w:t>
      </w:r>
    </w:p>
    <w:p w14:paraId="3365D403" w14:textId="77777777" w:rsidR="00633258" w:rsidRPr="00633258" w:rsidRDefault="00633258" w:rsidP="00633258">
      <w:pPr>
        <w:ind w:left="360"/>
        <w:rPr>
          <w:rFonts w:cstheme="minorHAnsi"/>
          <w:color w:val="000000" w:themeColor="text1"/>
          <w:szCs w:val="22"/>
        </w:rPr>
      </w:pPr>
    </w:p>
    <w:p w14:paraId="5CFF05CA" w14:textId="37799A69" w:rsidR="007B7806" w:rsidRDefault="00835022" w:rsidP="007B7806">
      <w:pPr>
        <w:rPr>
          <w:rFonts w:cstheme="minorHAnsi"/>
        </w:rPr>
      </w:pPr>
      <w:r>
        <w:rPr>
          <w:rFonts w:cstheme="minorHAnsi"/>
        </w:rPr>
        <w:t xml:space="preserve">I de tilfellene </w:t>
      </w:r>
      <w:r w:rsidR="00634CC9">
        <w:rPr>
          <w:rFonts w:cstheme="minorHAnsi"/>
        </w:rPr>
        <w:t>der</w:t>
      </w:r>
      <w:r>
        <w:rPr>
          <w:rFonts w:cstheme="minorHAnsi"/>
        </w:rPr>
        <w:t xml:space="preserve"> fylkeskommunen har ansvaret for å dekke og/eller organisere skoleskyssen, er det også </w:t>
      </w:r>
      <w:r w:rsidR="00767B1B">
        <w:rPr>
          <w:rFonts w:cstheme="minorHAnsi"/>
        </w:rPr>
        <w:t>fylkeskommunens</w:t>
      </w:r>
      <w:r>
        <w:rPr>
          <w:rFonts w:cstheme="minorHAnsi"/>
        </w:rPr>
        <w:t xml:space="preserve"> ansvar å vurdere forsvarlighetskriteriet i henhold til reisetid, totalkostnad og trafikksikkerhet. </w:t>
      </w:r>
    </w:p>
    <w:p w14:paraId="5B6828AF" w14:textId="77777777" w:rsidR="00835022" w:rsidRPr="00B93E23" w:rsidRDefault="00835022" w:rsidP="007B7806">
      <w:pPr>
        <w:rPr>
          <w:rFonts w:cstheme="minorHAnsi"/>
        </w:rPr>
      </w:pPr>
    </w:p>
    <w:p w14:paraId="671D22AD" w14:textId="35131C64" w:rsidR="007B7806" w:rsidRPr="004E4C40" w:rsidRDefault="007B7806" w:rsidP="007B7806">
      <w:pPr>
        <w:rPr>
          <w:rFonts w:asciiTheme="majorHAnsi" w:hAnsiTheme="majorHAnsi" w:cstheme="majorHAnsi"/>
          <w:b/>
          <w:bCs/>
          <w:color w:val="C00000"/>
        </w:rPr>
      </w:pPr>
      <w:r w:rsidRPr="00B93E23">
        <w:rPr>
          <w:rFonts w:cstheme="minorHAnsi"/>
          <w:b/>
          <w:bCs/>
        </w:rPr>
        <w:t>Skyssreglenes virkeområde</w:t>
      </w:r>
      <w:r w:rsidR="009A0349">
        <w:rPr>
          <w:rFonts w:cstheme="minorHAnsi"/>
          <w:b/>
          <w:bCs/>
        </w:rPr>
        <w:t xml:space="preserve"> </w:t>
      </w:r>
    </w:p>
    <w:p w14:paraId="63C8446D" w14:textId="3F52C6CF" w:rsidR="007B7806" w:rsidRPr="00F34F6B" w:rsidRDefault="007B7806" w:rsidP="007B7806">
      <w:pPr>
        <w:rPr>
          <w:rFonts w:cstheme="minorHAnsi"/>
          <w:i/>
          <w:iCs/>
          <w:color w:val="000000" w:themeColor="text1"/>
          <w:szCs w:val="22"/>
        </w:rPr>
      </w:pPr>
      <w:r w:rsidRPr="00F34F6B">
        <w:rPr>
          <w:rFonts w:cstheme="minorHAnsi"/>
          <w:i/>
          <w:iCs/>
          <w:color w:val="000000" w:themeColor="text1"/>
          <w:szCs w:val="22"/>
        </w:rPr>
        <w:t xml:space="preserve">(opplæringsloven § </w:t>
      </w:r>
      <w:r w:rsidR="00CD15C0" w:rsidRPr="00F34F6B">
        <w:rPr>
          <w:rFonts w:cstheme="minorHAnsi"/>
          <w:i/>
          <w:iCs/>
          <w:color w:val="000000" w:themeColor="text1"/>
          <w:szCs w:val="22"/>
        </w:rPr>
        <w:t xml:space="preserve">7-2, </w:t>
      </w:r>
      <w:r w:rsidR="00B9284E" w:rsidRPr="00F34F6B">
        <w:rPr>
          <w:rFonts w:cstheme="minorHAnsi"/>
          <w:i/>
          <w:iCs/>
          <w:color w:val="000000" w:themeColor="text1"/>
          <w:szCs w:val="22"/>
        </w:rPr>
        <w:t>privatskole</w:t>
      </w:r>
      <w:r w:rsidR="00CD15C0" w:rsidRPr="00F34F6B">
        <w:rPr>
          <w:rFonts w:cstheme="minorHAnsi"/>
          <w:i/>
          <w:iCs/>
          <w:color w:val="000000" w:themeColor="text1"/>
          <w:szCs w:val="22"/>
        </w:rPr>
        <w:t>loven</w:t>
      </w:r>
      <w:r w:rsidRPr="00F34F6B">
        <w:rPr>
          <w:rFonts w:cstheme="minorHAnsi"/>
          <w:i/>
          <w:iCs/>
          <w:color w:val="000000" w:themeColor="text1"/>
          <w:szCs w:val="22"/>
        </w:rPr>
        <w:t xml:space="preserve"> § 3-7)</w:t>
      </w:r>
    </w:p>
    <w:p w14:paraId="76C7AEAB" w14:textId="77777777" w:rsidR="00B17FA4" w:rsidRPr="00F03DAB" w:rsidRDefault="00B17FA4" w:rsidP="007B7806">
      <w:pPr>
        <w:rPr>
          <w:rFonts w:asciiTheme="majorHAnsi" w:hAnsiTheme="majorHAnsi" w:cstheme="majorHAnsi"/>
          <w:szCs w:val="22"/>
        </w:rPr>
      </w:pPr>
    </w:p>
    <w:p w14:paraId="3A9B74E9" w14:textId="7C57C108" w:rsidR="007B7806" w:rsidRPr="009A0349" w:rsidRDefault="007B7806" w:rsidP="007B7806">
      <w:pPr>
        <w:rPr>
          <w:rFonts w:cstheme="minorHAnsi"/>
          <w:szCs w:val="22"/>
        </w:rPr>
      </w:pPr>
      <w:r w:rsidRPr="009A0349">
        <w:rPr>
          <w:rFonts w:cstheme="minorHAnsi"/>
          <w:szCs w:val="22"/>
        </w:rPr>
        <w:t>Skyssreg</w:t>
      </w:r>
      <w:r w:rsidR="00B17FA4">
        <w:rPr>
          <w:rFonts w:cstheme="minorHAnsi"/>
          <w:szCs w:val="22"/>
        </w:rPr>
        <w:t xml:space="preserve">lementet regulerer den lovpålagte skoleskyssen i Troms og Finnmark. </w:t>
      </w:r>
    </w:p>
    <w:p w14:paraId="78E0CFC1" w14:textId="77777777" w:rsidR="007B7806" w:rsidRPr="009A0349" w:rsidRDefault="007B7806" w:rsidP="007B7806">
      <w:pPr>
        <w:rPr>
          <w:rFonts w:cstheme="minorHAnsi"/>
          <w:szCs w:val="22"/>
        </w:rPr>
      </w:pPr>
    </w:p>
    <w:p w14:paraId="638F1965" w14:textId="4F257F84" w:rsidR="007B7806" w:rsidRPr="009A0349" w:rsidRDefault="007B7806" w:rsidP="007B7806">
      <w:pPr>
        <w:rPr>
          <w:rFonts w:cstheme="minorHAnsi"/>
          <w:szCs w:val="22"/>
        </w:rPr>
      </w:pPr>
      <w:r w:rsidRPr="009A0349">
        <w:rPr>
          <w:rFonts w:cstheme="minorHAnsi"/>
          <w:szCs w:val="22"/>
        </w:rPr>
        <w:t xml:space="preserve">Elever har på gitte vilkår rett til gratis skyss mellom hjemmet og skolen. </w:t>
      </w:r>
      <w:r w:rsidR="00767B1B">
        <w:rPr>
          <w:rFonts w:cstheme="minorHAnsi"/>
          <w:szCs w:val="22"/>
        </w:rPr>
        <w:t xml:space="preserve">Som skoleskyss etter reglementet regnes kun den daglige reisen mellom bosted og opplæringssted. Elevene får kun skyss til en hjemmeadresse eller hybeladresse, med mindre noe annet er skriftlig avtalt med fylkeskommunen. </w:t>
      </w:r>
    </w:p>
    <w:p w14:paraId="03CE2252" w14:textId="77777777" w:rsidR="007B7806" w:rsidRPr="009A0349" w:rsidRDefault="007B7806" w:rsidP="007B7806">
      <w:pPr>
        <w:rPr>
          <w:rFonts w:cstheme="minorHAnsi"/>
          <w:szCs w:val="22"/>
        </w:rPr>
      </w:pPr>
    </w:p>
    <w:p w14:paraId="1607431D" w14:textId="476239D7" w:rsidR="007B7806" w:rsidRPr="009A0349" w:rsidRDefault="007B7806" w:rsidP="007B7806">
      <w:pPr>
        <w:rPr>
          <w:rFonts w:cstheme="minorHAnsi"/>
          <w:szCs w:val="22"/>
        </w:rPr>
      </w:pPr>
      <w:r w:rsidRPr="009A0349">
        <w:rPr>
          <w:rFonts w:cstheme="minorHAnsi"/>
          <w:szCs w:val="22"/>
        </w:rPr>
        <w:t xml:space="preserve">Elever ved private </w:t>
      </w:r>
      <w:r w:rsidRPr="00CD15C0">
        <w:rPr>
          <w:rFonts w:cstheme="minorHAnsi"/>
          <w:color w:val="000000" w:themeColor="text1"/>
          <w:szCs w:val="22"/>
        </w:rPr>
        <w:t xml:space="preserve">skoler som mottar statstilskudd har samme </w:t>
      </w:r>
      <w:proofErr w:type="spellStart"/>
      <w:r w:rsidR="009A0349" w:rsidRPr="00CD15C0">
        <w:rPr>
          <w:rFonts w:cstheme="minorHAnsi"/>
          <w:color w:val="000000" w:themeColor="text1"/>
          <w:szCs w:val="22"/>
        </w:rPr>
        <w:t>skyssrettigheter</w:t>
      </w:r>
      <w:proofErr w:type="spellEnd"/>
      <w:r w:rsidRPr="00CD15C0">
        <w:rPr>
          <w:rFonts w:cstheme="minorHAnsi"/>
          <w:color w:val="000000" w:themeColor="text1"/>
          <w:szCs w:val="22"/>
        </w:rPr>
        <w:t xml:space="preserve"> som ved nær</w:t>
      </w:r>
      <w:r w:rsidR="00610CBD">
        <w:rPr>
          <w:rFonts w:cstheme="minorHAnsi"/>
          <w:color w:val="000000" w:themeColor="text1"/>
          <w:szCs w:val="22"/>
        </w:rPr>
        <w:t>-/offentlige skoler</w:t>
      </w:r>
      <w:r w:rsidRPr="00CD15C0">
        <w:rPr>
          <w:rFonts w:cstheme="minorHAnsi"/>
          <w:color w:val="000000" w:themeColor="text1"/>
          <w:szCs w:val="22"/>
        </w:rPr>
        <w:t>, men begrenset innenfor hjem</w:t>
      </w:r>
      <w:r w:rsidR="004C0532" w:rsidRPr="00CD15C0">
        <w:rPr>
          <w:rFonts w:cstheme="minorHAnsi"/>
          <w:color w:val="000000" w:themeColor="text1"/>
          <w:szCs w:val="22"/>
        </w:rPr>
        <w:t>fylke</w:t>
      </w:r>
      <w:r w:rsidR="00CD15C0" w:rsidRPr="00CD15C0">
        <w:rPr>
          <w:rFonts w:cstheme="minorHAnsi"/>
          <w:color w:val="000000" w:themeColor="text1"/>
          <w:szCs w:val="22"/>
        </w:rPr>
        <w:t>t.</w:t>
      </w:r>
      <w:r w:rsidR="004C0532" w:rsidRPr="00CD15C0">
        <w:rPr>
          <w:rFonts w:cstheme="minorHAnsi"/>
          <w:color w:val="000000" w:themeColor="text1"/>
          <w:szCs w:val="22"/>
        </w:rPr>
        <w:t xml:space="preserve"> </w:t>
      </w:r>
    </w:p>
    <w:p w14:paraId="2FA6602A" w14:textId="77777777" w:rsidR="007B7806" w:rsidRPr="00F03DAB" w:rsidRDefault="007B7806" w:rsidP="007B7806">
      <w:pPr>
        <w:rPr>
          <w:rFonts w:asciiTheme="majorHAnsi" w:hAnsiTheme="majorHAnsi" w:cstheme="majorHAnsi"/>
          <w:szCs w:val="22"/>
        </w:rPr>
      </w:pPr>
    </w:p>
    <w:p w14:paraId="1CC400AE" w14:textId="77777777" w:rsidR="007B7806" w:rsidRPr="00B93E23" w:rsidRDefault="007B7806" w:rsidP="007B7806">
      <w:pPr>
        <w:rPr>
          <w:rFonts w:cstheme="minorHAnsi"/>
          <w:b/>
          <w:bCs/>
        </w:rPr>
      </w:pPr>
      <w:r w:rsidRPr="00B93E23">
        <w:rPr>
          <w:rFonts w:cstheme="minorHAnsi"/>
          <w:b/>
          <w:bCs/>
        </w:rPr>
        <w:t>Ansvar</w:t>
      </w:r>
    </w:p>
    <w:p w14:paraId="265AC963" w14:textId="367A0200" w:rsidR="007B7806" w:rsidRPr="001B7CC9" w:rsidRDefault="007B7806" w:rsidP="007B7806">
      <w:pPr>
        <w:rPr>
          <w:rFonts w:cstheme="minorHAnsi"/>
          <w:i/>
          <w:iCs/>
          <w:color w:val="000000" w:themeColor="text1"/>
          <w:szCs w:val="22"/>
        </w:rPr>
      </w:pPr>
      <w:r w:rsidRPr="001B7CC9">
        <w:rPr>
          <w:rFonts w:cstheme="minorHAnsi"/>
          <w:i/>
          <w:iCs/>
          <w:color w:val="000000" w:themeColor="text1"/>
          <w:szCs w:val="22"/>
        </w:rPr>
        <w:t>(opplæringsloven § 13-4)</w:t>
      </w:r>
    </w:p>
    <w:p w14:paraId="03EC9AF5" w14:textId="77777777" w:rsidR="007B7806" w:rsidRPr="006316DE" w:rsidRDefault="007B7806" w:rsidP="007B7806">
      <w:pPr>
        <w:rPr>
          <w:rFonts w:cstheme="minorHAnsi"/>
          <w:color w:val="000000" w:themeColor="text1"/>
          <w:szCs w:val="22"/>
        </w:rPr>
      </w:pPr>
    </w:p>
    <w:p w14:paraId="04569A1D" w14:textId="2DEF1384" w:rsidR="009A0349" w:rsidRPr="006316DE" w:rsidRDefault="007B7806" w:rsidP="286F7F8B">
      <w:pPr>
        <w:rPr>
          <w:rFonts w:cstheme="minorBidi"/>
          <w:color w:val="000000" w:themeColor="text1"/>
        </w:rPr>
      </w:pPr>
      <w:r w:rsidRPr="286F7F8B">
        <w:rPr>
          <w:rFonts w:cstheme="minorBidi"/>
          <w:color w:val="000000" w:themeColor="text1"/>
        </w:rPr>
        <w:t xml:space="preserve">I henhold til opplæringsloven er </w:t>
      </w:r>
      <w:r w:rsidR="009A0349" w:rsidRPr="286F7F8B">
        <w:rPr>
          <w:rFonts w:cstheme="minorBidi"/>
          <w:color w:val="000000" w:themeColor="text1"/>
        </w:rPr>
        <w:t>fylkeskommunen ansvarlig for all skyss av elever i videregående skole</w:t>
      </w:r>
      <w:r w:rsidR="00400319" w:rsidRPr="286F7F8B">
        <w:rPr>
          <w:rFonts w:cstheme="minorBidi"/>
          <w:color w:val="000000" w:themeColor="text1"/>
        </w:rPr>
        <w:t xml:space="preserve">, herunder lang skolevei, </w:t>
      </w:r>
      <w:r w:rsidR="00325D3A" w:rsidRPr="286F7F8B">
        <w:rPr>
          <w:rFonts w:cstheme="minorBidi"/>
        </w:rPr>
        <w:t>funksjonshemning</w:t>
      </w:r>
      <w:r w:rsidR="00400319" w:rsidRPr="286F7F8B">
        <w:rPr>
          <w:rFonts w:cstheme="minorBidi"/>
          <w:color w:val="000000" w:themeColor="text1"/>
        </w:rPr>
        <w:t xml:space="preserve">, midlertidig skade eller sykdom. Fylkeskommunen </w:t>
      </w:r>
      <w:r w:rsidR="00610CBD" w:rsidRPr="286F7F8B">
        <w:rPr>
          <w:rFonts w:cstheme="minorBidi"/>
          <w:color w:val="000000" w:themeColor="text1"/>
        </w:rPr>
        <w:t xml:space="preserve">ved utdanningsetaten </w:t>
      </w:r>
      <w:r w:rsidR="00400319" w:rsidRPr="286F7F8B">
        <w:rPr>
          <w:rFonts w:cstheme="minorBidi"/>
          <w:color w:val="000000" w:themeColor="text1"/>
        </w:rPr>
        <w:t xml:space="preserve">er </w:t>
      </w:r>
      <w:r w:rsidR="65B4FC46" w:rsidRPr="286F7F8B">
        <w:rPr>
          <w:rFonts w:cstheme="minorBidi"/>
          <w:color w:val="000000" w:themeColor="text1"/>
        </w:rPr>
        <w:t>i tillegg a</w:t>
      </w:r>
      <w:r w:rsidR="00400319" w:rsidRPr="286F7F8B">
        <w:rPr>
          <w:rFonts w:cstheme="minorBidi"/>
          <w:color w:val="000000" w:themeColor="text1"/>
        </w:rPr>
        <w:t>nsvarlig for t</w:t>
      </w:r>
      <w:r w:rsidR="009A0349" w:rsidRPr="286F7F8B">
        <w:rPr>
          <w:rFonts w:cstheme="minorBidi"/>
          <w:color w:val="000000" w:themeColor="text1"/>
        </w:rPr>
        <w:t xml:space="preserve">ilsyn og reisefølge. </w:t>
      </w:r>
    </w:p>
    <w:p w14:paraId="211DED49" w14:textId="1424E0AA" w:rsidR="00EB4C72" w:rsidRPr="006316DE" w:rsidRDefault="00EB4C72" w:rsidP="007B7806">
      <w:pPr>
        <w:rPr>
          <w:rFonts w:cstheme="minorHAnsi"/>
          <w:color w:val="000000" w:themeColor="text1"/>
          <w:szCs w:val="22"/>
        </w:rPr>
      </w:pPr>
    </w:p>
    <w:p w14:paraId="65CB96BF" w14:textId="046E2A49" w:rsidR="00EB4C72" w:rsidRPr="006316DE" w:rsidRDefault="00EB4C72" w:rsidP="007B7806">
      <w:pPr>
        <w:rPr>
          <w:rFonts w:cstheme="minorHAnsi"/>
          <w:color w:val="000000" w:themeColor="text1"/>
          <w:szCs w:val="22"/>
        </w:rPr>
      </w:pPr>
      <w:r w:rsidRPr="00610CBD">
        <w:rPr>
          <w:rFonts w:cstheme="minorHAnsi"/>
          <w:szCs w:val="22"/>
        </w:rPr>
        <w:t xml:space="preserve">Fylkeskommunen har ansvar for én reise til skolen og én reise fra skolen per dag, tilknyttet skolens ordinære start- og sluttid. </w:t>
      </w:r>
      <w:r w:rsidRPr="006316DE">
        <w:rPr>
          <w:rFonts w:cstheme="minorHAnsi"/>
          <w:color w:val="000000" w:themeColor="text1"/>
          <w:szCs w:val="22"/>
        </w:rPr>
        <w:t xml:space="preserve">Skolens ordinære start- og sluttid er de tidspunkt flertallet av skolens elever starter/slutter. Fylkeskommunen dekker som hovedregel ikke skyss utenom disse tidene. </w:t>
      </w:r>
    </w:p>
    <w:p w14:paraId="1158D597" w14:textId="1806B5A2" w:rsidR="006316DE" w:rsidRPr="006316DE" w:rsidRDefault="006316DE" w:rsidP="007B7806">
      <w:pPr>
        <w:rPr>
          <w:rFonts w:cstheme="minorHAnsi"/>
          <w:color w:val="000000" w:themeColor="text1"/>
          <w:szCs w:val="22"/>
        </w:rPr>
      </w:pPr>
    </w:p>
    <w:p w14:paraId="5472CF08" w14:textId="01AB8C33" w:rsidR="006316DE" w:rsidRPr="006316DE" w:rsidRDefault="006316DE" w:rsidP="007B7806">
      <w:pPr>
        <w:rPr>
          <w:rFonts w:cstheme="minorHAnsi"/>
          <w:color w:val="000000" w:themeColor="text1"/>
          <w:szCs w:val="22"/>
        </w:rPr>
      </w:pPr>
      <w:r w:rsidRPr="006316DE">
        <w:rPr>
          <w:rFonts w:cstheme="minorHAnsi"/>
          <w:color w:val="000000" w:themeColor="text1"/>
          <w:szCs w:val="22"/>
        </w:rPr>
        <w:t>Den enkelte skole er ansvarlig for eventuell skyss i løpet av skoledagen</w:t>
      </w:r>
      <w:r w:rsidR="008A1CD4">
        <w:rPr>
          <w:rFonts w:cstheme="minorHAnsi"/>
          <w:color w:val="000000" w:themeColor="text1"/>
          <w:szCs w:val="22"/>
        </w:rPr>
        <w:t xml:space="preserve"> i forbindelse med opplæringen (til svømmehall, skoleturer </w:t>
      </w:r>
      <w:proofErr w:type="spellStart"/>
      <w:r w:rsidR="008A1CD4">
        <w:rPr>
          <w:rFonts w:cstheme="minorHAnsi"/>
          <w:color w:val="000000" w:themeColor="text1"/>
          <w:szCs w:val="22"/>
        </w:rPr>
        <w:t>m.m</w:t>
      </w:r>
      <w:proofErr w:type="spellEnd"/>
      <w:r w:rsidR="008A1CD4">
        <w:rPr>
          <w:rFonts w:cstheme="minorHAnsi"/>
          <w:color w:val="000000" w:themeColor="text1"/>
          <w:szCs w:val="22"/>
        </w:rPr>
        <w:t xml:space="preserve">) </w:t>
      </w:r>
      <w:r w:rsidRPr="006316DE">
        <w:rPr>
          <w:rFonts w:cstheme="minorHAnsi"/>
          <w:color w:val="000000" w:themeColor="text1"/>
          <w:szCs w:val="22"/>
        </w:rPr>
        <w:t xml:space="preserve"> </w:t>
      </w:r>
    </w:p>
    <w:p w14:paraId="7AF7E455" w14:textId="77777777" w:rsidR="007B7806" w:rsidRPr="00E75B3D" w:rsidRDefault="007B7806" w:rsidP="007B7806">
      <w:pPr>
        <w:rPr>
          <w:rFonts w:asciiTheme="majorHAnsi" w:hAnsiTheme="majorHAnsi" w:cstheme="majorHAnsi"/>
          <w:color w:val="C00000"/>
        </w:rPr>
      </w:pPr>
    </w:p>
    <w:p w14:paraId="12FF9DAC" w14:textId="77777777" w:rsidR="007B7806" w:rsidRPr="00F34F6B" w:rsidRDefault="007B7806" w:rsidP="007B7806">
      <w:pPr>
        <w:rPr>
          <w:rFonts w:cstheme="minorHAnsi"/>
          <w:b/>
          <w:bCs/>
          <w:color w:val="000000" w:themeColor="text1"/>
        </w:rPr>
      </w:pPr>
      <w:r w:rsidRPr="00F34F6B">
        <w:rPr>
          <w:rFonts w:cstheme="minorHAnsi"/>
          <w:b/>
          <w:bCs/>
          <w:color w:val="000000" w:themeColor="text1"/>
        </w:rPr>
        <w:t>Organisering av skoleskyss</w:t>
      </w:r>
    </w:p>
    <w:p w14:paraId="73508EA5" w14:textId="620C2AD6" w:rsidR="007B7806" w:rsidRPr="00F34F6B" w:rsidRDefault="00091BA4" w:rsidP="007B7806">
      <w:pPr>
        <w:rPr>
          <w:rFonts w:cstheme="minorHAnsi"/>
          <w:i/>
          <w:iCs/>
          <w:color w:val="000000" w:themeColor="text1"/>
          <w:szCs w:val="22"/>
        </w:rPr>
      </w:pPr>
      <w:r w:rsidRPr="00F34F6B">
        <w:rPr>
          <w:rFonts w:cstheme="minorHAnsi"/>
          <w:i/>
          <w:iCs/>
          <w:color w:val="000000" w:themeColor="text1"/>
          <w:szCs w:val="22"/>
        </w:rPr>
        <w:t>(</w:t>
      </w:r>
      <w:r w:rsidR="00480C62" w:rsidRPr="00F34F6B">
        <w:rPr>
          <w:rFonts w:cstheme="minorHAnsi"/>
          <w:i/>
          <w:iCs/>
          <w:color w:val="000000" w:themeColor="text1"/>
          <w:szCs w:val="22"/>
        </w:rPr>
        <w:t>opplæringsloven §</w:t>
      </w:r>
      <w:r w:rsidR="003844AF" w:rsidRPr="00F34F6B">
        <w:rPr>
          <w:rFonts w:cstheme="minorHAnsi"/>
          <w:i/>
          <w:iCs/>
          <w:color w:val="000000" w:themeColor="text1"/>
          <w:szCs w:val="22"/>
        </w:rPr>
        <w:t xml:space="preserve"> </w:t>
      </w:r>
      <w:r w:rsidR="009D5B01" w:rsidRPr="00F34F6B">
        <w:rPr>
          <w:rFonts w:cstheme="minorHAnsi"/>
          <w:i/>
          <w:iCs/>
          <w:color w:val="000000" w:themeColor="text1"/>
          <w:szCs w:val="22"/>
        </w:rPr>
        <w:t>13-4</w:t>
      </w:r>
      <w:r w:rsidR="00480C62" w:rsidRPr="00F34F6B">
        <w:rPr>
          <w:rFonts w:cstheme="minorHAnsi"/>
          <w:i/>
          <w:iCs/>
          <w:color w:val="000000" w:themeColor="text1"/>
          <w:szCs w:val="22"/>
        </w:rPr>
        <w:t xml:space="preserve">, </w:t>
      </w:r>
      <w:proofErr w:type="spellStart"/>
      <w:r w:rsidR="007C7C43">
        <w:rPr>
          <w:rFonts w:cstheme="minorHAnsi"/>
          <w:i/>
          <w:iCs/>
          <w:color w:val="000000" w:themeColor="text1"/>
          <w:szCs w:val="22"/>
        </w:rPr>
        <w:t>U</w:t>
      </w:r>
      <w:r w:rsidRPr="00F34F6B">
        <w:rPr>
          <w:rFonts w:cstheme="minorHAnsi"/>
          <w:i/>
          <w:iCs/>
          <w:color w:val="000000" w:themeColor="text1"/>
          <w:szCs w:val="22"/>
        </w:rPr>
        <w:t>dir</w:t>
      </w:r>
      <w:proofErr w:type="spellEnd"/>
      <w:r w:rsidRPr="00F34F6B">
        <w:rPr>
          <w:rFonts w:cstheme="minorHAnsi"/>
          <w:i/>
          <w:iCs/>
          <w:color w:val="000000" w:themeColor="text1"/>
          <w:szCs w:val="22"/>
        </w:rPr>
        <w:t xml:space="preserve"> 2-2019</w:t>
      </w:r>
      <w:r w:rsidR="00F66EAB" w:rsidRPr="00F34F6B">
        <w:rPr>
          <w:rFonts w:cstheme="minorHAnsi"/>
          <w:i/>
          <w:iCs/>
          <w:color w:val="000000" w:themeColor="text1"/>
          <w:szCs w:val="22"/>
        </w:rPr>
        <w:t xml:space="preserve"> </w:t>
      </w:r>
      <w:r w:rsidR="007C7C43">
        <w:rPr>
          <w:rFonts w:cstheme="minorHAnsi"/>
          <w:i/>
          <w:iCs/>
          <w:color w:val="000000" w:themeColor="text1"/>
          <w:szCs w:val="22"/>
        </w:rPr>
        <w:t>punkt</w:t>
      </w:r>
      <w:r w:rsidR="007C7C43" w:rsidRPr="00F34F6B">
        <w:rPr>
          <w:rFonts w:cstheme="minorHAnsi"/>
          <w:i/>
          <w:iCs/>
          <w:color w:val="000000" w:themeColor="text1"/>
          <w:szCs w:val="22"/>
        </w:rPr>
        <w:t xml:space="preserve"> </w:t>
      </w:r>
      <w:r w:rsidR="00F66EAB" w:rsidRPr="00F34F6B">
        <w:rPr>
          <w:rFonts w:cstheme="minorHAnsi"/>
          <w:i/>
          <w:iCs/>
          <w:color w:val="000000" w:themeColor="text1"/>
          <w:szCs w:val="22"/>
        </w:rPr>
        <w:t>1)</w:t>
      </w:r>
    </w:p>
    <w:p w14:paraId="747D54DD" w14:textId="77777777" w:rsidR="007B7806" w:rsidRPr="00F34F6B" w:rsidRDefault="007B7806" w:rsidP="007B7806">
      <w:pPr>
        <w:rPr>
          <w:rFonts w:cstheme="minorHAnsi"/>
          <w:i/>
          <w:iCs/>
          <w:color w:val="000000" w:themeColor="text1"/>
          <w:szCs w:val="22"/>
        </w:rPr>
      </w:pPr>
    </w:p>
    <w:p w14:paraId="7A40AB48" w14:textId="751A9DDD" w:rsidR="00EB4C72" w:rsidRPr="00F34F6B" w:rsidRDefault="007B7806" w:rsidP="007B7806">
      <w:pPr>
        <w:rPr>
          <w:rFonts w:cstheme="minorHAnsi"/>
          <w:color w:val="000000" w:themeColor="text1"/>
          <w:szCs w:val="22"/>
        </w:rPr>
      </w:pPr>
      <w:r w:rsidRPr="00F34F6B">
        <w:rPr>
          <w:rFonts w:cstheme="minorHAnsi"/>
          <w:color w:val="000000" w:themeColor="text1"/>
          <w:szCs w:val="22"/>
        </w:rPr>
        <w:t xml:space="preserve">Fylkeskommunen </w:t>
      </w:r>
      <w:r w:rsidR="00480C62" w:rsidRPr="00F34F6B">
        <w:rPr>
          <w:rFonts w:cstheme="minorHAnsi"/>
          <w:color w:val="000000" w:themeColor="text1"/>
          <w:szCs w:val="22"/>
        </w:rPr>
        <w:t>er ansvarlig for o</w:t>
      </w:r>
      <w:r w:rsidRPr="00F34F6B">
        <w:rPr>
          <w:rFonts w:cstheme="minorHAnsi"/>
          <w:color w:val="000000" w:themeColor="text1"/>
          <w:szCs w:val="22"/>
        </w:rPr>
        <w:t>rganiser</w:t>
      </w:r>
      <w:r w:rsidR="00480C62" w:rsidRPr="00F34F6B">
        <w:rPr>
          <w:rFonts w:cstheme="minorHAnsi"/>
          <w:color w:val="000000" w:themeColor="text1"/>
          <w:szCs w:val="22"/>
        </w:rPr>
        <w:t>ing av</w:t>
      </w:r>
      <w:r w:rsidRPr="00F34F6B">
        <w:rPr>
          <w:rFonts w:cstheme="minorHAnsi"/>
          <w:color w:val="000000" w:themeColor="text1"/>
          <w:szCs w:val="22"/>
        </w:rPr>
        <w:t xml:space="preserve"> skoleskyssen i samarbeid med kommunen.</w:t>
      </w:r>
      <w:r w:rsidR="000C15B4" w:rsidRPr="00F34F6B">
        <w:rPr>
          <w:rFonts w:cstheme="minorHAnsi"/>
          <w:color w:val="000000" w:themeColor="text1"/>
          <w:szCs w:val="22"/>
        </w:rPr>
        <w:t xml:space="preserve"> Kommunen/skolen skal ta skyssordningen med i planleggingen av start- og sluttid, samt skolerute.</w:t>
      </w:r>
    </w:p>
    <w:p w14:paraId="785899D9" w14:textId="77777777" w:rsidR="007B7806" w:rsidRPr="00F34F6B" w:rsidRDefault="007B7806" w:rsidP="007B7806">
      <w:pPr>
        <w:rPr>
          <w:rFonts w:cstheme="minorHAnsi"/>
          <w:color w:val="000000" w:themeColor="text1"/>
          <w:szCs w:val="22"/>
        </w:rPr>
      </w:pPr>
    </w:p>
    <w:p w14:paraId="7A1324BF" w14:textId="3A509175" w:rsidR="007B7806" w:rsidRPr="00F34F6B" w:rsidRDefault="007B7806" w:rsidP="286F7F8B">
      <w:pPr>
        <w:rPr>
          <w:rFonts w:cstheme="minorBidi"/>
          <w:color w:val="000000" w:themeColor="text1"/>
        </w:rPr>
      </w:pPr>
      <w:r w:rsidRPr="286F7F8B">
        <w:rPr>
          <w:rFonts w:cstheme="minorBidi"/>
          <w:color w:val="000000" w:themeColor="text1"/>
        </w:rPr>
        <w:t xml:space="preserve">Skyssen skal være organisert på en rasjonell </w:t>
      </w:r>
      <w:r w:rsidR="008A1CD4" w:rsidRPr="286F7F8B">
        <w:rPr>
          <w:rFonts w:cstheme="minorBidi"/>
          <w:color w:val="000000" w:themeColor="text1"/>
        </w:rPr>
        <w:t>måte</w:t>
      </w:r>
      <w:r w:rsidRPr="286F7F8B">
        <w:rPr>
          <w:rFonts w:cstheme="minorBidi"/>
          <w:color w:val="000000" w:themeColor="text1"/>
        </w:rPr>
        <w:t xml:space="preserve">, </w:t>
      </w:r>
      <w:r w:rsidR="34A67B26" w:rsidRPr="286F7F8B">
        <w:rPr>
          <w:rFonts w:cstheme="minorBidi"/>
          <w:color w:val="000000" w:themeColor="text1"/>
        </w:rPr>
        <w:t>med tanke på</w:t>
      </w:r>
      <w:r w:rsidRPr="286F7F8B">
        <w:rPr>
          <w:rFonts w:cstheme="minorBidi"/>
          <w:color w:val="000000" w:themeColor="text1"/>
        </w:rPr>
        <w:t xml:space="preserve"> samkjøring av elever og at den skal være samfunnsøkonomisk rasjonell. </w:t>
      </w:r>
    </w:p>
    <w:p w14:paraId="44023D83" w14:textId="77777777" w:rsidR="001D3A5F" w:rsidRPr="00F03DAB" w:rsidRDefault="001D3A5F" w:rsidP="00BF3990">
      <w:pPr>
        <w:rPr>
          <w:rFonts w:asciiTheme="majorHAnsi" w:hAnsiTheme="majorHAnsi" w:cstheme="majorHAnsi"/>
        </w:rPr>
      </w:pPr>
    </w:p>
    <w:p w14:paraId="333DB516" w14:textId="77777777" w:rsidR="00BF3990" w:rsidRPr="00F03DAB" w:rsidRDefault="00BF3990" w:rsidP="00BF3990">
      <w:pPr>
        <w:rPr>
          <w:rFonts w:asciiTheme="majorHAnsi" w:hAnsiTheme="majorHAnsi" w:cstheme="majorHAnsi"/>
        </w:rPr>
      </w:pPr>
    </w:p>
    <w:p w14:paraId="28BC40A6" w14:textId="103EA396" w:rsidR="00BF3990" w:rsidRPr="00F34F6B" w:rsidRDefault="00A42F6D" w:rsidP="00F34F6B">
      <w:pPr>
        <w:pStyle w:val="Overskrift1"/>
        <w:numPr>
          <w:ilvl w:val="0"/>
          <w:numId w:val="1"/>
        </w:numPr>
        <w:spacing w:before="0" w:after="0"/>
        <w:ind w:left="357" w:hanging="357"/>
        <w:rPr>
          <w:rFonts w:cstheme="majorHAnsi"/>
        </w:rPr>
      </w:pPr>
      <w:bookmarkStart w:id="2" w:name="_Toc121490604"/>
      <w:r>
        <w:rPr>
          <w:rFonts w:cstheme="majorHAnsi"/>
        </w:rPr>
        <w:t>Rett til skoleskyss</w:t>
      </w:r>
      <w:bookmarkEnd w:id="2"/>
    </w:p>
    <w:p w14:paraId="5908F75F" w14:textId="4AA5C6D0" w:rsidR="00BF3990" w:rsidRPr="00F34F6B" w:rsidRDefault="00BF3990" w:rsidP="00F34F6B">
      <w:pPr>
        <w:pStyle w:val="NormalWeb"/>
        <w:spacing w:before="0" w:beforeAutospacing="0" w:after="0" w:afterAutospacing="0"/>
        <w:rPr>
          <w:rFonts w:cstheme="minorHAnsi"/>
          <w:i/>
          <w:iCs/>
          <w:color w:val="000000" w:themeColor="text1"/>
        </w:rPr>
      </w:pPr>
      <w:r w:rsidRPr="00F34F6B">
        <w:rPr>
          <w:rFonts w:cstheme="minorHAnsi"/>
          <w:i/>
          <w:iCs/>
          <w:color w:val="000000" w:themeColor="text1"/>
          <w:szCs w:val="22"/>
        </w:rPr>
        <w:t>(</w:t>
      </w:r>
      <w:r w:rsidR="004E4C40" w:rsidRPr="00F34F6B">
        <w:rPr>
          <w:rFonts w:cstheme="minorHAnsi"/>
          <w:i/>
          <w:iCs/>
          <w:color w:val="000000" w:themeColor="text1"/>
          <w:szCs w:val="22"/>
        </w:rPr>
        <w:t>o</w:t>
      </w:r>
      <w:r w:rsidRPr="00F34F6B">
        <w:rPr>
          <w:rFonts w:cstheme="minorHAnsi"/>
          <w:i/>
          <w:iCs/>
          <w:color w:val="000000" w:themeColor="text1"/>
          <w:szCs w:val="22"/>
        </w:rPr>
        <w:t>pplæringsloven §7-2, §7-3, §7-4,</w:t>
      </w:r>
      <w:r w:rsidR="000959F4" w:rsidRPr="00F34F6B">
        <w:rPr>
          <w:rFonts w:cstheme="minorHAnsi"/>
          <w:i/>
          <w:iCs/>
          <w:color w:val="000000" w:themeColor="text1"/>
          <w:szCs w:val="22"/>
        </w:rPr>
        <w:t xml:space="preserve"> p</w:t>
      </w:r>
      <w:r w:rsidRPr="00F34F6B">
        <w:rPr>
          <w:rFonts w:cstheme="minorHAnsi"/>
          <w:i/>
          <w:iCs/>
          <w:color w:val="000000" w:themeColor="text1"/>
          <w:szCs w:val="22"/>
        </w:rPr>
        <w:t>rivatskoleloven §3-7,</w:t>
      </w:r>
      <w:r w:rsidR="007C7C43">
        <w:rPr>
          <w:rFonts w:cstheme="minorHAnsi"/>
          <w:i/>
          <w:iCs/>
          <w:color w:val="000000" w:themeColor="text1"/>
          <w:szCs w:val="22"/>
        </w:rPr>
        <w:t xml:space="preserve"> </w:t>
      </w:r>
      <w:proofErr w:type="spellStart"/>
      <w:r w:rsidR="007C7C43">
        <w:rPr>
          <w:rFonts w:cstheme="minorHAnsi"/>
          <w:i/>
          <w:iCs/>
          <w:color w:val="000000" w:themeColor="text1"/>
          <w:szCs w:val="22"/>
        </w:rPr>
        <w:t>U</w:t>
      </w:r>
      <w:r w:rsidRPr="00F34F6B">
        <w:rPr>
          <w:rFonts w:cstheme="minorHAnsi"/>
          <w:i/>
          <w:iCs/>
          <w:color w:val="000000" w:themeColor="text1"/>
          <w:szCs w:val="22"/>
        </w:rPr>
        <w:t>dir</w:t>
      </w:r>
      <w:proofErr w:type="spellEnd"/>
      <w:r w:rsidRPr="00F34F6B">
        <w:rPr>
          <w:rFonts w:cstheme="minorHAnsi"/>
          <w:i/>
          <w:iCs/>
          <w:color w:val="000000" w:themeColor="text1"/>
          <w:szCs w:val="22"/>
        </w:rPr>
        <w:t xml:space="preserve"> </w:t>
      </w:r>
      <w:r w:rsidR="00E75B3D" w:rsidRPr="00F34F6B">
        <w:rPr>
          <w:rFonts w:cstheme="minorHAnsi"/>
          <w:i/>
          <w:iCs/>
          <w:color w:val="000000" w:themeColor="text1"/>
          <w:szCs w:val="22"/>
        </w:rPr>
        <w:t>2-2019</w:t>
      </w:r>
      <w:r w:rsidR="00F66EAB" w:rsidRPr="00F34F6B">
        <w:rPr>
          <w:rFonts w:cstheme="minorHAnsi"/>
          <w:i/>
          <w:iCs/>
          <w:color w:val="000000" w:themeColor="text1"/>
          <w:szCs w:val="22"/>
        </w:rPr>
        <w:t xml:space="preserve"> </w:t>
      </w:r>
      <w:r w:rsidR="007C7C43">
        <w:rPr>
          <w:rFonts w:cstheme="minorHAnsi"/>
          <w:i/>
          <w:iCs/>
          <w:color w:val="000000" w:themeColor="text1"/>
          <w:szCs w:val="22"/>
        </w:rPr>
        <w:t>punkt</w:t>
      </w:r>
      <w:r w:rsidR="007C7C43" w:rsidRPr="00F34F6B">
        <w:rPr>
          <w:rFonts w:cstheme="minorHAnsi"/>
          <w:i/>
          <w:iCs/>
          <w:color w:val="000000" w:themeColor="text1"/>
          <w:szCs w:val="22"/>
        </w:rPr>
        <w:t xml:space="preserve"> </w:t>
      </w:r>
      <w:r w:rsidR="00F66EAB" w:rsidRPr="00F34F6B">
        <w:rPr>
          <w:rFonts w:cstheme="minorHAnsi"/>
          <w:i/>
          <w:iCs/>
          <w:color w:val="000000" w:themeColor="text1"/>
          <w:szCs w:val="22"/>
        </w:rPr>
        <w:t>2</w:t>
      </w:r>
      <w:r w:rsidRPr="00F34F6B">
        <w:rPr>
          <w:rFonts w:cstheme="minorHAnsi"/>
          <w:i/>
          <w:iCs/>
          <w:color w:val="000000" w:themeColor="text1"/>
          <w:szCs w:val="22"/>
        </w:rPr>
        <w:t>)</w:t>
      </w:r>
    </w:p>
    <w:p w14:paraId="4F6A8297" w14:textId="77777777" w:rsidR="00F34F6B" w:rsidRDefault="00F34F6B" w:rsidP="00BF3990">
      <w:pPr>
        <w:pStyle w:val="NormalWeb"/>
        <w:spacing w:before="0" w:beforeAutospacing="0" w:after="0" w:afterAutospacing="0"/>
        <w:rPr>
          <w:rFonts w:cstheme="minorHAnsi"/>
          <w:color w:val="000000"/>
          <w:szCs w:val="22"/>
        </w:rPr>
      </w:pPr>
    </w:p>
    <w:p w14:paraId="4806D3E6" w14:textId="79D2EF74" w:rsidR="00BF3990" w:rsidRPr="00BF3990" w:rsidRDefault="00BF3990" w:rsidP="286F7F8B">
      <w:pPr>
        <w:pStyle w:val="NormalWeb"/>
        <w:spacing w:before="0" w:beforeAutospacing="0" w:after="0" w:afterAutospacing="0"/>
        <w:rPr>
          <w:rFonts w:cstheme="minorBidi"/>
        </w:rPr>
      </w:pPr>
      <w:proofErr w:type="spellStart"/>
      <w:r w:rsidRPr="286F7F8B">
        <w:rPr>
          <w:rFonts w:cstheme="minorBidi"/>
          <w:color w:val="000000" w:themeColor="text1"/>
        </w:rPr>
        <w:t>Skyssretten</w:t>
      </w:r>
      <w:proofErr w:type="spellEnd"/>
      <w:r w:rsidRPr="286F7F8B">
        <w:rPr>
          <w:rFonts w:cstheme="minorBidi"/>
          <w:color w:val="000000" w:themeColor="text1"/>
        </w:rPr>
        <w:t xml:space="preserve"> gjelder for elever som har minst</w:t>
      </w:r>
      <w:r w:rsidR="13F8EDBF" w:rsidRPr="286F7F8B">
        <w:rPr>
          <w:rFonts w:cstheme="minorBidi"/>
          <w:color w:val="000000" w:themeColor="text1"/>
        </w:rPr>
        <w:t xml:space="preserve"> seks</w:t>
      </w:r>
      <w:r w:rsidRPr="286F7F8B">
        <w:rPr>
          <w:rFonts w:cstheme="minorBidi"/>
          <w:color w:val="000000" w:themeColor="text1"/>
        </w:rPr>
        <w:t xml:space="preserve"> km reiseavstand en vei mellom bosted og opplæringssted</w:t>
      </w:r>
      <w:r w:rsidR="00BD250F" w:rsidRPr="286F7F8B">
        <w:rPr>
          <w:rFonts w:cstheme="minorBidi"/>
          <w:color w:val="000000" w:themeColor="text1"/>
        </w:rPr>
        <w:t>,</w:t>
      </w:r>
      <w:r w:rsidRPr="286F7F8B">
        <w:rPr>
          <w:rFonts w:cstheme="minorBidi"/>
          <w:color w:val="000000" w:themeColor="text1"/>
        </w:rPr>
        <w:t xml:space="preserve"> regnet etter korteste gangavstand</w:t>
      </w:r>
      <w:r w:rsidR="006345F9" w:rsidRPr="286F7F8B">
        <w:rPr>
          <w:rFonts w:cstheme="minorBidi"/>
        </w:rPr>
        <w:t>,</w:t>
      </w:r>
      <w:r w:rsidRPr="286F7F8B">
        <w:rPr>
          <w:rFonts w:cstheme="minorBidi"/>
        </w:rPr>
        <w:t xml:space="preserve"> </w:t>
      </w:r>
      <w:r w:rsidR="006345F9" w:rsidRPr="286F7F8B">
        <w:rPr>
          <w:rFonts w:cstheme="minorBidi"/>
        </w:rPr>
        <w:t>og gjelder for</w:t>
      </w:r>
      <w:r w:rsidRPr="286F7F8B">
        <w:rPr>
          <w:rFonts w:cstheme="minorBidi"/>
        </w:rPr>
        <w:t xml:space="preserve"> </w:t>
      </w:r>
      <w:r w:rsidR="006345F9" w:rsidRPr="286F7F8B">
        <w:rPr>
          <w:rFonts w:cstheme="minorBidi"/>
        </w:rPr>
        <w:t xml:space="preserve">elever som </w:t>
      </w:r>
      <w:r w:rsidRPr="286F7F8B">
        <w:rPr>
          <w:rFonts w:cstheme="minorBidi"/>
        </w:rPr>
        <w:t xml:space="preserve">må benytte båt. Elever med </w:t>
      </w:r>
      <w:r w:rsidR="00325D3A" w:rsidRPr="286F7F8B">
        <w:rPr>
          <w:rFonts w:cstheme="minorBidi"/>
        </w:rPr>
        <w:t>funksjonshemning</w:t>
      </w:r>
      <w:r w:rsidRPr="286F7F8B">
        <w:rPr>
          <w:rFonts w:cstheme="minorBidi"/>
        </w:rPr>
        <w:t xml:space="preserve"> </w:t>
      </w:r>
      <w:r w:rsidR="004858F8" w:rsidRPr="286F7F8B">
        <w:rPr>
          <w:rFonts w:cstheme="minorBidi"/>
        </w:rPr>
        <w:t>kan ha</w:t>
      </w:r>
      <w:r w:rsidRPr="286F7F8B">
        <w:rPr>
          <w:rFonts w:cstheme="minorBidi"/>
        </w:rPr>
        <w:t xml:space="preserve"> rett til fri skoleskyss</w:t>
      </w:r>
      <w:r w:rsidR="00BD250F" w:rsidRPr="286F7F8B">
        <w:rPr>
          <w:rFonts w:cstheme="minorBidi"/>
        </w:rPr>
        <w:t>,</w:t>
      </w:r>
      <w:r w:rsidRPr="286F7F8B">
        <w:rPr>
          <w:rFonts w:cstheme="minorBidi"/>
        </w:rPr>
        <w:t xml:space="preserve"> uavhengig av reiseavstand og bosted i fylket</w:t>
      </w:r>
      <w:r w:rsidR="00BD250F" w:rsidRPr="286F7F8B">
        <w:rPr>
          <w:rFonts w:cstheme="minorBidi"/>
        </w:rPr>
        <w:t>,</w:t>
      </w:r>
      <w:r w:rsidR="004858F8" w:rsidRPr="286F7F8B">
        <w:rPr>
          <w:rFonts w:cstheme="minorBidi"/>
        </w:rPr>
        <w:t xml:space="preserve"> om det er et reelt behov.</w:t>
      </w:r>
      <w:r w:rsidRPr="286F7F8B">
        <w:rPr>
          <w:rFonts w:cstheme="minorBidi"/>
        </w:rPr>
        <w:t> </w:t>
      </w:r>
    </w:p>
    <w:p w14:paraId="48FBF6F8" w14:textId="6BDD901D" w:rsidR="00BF3990" w:rsidRPr="00BF3990" w:rsidRDefault="00BF3990" w:rsidP="286F7F8B">
      <w:pPr>
        <w:pStyle w:val="NormalWeb"/>
        <w:spacing w:before="240" w:beforeAutospacing="0" w:after="240" w:afterAutospacing="0"/>
        <w:rPr>
          <w:rFonts w:cstheme="minorBidi"/>
        </w:rPr>
      </w:pPr>
      <w:r w:rsidRPr="286F7F8B">
        <w:rPr>
          <w:rFonts w:cstheme="minorBidi"/>
          <w:color w:val="000000" w:themeColor="text1"/>
        </w:rPr>
        <w:t>Elever i videregående utdanning ved private skoler som har rett til statsstøtte, har tilsvarende rett til skyss</w:t>
      </w:r>
      <w:r w:rsidR="734B6057" w:rsidRPr="286F7F8B">
        <w:rPr>
          <w:rFonts w:cstheme="minorBidi"/>
          <w:color w:val="000000" w:themeColor="text1"/>
        </w:rPr>
        <w:t xml:space="preserve"> på</w:t>
      </w:r>
      <w:r w:rsidRPr="286F7F8B">
        <w:rPr>
          <w:rFonts w:cstheme="minorBidi"/>
          <w:color w:val="000000" w:themeColor="text1"/>
        </w:rPr>
        <w:t xml:space="preserve"> bakgrunn av avstand, </w:t>
      </w:r>
      <w:r w:rsidR="00325D3A" w:rsidRPr="286F7F8B">
        <w:rPr>
          <w:rFonts w:cstheme="minorBidi"/>
        </w:rPr>
        <w:t>funksjonshemning</w:t>
      </w:r>
      <w:r w:rsidRPr="286F7F8B">
        <w:rPr>
          <w:rFonts w:cstheme="minorBidi"/>
          <w:color w:val="000000" w:themeColor="text1"/>
        </w:rPr>
        <w:t>, sykdom eller skade, samt reisefølge og tilsy</w:t>
      </w:r>
      <w:r w:rsidR="00E75B3D" w:rsidRPr="286F7F8B">
        <w:rPr>
          <w:rFonts w:cstheme="minorBidi"/>
          <w:color w:val="000000" w:themeColor="text1"/>
        </w:rPr>
        <w:t xml:space="preserve">n </w:t>
      </w:r>
      <w:r w:rsidRPr="286F7F8B">
        <w:rPr>
          <w:rFonts w:cstheme="minorBidi"/>
          <w:color w:val="000000" w:themeColor="text1"/>
        </w:rPr>
        <w:t>som elever ved offentlige skoler</w:t>
      </w:r>
      <w:r w:rsidR="00BD250F" w:rsidRPr="286F7F8B">
        <w:rPr>
          <w:rFonts w:cstheme="minorBidi"/>
          <w:color w:val="000000" w:themeColor="text1"/>
        </w:rPr>
        <w:t>,</w:t>
      </w:r>
      <w:r w:rsidR="00B56579" w:rsidRPr="286F7F8B">
        <w:rPr>
          <w:rFonts w:cstheme="minorBidi"/>
          <w:color w:val="000000" w:themeColor="text1"/>
        </w:rPr>
        <w:t xml:space="preserve"> når ordinære vilkår for </w:t>
      </w:r>
      <w:proofErr w:type="spellStart"/>
      <w:r w:rsidR="00B56579" w:rsidRPr="286F7F8B">
        <w:rPr>
          <w:rFonts w:cstheme="minorBidi"/>
          <w:color w:val="000000" w:themeColor="text1"/>
        </w:rPr>
        <w:t>skyssrett</w:t>
      </w:r>
      <w:proofErr w:type="spellEnd"/>
      <w:r w:rsidR="00B56579" w:rsidRPr="286F7F8B">
        <w:rPr>
          <w:rFonts w:cstheme="minorBidi"/>
          <w:color w:val="000000" w:themeColor="text1"/>
        </w:rPr>
        <w:t xml:space="preserve"> er oppfylt. </w:t>
      </w:r>
    </w:p>
    <w:p w14:paraId="053E6ED3" w14:textId="55EFFF96" w:rsidR="00BF3990" w:rsidRDefault="00BF3990" w:rsidP="286F7F8B">
      <w:pPr>
        <w:pStyle w:val="NormalWeb"/>
        <w:spacing w:before="240" w:beforeAutospacing="0" w:after="240" w:afterAutospacing="0"/>
        <w:rPr>
          <w:rFonts w:cstheme="minorBidi"/>
          <w:color w:val="000000"/>
        </w:rPr>
      </w:pPr>
      <w:r w:rsidRPr="286F7F8B">
        <w:rPr>
          <w:rFonts w:cstheme="minorBidi"/>
          <w:color w:val="000000" w:themeColor="text1"/>
        </w:rPr>
        <w:t>Retten til skyss gjelder bare innenfor det fylke</w:t>
      </w:r>
      <w:r w:rsidR="5EE6CD96" w:rsidRPr="286F7F8B">
        <w:rPr>
          <w:rFonts w:cstheme="minorBidi"/>
          <w:color w:val="000000" w:themeColor="text1"/>
        </w:rPr>
        <w:t>t</w:t>
      </w:r>
      <w:r w:rsidRPr="286F7F8B">
        <w:rPr>
          <w:rFonts w:cstheme="minorBidi"/>
          <w:color w:val="000000" w:themeColor="text1"/>
        </w:rPr>
        <w:t xml:space="preserve"> eleven bor. Dersom eleven går på̊ skole i annet fylke, dekker fylkeskommunen kun reise til fylkesgrens</w:t>
      </w:r>
      <w:r w:rsidR="00E75B3D" w:rsidRPr="286F7F8B">
        <w:rPr>
          <w:rFonts w:cstheme="minorBidi"/>
          <w:color w:val="000000" w:themeColor="text1"/>
        </w:rPr>
        <w:t>en</w:t>
      </w:r>
      <w:r w:rsidR="00BD250F" w:rsidRPr="286F7F8B">
        <w:rPr>
          <w:rFonts w:cstheme="minorBidi"/>
          <w:color w:val="000000" w:themeColor="text1"/>
        </w:rPr>
        <w:t>.</w:t>
      </w:r>
      <w:r w:rsidRPr="286F7F8B">
        <w:rPr>
          <w:rFonts w:cstheme="minorBidi"/>
          <w:color w:val="000000" w:themeColor="text1"/>
        </w:rPr>
        <w:t xml:space="preserve"> Dette gjelder </w:t>
      </w:r>
      <w:r w:rsidR="00E75B3D" w:rsidRPr="286F7F8B">
        <w:rPr>
          <w:rFonts w:cstheme="minorBidi"/>
          <w:color w:val="000000" w:themeColor="text1"/>
        </w:rPr>
        <w:t>ogs</w:t>
      </w:r>
      <w:r w:rsidR="51C99057" w:rsidRPr="286F7F8B">
        <w:rPr>
          <w:rFonts w:cstheme="minorBidi"/>
          <w:color w:val="000000" w:themeColor="text1"/>
        </w:rPr>
        <w:t>å</w:t>
      </w:r>
      <w:r w:rsidRPr="286F7F8B">
        <w:rPr>
          <w:rFonts w:cstheme="minorBidi"/>
          <w:color w:val="000000" w:themeColor="text1"/>
        </w:rPr>
        <w:t xml:space="preserve"> for elever med </w:t>
      </w:r>
      <w:r w:rsidR="00325D3A" w:rsidRPr="286F7F8B">
        <w:rPr>
          <w:rFonts w:cstheme="minorBidi"/>
        </w:rPr>
        <w:t>funksjonshemning</w:t>
      </w:r>
      <w:r w:rsidR="00BD250F" w:rsidRPr="286F7F8B">
        <w:rPr>
          <w:rFonts w:cstheme="minorBidi"/>
          <w:color w:val="000000" w:themeColor="text1"/>
        </w:rPr>
        <w:t xml:space="preserve">, </w:t>
      </w:r>
      <w:r w:rsidRPr="286F7F8B">
        <w:rPr>
          <w:rFonts w:cstheme="minorBidi"/>
          <w:color w:val="000000" w:themeColor="text1"/>
        </w:rPr>
        <w:t>midlertidig sykdom eller skade.</w:t>
      </w:r>
    </w:p>
    <w:p w14:paraId="72CAB61F" w14:textId="6238DBB0" w:rsidR="00EB4C72" w:rsidRDefault="00EB4C72" w:rsidP="00BF3990">
      <w:pPr>
        <w:pStyle w:val="NormalWeb"/>
        <w:spacing w:before="240" w:beforeAutospacing="0" w:after="240" w:afterAutospacing="0"/>
        <w:rPr>
          <w:rFonts w:cstheme="minorHAnsi"/>
          <w:color w:val="000000"/>
          <w:szCs w:val="22"/>
        </w:rPr>
      </w:pPr>
      <w:proofErr w:type="spellStart"/>
      <w:r>
        <w:rPr>
          <w:rFonts w:cstheme="minorHAnsi"/>
          <w:color w:val="000000"/>
          <w:szCs w:val="22"/>
        </w:rPr>
        <w:t>Skyssretten</w:t>
      </w:r>
      <w:proofErr w:type="spellEnd"/>
      <w:r>
        <w:rPr>
          <w:rFonts w:cstheme="minorHAnsi"/>
          <w:color w:val="000000"/>
          <w:szCs w:val="22"/>
        </w:rPr>
        <w:t xml:space="preserve"> gjelder på ordinære skoledager i henhold til felles fastsatt skolerute. </w:t>
      </w:r>
    </w:p>
    <w:p w14:paraId="12E37020" w14:textId="027BEF61" w:rsidR="00BF3990" w:rsidRPr="00B56579" w:rsidRDefault="009D68E6" w:rsidP="00B56579">
      <w:pPr>
        <w:pStyle w:val="NormalWeb"/>
        <w:spacing w:before="240" w:beforeAutospacing="0" w:after="240" w:afterAutospacing="0"/>
        <w:rPr>
          <w:rFonts w:cstheme="minorHAnsi"/>
        </w:rPr>
      </w:pPr>
      <w:r>
        <w:rPr>
          <w:rFonts w:cstheme="minorHAnsi"/>
          <w:color w:val="000000"/>
          <w:szCs w:val="22"/>
        </w:rPr>
        <w:t xml:space="preserve">Elever i videregående </w:t>
      </w:r>
      <w:r w:rsidRPr="00636F91">
        <w:rPr>
          <w:rFonts w:cstheme="minorHAnsi"/>
          <w:color w:val="000000"/>
          <w:szCs w:val="22"/>
        </w:rPr>
        <w:t>skole kan ha</w:t>
      </w:r>
      <w:r>
        <w:rPr>
          <w:rFonts w:cstheme="minorHAnsi"/>
          <w:color w:val="000000"/>
          <w:szCs w:val="22"/>
        </w:rPr>
        <w:t xml:space="preserve"> rett til gratis skoleskyss eller full skyssgodtgjørelse når en eller flere av kriteriene under er oppfylte. </w:t>
      </w:r>
    </w:p>
    <w:p w14:paraId="3A5141D5" w14:textId="77777777" w:rsidR="00BF3990" w:rsidRPr="00BF3990" w:rsidRDefault="00BF3990" w:rsidP="00BF3990">
      <w:pPr>
        <w:rPr>
          <w:rFonts w:cstheme="minorHAnsi"/>
        </w:rPr>
      </w:pPr>
    </w:p>
    <w:p w14:paraId="2E3CA762" w14:textId="02CC4A43" w:rsidR="00B93E23" w:rsidRPr="00F34F6B" w:rsidRDefault="00BF3990" w:rsidP="00BF3990">
      <w:pPr>
        <w:pStyle w:val="Overskrift2"/>
        <w:numPr>
          <w:ilvl w:val="1"/>
          <w:numId w:val="1"/>
        </w:numPr>
        <w:spacing w:before="0" w:after="0"/>
        <w:rPr>
          <w:rFonts w:asciiTheme="minorHAnsi" w:hAnsiTheme="minorHAnsi" w:cstheme="minorHAnsi"/>
        </w:rPr>
      </w:pPr>
      <w:bookmarkStart w:id="3" w:name="_Toc119053670"/>
      <w:bookmarkStart w:id="4" w:name="_Toc121490605"/>
      <w:r w:rsidRPr="00BF3990">
        <w:rPr>
          <w:rFonts w:asciiTheme="minorHAnsi" w:hAnsiTheme="minorHAnsi" w:cstheme="minorHAnsi"/>
        </w:rPr>
        <w:t xml:space="preserve">Avstand mellom </w:t>
      </w:r>
      <w:r w:rsidR="004C5FB4">
        <w:rPr>
          <w:rFonts w:asciiTheme="minorHAnsi" w:hAnsiTheme="minorHAnsi" w:cstheme="minorHAnsi"/>
        </w:rPr>
        <w:t>bosted</w:t>
      </w:r>
      <w:r w:rsidRPr="00BF3990">
        <w:rPr>
          <w:rFonts w:asciiTheme="minorHAnsi" w:hAnsiTheme="minorHAnsi" w:cstheme="minorHAnsi"/>
        </w:rPr>
        <w:t xml:space="preserve"> og skole</w:t>
      </w:r>
      <w:bookmarkEnd w:id="3"/>
      <w:bookmarkEnd w:id="4"/>
      <w:r w:rsidRPr="00BF3990">
        <w:rPr>
          <w:rFonts w:asciiTheme="minorHAnsi" w:hAnsiTheme="minorHAnsi" w:cstheme="minorHAnsi"/>
        </w:rPr>
        <w:t xml:space="preserve"> </w:t>
      </w:r>
    </w:p>
    <w:p w14:paraId="668222F4" w14:textId="0B7E28C3" w:rsidR="00BF3990" w:rsidRPr="00F34F6B" w:rsidRDefault="00A62BB3" w:rsidP="00BF3990">
      <w:pPr>
        <w:rPr>
          <w:rFonts w:cstheme="minorHAnsi"/>
          <w:i/>
          <w:iCs/>
          <w:color w:val="000000" w:themeColor="text1"/>
        </w:rPr>
      </w:pPr>
      <w:r w:rsidRPr="00F34F6B">
        <w:rPr>
          <w:rFonts w:cstheme="minorHAnsi"/>
          <w:i/>
          <w:iCs/>
          <w:color w:val="000000" w:themeColor="text1"/>
        </w:rPr>
        <w:t>(opplæringsloven § 7-2</w:t>
      </w:r>
      <w:r w:rsidR="00C05181">
        <w:rPr>
          <w:rFonts w:cstheme="minorHAnsi"/>
          <w:i/>
          <w:iCs/>
          <w:color w:val="000000" w:themeColor="text1"/>
        </w:rPr>
        <w:t>, praksis</w:t>
      </w:r>
      <w:r w:rsidRPr="00F34F6B">
        <w:rPr>
          <w:rFonts w:cstheme="minorHAnsi"/>
          <w:i/>
          <w:iCs/>
          <w:color w:val="000000" w:themeColor="text1"/>
        </w:rPr>
        <w:t>)</w:t>
      </w:r>
    </w:p>
    <w:p w14:paraId="5B72040E" w14:textId="1CCC0FF7" w:rsidR="004C5FB4" w:rsidRPr="00A62BB3" w:rsidRDefault="00A62BB3" w:rsidP="00A62BB3">
      <w:pPr>
        <w:pStyle w:val="NormalWeb"/>
        <w:spacing w:before="240" w:beforeAutospacing="0" w:after="240" w:afterAutospacing="0"/>
        <w:rPr>
          <w:rFonts w:cstheme="minorHAnsi"/>
          <w:szCs w:val="22"/>
        </w:rPr>
      </w:pPr>
      <w:r w:rsidRPr="00A62BB3">
        <w:rPr>
          <w:rFonts w:cstheme="minorHAnsi"/>
          <w:color w:val="000000"/>
          <w:szCs w:val="22"/>
        </w:rPr>
        <w:t xml:space="preserve">Elever i </w:t>
      </w:r>
      <w:r w:rsidR="006A136E">
        <w:rPr>
          <w:rFonts w:cstheme="minorHAnsi"/>
          <w:color w:val="000000"/>
          <w:szCs w:val="22"/>
        </w:rPr>
        <w:t>videregående</w:t>
      </w:r>
      <w:r w:rsidR="00BD250F">
        <w:rPr>
          <w:rFonts w:cstheme="minorHAnsi"/>
          <w:color w:val="000000"/>
          <w:szCs w:val="22"/>
        </w:rPr>
        <w:t xml:space="preserve"> </w:t>
      </w:r>
      <w:r w:rsidR="006A136E">
        <w:rPr>
          <w:rFonts w:cstheme="minorHAnsi"/>
          <w:color w:val="000000"/>
          <w:szCs w:val="22"/>
        </w:rPr>
        <w:t>skole</w:t>
      </w:r>
      <w:r w:rsidRPr="00A62BB3">
        <w:rPr>
          <w:rFonts w:cstheme="minorHAnsi"/>
          <w:color w:val="000000"/>
          <w:szCs w:val="22"/>
        </w:rPr>
        <w:t xml:space="preserve"> har rett til skyss når gangavstanden fra egen utgangsdør til skolens hovedinngang er over</w:t>
      </w:r>
      <w:r>
        <w:rPr>
          <w:rFonts w:cstheme="minorHAnsi"/>
          <w:szCs w:val="22"/>
        </w:rPr>
        <w:t xml:space="preserve"> </w:t>
      </w:r>
      <w:r w:rsidRPr="00A62BB3">
        <w:rPr>
          <w:rFonts w:cstheme="minorHAnsi"/>
          <w:color w:val="000000"/>
          <w:szCs w:val="22"/>
        </w:rPr>
        <w:t xml:space="preserve">6 km </w:t>
      </w:r>
      <w:r w:rsidR="00276980">
        <w:rPr>
          <w:rFonts w:cstheme="minorHAnsi"/>
          <w:color w:val="000000"/>
          <w:szCs w:val="22"/>
        </w:rPr>
        <w:t>én</w:t>
      </w:r>
      <w:r>
        <w:rPr>
          <w:rFonts w:cstheme="minorHAnsi"/>
          <w:color w:val="000000"/>
          <w:szCs w:val="22"/>
        </w:rPr>
        <w:t xml:space="preserve"> vei. </w:t>
      </w:r>
    </w:p>
    <w:p w14:paraId="1C979600" w14:textId="5613F153" w:rsidR="00A62BB3" w:rsidRDefault="004C5FB4" w:rsidP="00BF3990">
      <w:pPr>
        <w:rPr>
          <w:rFonts w:cstheme="minorHAnsi"/>
        </w:rPr>
      </w:pPr>
      <w:r w:rsidRPr="00682622">
        <w:rPr>
          <w:rFonts w:cstheme="minorHAnsi"/>
        </w:rPr>
        <w:t>Dersom eleven bor på hybel eller internat regnes dette som elevens bosted</w:t>
      </w:r>
      <w:r w:rsidR="00276980">
        <w:rPr>
          <w:rFonts w:cstheme="minorHAnsi"/>
        </w:rPr>
        <w:t>,</w:t>
      </w:r>
      <w:r w:rsidRPr="00682622">
        <w:rPr>
          <w:rFonts w:cstheme="minorHAnsi"/>
        </w:rPr>
        <w:t xml:space="preserve"> i de tilfeller der dette ligger nærmere skolen enn </w:t>
      </w:r>
      <w:r w:rsidR="002B30A5" w:rsidRPr="00682622">
        <w:rPr>
          <w:rFonts w:cstheme="minorHAnsi"/>
        </w:rPr>
        <w:t>folkeregistre</w:t>
      </w:r>
      <w:r w:rsidR="00276980">
        <w:rPr>
          <w:rFonts w:cstheme="minorHAnsi"/>
        </w:rPr>
        <w:t>r</w:t>
      </w:r>
      <w:r w:rsidR="002B30A5" w:rsidRPr="00682622">
        <w:rPr>
          <w:rFonts w:cstheme="minorHAnsi"/>
        </w:rPr>
        <w:t>t adresse</w:t>
      </w:r>
      <w:r w:rsidRPr="00682622">
        <w:rPr>
          <w:rFonts w:cstheme="minorHAnsi"/>
        </w:rPr>
        <w:t>.</w:t>
      </w:r>
      <w:r>
        <w:rPr>
          <w:rFonts w:cstheme="minorHAnsi"/>
        </w:rPr>
        <w:t xml:space="preserve"> </w:t>
      </w:r>
    </w:p>
    <w:p w14:paraId="00964DE3" w14:textId="1DD2332F" w:rsidR="00A62BB3" w:rsidRDefault="00A62BB3" w:rsidP="286F7F8B">
      <w:pPr>
        <w:pStyle w:val="NormalWeb"/>
        <w:spacing w:before="240" w:beforeAutospacing="0" w:after="240" w:afterAutospacing="0"/>
        <w:rPr>
          <w:rFonts w:cstheme="minorBidi"/>
          <w:color w:val="000000"/>
        </w:rPr>
      </w:pPr>
      <w:r w:rsidRPr="286F7F8B">
        <w:rPr>
          <w:rFonts w:cstheme="minorBidi"/>
          <w:color w:val="000000" w:themeColor="text1"/>
        </w:rPr>
        <w:t xml:space="preserve">Som skolevei regnes både offentlig bil-, gang- og sykkelvei, samt privat vei som er </w:t>
      </w:r>
      <w:proofErr w:type="spellStart"/>
      <w:r w:rsidRPr="286F7F8B">
        <w:rPr>
          <w:rFonts w:cstheme="minorBidi"/>
          <w:color w:val="000000" w:themeColor="text1"/>
        </w:rPr>
        <w:t>åpen</w:t>
      </w:r>
      <w:proofErr w:type="spellEnd"/>
      <w:r w:rsidRPr="286F7F8B">
        <w:rPr>
          <w:rFonts w:cstheme="minorBidi"/>
          <w:color w:val="000000" w:themeColor="text1"/>
        </w:rPr>
        <w:t xml:space="preserve"> for allmenn ferdsel. Stier og </w:t>
      </w:r>
      <w:proofErr w:type="spellStart"/>
      <w:r w:rsidRPr="286F7F8B">
        <w:rPr>
          <w:rFonts w:cstheme="minorBidi"/>
          <w:color w:val="000000" w:themeColor="text1"/>
        </w:rPr>
        <w:t>tråkk</w:t>
      </w:r>
      <w:proofErr w:type="spellEnd"/>
      <w:r w:rsidRPr="286F7F8B">
        <w:rPr>
          <w:rFonts w:cstheme="minorBidi"/>
          <w:color w:val="000000" w:themeColor="text1"/>
        </w:rPr>
        <w:t xml:space="preserve"> som er i allment bruk gjennom </w:t>
      </w:r>
      <w:proofErr w:type="spellStart"/>
      <w:r w:rsidRPr="286F7F8B">
        <w:rPr>
          <w:rFonts w:cstheme="minorBidi"/>
          <w:color w:val="000000" w:themeColor="text1"/>
        </w:rPr>
        <w:t>året</w:t>
      </w:r>
      <w:proofErr w:type="spellEnd"/>
      <w:r w:rsidRPr="286F7F8B">
        <w:rPr>
          <w:rFonts w:cstheme="minorBidi"/>
          <w:color w:val="000000" w:themeColor="text1"/>
        </w:rPr>
        <w:t>, kan betraktes som skolevei også</w:t>
      </w:r>
      <w:r w:rsidR="31F04589" w:rsidRPr="286F7F8B">
        <w:rPr>
          <w:rFonts w:cstheme="minorBidi"/>
          <w:color w:val="000000" w:themeColor="text1"/>
        </w:rPr>
        <w:t xml:space="preserve"> med noe snødekke.</w:t>
      </w:r>
    </w:p>
    <w:p w14:paraId="5E3440B3" w14:textId="09F13975" w:rsidR="004C5FB4" w:rsidRPr="00F34F6B" w:rsidRDefault="009D68E6" w:rsidP="00F34F6B">
      <w:pPr>
        <w:pStyle w:val="NormalWeb"/>
        <w:spacing w:before="240" w:beforeAutospacing="0" w:after="240" w:afterAutospacing="0"/>
        <w:rPr>
          <w:rFonts w:cstheme="minorHAnsi"/>
          <w:szCs w:val="22"/>
        </w:rPr>
      </w:pPr>
      <w:r>
        <w:rPr>
          <w:rFonts w:cstheme="minorHAnsi"/>
          <w:color w:val="000000"/>
          <w:szCs w:val="22"/>
        </w:rPr>
        <w:t xml:space="preserve">Fylkeskommunen bruker </w:t>
      </w:r>
      <w:r w:rsidR="00276980">
        <w:rPr>
          <w:rFonts w:cstheme="minorHAnsi"/>
          <w:color w:val="000000"/>
          <w:szCs w:val="22"/>
        </w:rPr>
        <w:t>Nasjonal vegdatabank</w:t>
      </w:r>
      <w:r>
        <w:rPr>
          <w:rFonts w:cstheme="minorHAnsi"/>
          <w:color w:val="000000"/>
          <w:szCs w:val="22"/>
        </w:rPr>
        <w:t xml:space="preserve"> for måling av gangavstand.</w:t>
      </w:r>
      <w:r w:rsidRPr="009D68E6">
        <w:rPr>
          <w:rFonts w:cstheme="minorHAnsi"/>
          <w:szCs w:val="22"/>
        </w:rPr>
        <w:t xml:space="preserve"> I alle målinger legges det til 50 meter i feilmargin.</w:t>
      </w:r>
    </w:p>
    <w:p w14:paraId="655614EE" w14:textId="0BDBA478" w:rsidR="00345178" w:rsidRDefault="00BF3990" w:rsidP="00345178">
      <w:pPr>
        <w:pStyle w:val="Overskrift2"/>
        <w:numPr>
          <w:ilvl w:val="1"/>
          <w:numId w:val="1"/>
        </w:numPr>
        <w:spacing w:before="0" w:after="0"/>
        <w:rPr>
          <w:rFonts w:asciiTheme="minorHAnsi" w:hAnsiTheme="minorHAnsi" w:cstheme="minorHAnsi"/>
          <w:color w:val="000000" w:themeColor="text1"/>
        </w:rPr>
      </w:pPr>
      <w:bookmarkStart w:id="5" w:name="_Toc119053671"/>
      <w:bookmarkStart w:id="6" w:name="_Toc121490606"/>
      <w:r w:rsidRPr="006316DE">
        <w:rPr>
          <w:rFonts w:asciiTheme="minorHAnsi" w:hAnsiTheme="minorHAnsi" w:cstheme="minorHAnsi"/>
          <w:color w:val="000000" w:themeColor="text1"/>
        </w:rPr>
        <w:lastRenderedPageBreak/>
        <w:t>Særlig farlig skolevei</w:t>
      </w:r>
      <w:bookmarkEnd w:id="5"/>
      <w:bookmarkEnd w:id="6"/>
    </w:p>
    <w:p w14:paraId="43346201" w14:textId="77777777" w:rsidR="002B30A5" w:rsidRPr="00F34F6B" w:rsidRDefault="002B30A5" w:rsidP="002B30A5">
      <w:pPr>
        <w:rPr>
          <w:rFonts w:cstheme="minorHAnsi"/>
          <w:i/>
          <w:iCs/>
          <w:color w:val="000000" w:themeColor="text1"/>
        </w:rPr>
      </w:pPr>
      <w:r w:rsidRPr="00F34F6B">
        <w:rPr>
          <w:rFonts w:cstheme="minorHAnsi"/>
          <w:i/>
          <w:iCs/>
          <w:color w:val="000000" w:themeColor="text1"/>
        </w:rPr>
        <w:t>(opplæringsloven § 7-2)</w:t>
      </w:r>
    </w:p>
    <w:p w14:paraId="19275CF4" w14:textId="1625C4B9" w:rsidR="006316DE" w:rsidRDefault="006316DE" w:rsidP="006316DE">
      <w:pPr>
        <w:rPr>
          <w:i/>
          <w:iCs/>
        </w:rPr>
      </w:pPr>
    </w:p>
    <w:p w14:paraId="41F8BD02" w14:textId="4CC573C9" w:rsidR="006316DE" w:rsidRDefault="006316DE" w:rsidP="006316DE">
      <w:r>
        <w:t xml:space="preserve">Elever i videregående skole har ikke rett til skoleskyss på </w:t>
      </w:r>
      <w:r w:rsidR="00F72149">
        <w:t xml:space="preserve">grunnlag </w:t>
      </w:r>
      <w:r>
        <w:t xml:space="preserve">av særlig farlig eller vanskelig skolevei. </w:t>
      </w:r>
    </w:p>
    <w:p w14:paraId="4395140A" w14:textId="77777777" w:rsidR="00B56579" w:rsidRPr="006316DE" w:rsidRDefault="00B56579" w:rsidP="006316DE"/>
    <w:p w14:paraId="4448CB1F" w14:textId="2FB23BBD" w:rsidR="00212E0D" w:rsidRPr="00F34F6B" w:rsidRDefault="00BF3990" w:rsidP="00212E0D">
      <w:pPr>
        <w:pStyle w:val="Overskrift2"/>
        <w:numPr>
          <w:ilvl w:val="1"/>
          <w:numId w:val="1"/>
        </w:numPr>
        <w:spacing w:before="0" w:after="0"/>
        <w:rPr>
          <w:rFonts w:asciiTheme="minorHAnsi" w:hAnsiTheme="minorHAnsi" w:cstheme="minorHAnsi"/>
        </w:rPr>
      </w:pPr>
      <w:bookmarkStart w:id="7" w:name="_Toc119053672"/>
      <w:bookmarkStart w:id="8" w:name="_Toc121490607"/>
      <w:r w:rsidRPr="00BF3990">
        <w:rPr>
          <w:rFonts w:asciiTheme="minorHAnsi" w:hAnsiTheme="minorHAnsi" w:cstheme="minorHAnsi"/>
        </w:rPr>
        <w:t>Skyss med båt</w:t>
      </w:r>
      <w:bookmarkEnd w:id="7"/>
      <w:bookmarkEnd w:id="8"/>
      <w:r w:rsidRPr="00BF3990">
        <w:rPr>
          <w:rFonts w:asciiTheme="minorHAnsi" w:hAnsiTheme="minorHAnsi" w:cstheme="minorHAnsi"/>
        </w:rPr>
        <w:t xml:space="preserve"> </w:t>
      </w:r>
    </w:p>
    <w:p w14:paraId="73CC2FE5" w14:textId="3374FB50" w:rsidR="00212E0D" w:rsidRPr="00F34F6B" w:rsidRDefault="00212E0D" w:rsidP="00212E0D">
      <w:pPr>
        <w:rPr>
          <w:rFonts w:cstheme="minorHAnsi"/>
          <w:i/>
          <w:iCs/>
          <w:color w:val="000000" w:themeColor="text1"/>
          <w:szCs w:val="22"/>
        </w:rPr>
      </w:pPr>
      <w:r w:rsidRPr="00F34F6B">
        <w:rPr>
          <w:rFonts w:cstheme="minorHAnsi"/>
          <w:i/>
          <w:iCs/>
          <w:color w:val="000000" w:themeColor="text1"/>
          <w:szCs w:val="22"/>
        </w:rPr>
        <w:t>(opplæringsloven § 7-</w:t>
      </w:r>
      <w:r w:rsidR="009D5B01" w:rsidRPr="00F34F6B">
        <w:rPr>
          <w:rFonts w:cstheme="minorHAnsi"/>
          <w:i/>
          <w:iCs/>
          <w:color w:val="000000" w:themeColor="text1"/>
          <w:szCs w:val="22"/>
        </w:rPr>
        <w:t>2</w:t>
      </w:r>
      <w:r w:rsidRPr="00F34F6B">
        <w:rPr>
          <w:rFonts w:cstheme="minorHAnsi"/>
          <w:i/>
          <w:iCs/>
          <w:color w:val="000000" w:themeColor="text1"/>
          <w:szCs w:val="22"/>
        </w:rPr>
        <w:t>)</w:t>
      </w:r>
    </w:p>
    <w:p w14:paraId="7B564E49" w14:textId="77777777" w:rsidR="00212E0D" w:rsidRPr="00345178" w:rsidRDefault="00212E0D" w:rsidP="00212E0D">
      <w:pPr>
        <w:rPr>
          <w:rFonts w:cstheme="minorHAnsi"/>
          <w:i/>
          <w:iCs/>
        </w:rPr>
      </w:pPr>
    </w:p>
    <w:p w14:paraId="39064E84" w14:textId="41674872" w:rsidR="00212E0D" w:rsidRPr="00345178" w:rsidRDefault="00212E0D" w:rsidP="00212E0D">
      <w:pPr>
        <w:pStyle w:val="NormalWeb"/>
        <w:spacing w:before="0" w:beforeAutospacing="0" w:after="0" w:afterAutospacing="0"/>
        <w:rPr>
          <w:rFonts w:cstheme="minorHAnsi"/>
        </w:rPr>
      </w:pPr>
      <w:r w:rsidRPr="00345178">
        <w:rPr>
          <w:rFonts w:cstheme="minorHAnsi"/>
          <w:color w:val="000000"/>
          <w:szCs w:val="22"/>
        </w:rPr>
        <w:t>Elever som må benytte båt mellom hjem og skole ha</w:t>
      </w:r>
      <w:r w:rsidR="00345178" w:rsidRPr="00345178">
        <w:rPr>
          <w:rFonts w:cstheme="minorHAnsi"/>
          <w:color w:val="000000"/>
          <w:szCs w:val="22"/>
        </w:rPr>
        <w:t>r</w:t>
      </w:r>
      <w:r w:rsidRPr="00345178">
        <w:rPr>
          <w:rFonts w:cstheme="minorHAnsi"/>
          <w:color w:val="000000"/>
          <w:szCs w:val="22"/>
        </w:rPr>
        <w:t xml:space="preserve"> rett til fri skoleskyss uavhengig av avstand. </w:t>
      </w:r>
    </w:p>
    <w:p w14:paraId="584F56E2" w14:textId="77777777" w:rsidR="00212E0D" w:rsidRPr="00345178" w:rsidRDefault="00212E0D" w:rsidP="00212E0D">
      <w:pPr>
        <w:rPr>
          <w:rFonts w:cstheme="minorHAnsi"/>
        </w:rPr>
      </w:pPr>
    </w:p>
    <w:p w14:paraId="38D75F4B" w14:textId="4DF7C328" w:rsidR="00B93E23" w:rsidRPr="00F34F6B" w:rsidRDefault="00BF3990" w:rsidP="00A62BB3">
      <w:pPr>
        <w:pStyle w:val="Overskrift2"/>
        <w:numPr>
          <w:ilvl w:val="1"/>
          <w:numId w:val="1"/>
        </w:numPr>
        <w:spacing w:before="0" w:after="0"/>
        <w:rPr>
          <w:rFonts w:asciiTheme="minorHAnsi" w:hAnsiTheme="minorHAnsi" w:cstheme="minorHAnsi"/>
        </w:rPr>
      </w:pPr>
      <w:bookmarkStart w:id="9" w:name="_Toc119053673"/>
      <w:bookmarkStart w:id="10" w:name="_Toc121490608"/>
      <w:r w:rsidRPr="00BF3990">
        <w:rPr>
          <w:rFonts w:asciiTheme="minorHAnsi" w:hAnsiTheme="minorHAnsi" w:cstheme="minorHAnsi"/>
        </w:rPr>
        <w:t xml:space="preserve">Elever med varig </w:t>
      </w:r>
      <w:bookmarkEnd w:id="9"/>
      <w:r w:rsidR="0090049F">
        <w:rPr>
          <w:rFonts w:asciiTheme="minorHAnsi" w:hAnsiTheme="minorHAnsi" w:cstheme="minorHAnsi"/>
        </w:rPr>
        <w:t>funksjonshemning</w:t>
      </w:r>
      <w:r w:rsidR="009C63A6">
        <w:rPr>
          <w:rFonts w:asciiTheme="minorHAnsi" w:hAnsiTheme="minorHAnsi" w:cstheme="minorHAnsi"/>
        </w:rPr>
        <w:t>, midlertidig skade eller sykdom</w:t>
      </w:r>
      <w:bookmarkEnd w:id="10"/>
      <w:r w:rsidR="009C63A6">
        <w:rPr>
          <w:rFonts w:asciiTheme="minorHAnsi" w:hAnsiTheme="minorHAnsi" w:cstheme="minorHAnsi"/>
        </w:rPr>
        <w:t xml:space="preserve"> </w:t>
      </w:r>
    </w:p>
    <w:p w14:paraId="71590A7E" w14:textId="326FF0F6" w:rsidR="00A62BB3" w:rsidRPr="00F34F6B" w:rsidRDefault="001A6294" w:rsidP="00A62BB3">
      <w:pPr>
        <w:rPr>
          <w:i/>
          <w:iCs/>
          <w:color w:val="000000" w:themeColor="text1"/>
        </w:rPr>
      </w:pPr>
      <w:r w:rsidRPr="00F34F6B">
        <w:rPr>
          <w:i/>
          <w:iCs/>
          <w:color w:val="000000" w:themeColor="text1"/>
        </w:rPr>
        <w:t>(opplæringsloven § 7-3</w:t>
      </w:r>
      <w:r w:rsidR="00F65942" w:rsidRPr="00F34F6B">
        <w:rPr>
          <w:i/>
          <w:iCs/>
          <w:color w:val="000000" w:themeColor="text1"/>
        </w:rPr>
        <w:t xml:space="preserve">, </w:t>
      </w:r>
      <w:proofErr w:type="spellStart"/>
      <w:r w:rsidR="008477D6">
        <w:rPr>
          <w:i/>
          <w:iCs/>
          <w:color w:val="000000" w:themeColor="text1"/>
        </w:rPr>
        <w:t>U</w:t>
      </w:r>
      <w:r w:rsidR="00F65942" w:rsidRPr="00F34F6B">
        <w:rPr>
          <w:i/>
          <w:iCs/>
          <w:color w:val="000000" w:themeColor="text1"/>
        </w:rPr>
        <w:t>dir</w:t>
      </w:r>
      <w:proofErr w:type="spellEnd"/>
      <w:r w:rsidR="00F65942" w:rsidRPr="00F34F6B">
        <w:rPr>
          <w:i/>
          <w:iCs/>
          <w:color w:val="000000" w:themeColor="text1"/>
        </w:rPr>
        <w:t xml:space="preserve"> 2-2019</w:t>
      </w:r>
      <w:r w:rsidR="00F34F6B" w:rsidRPr="00F34F6B">
        <w:rPr>
          <w:i/>
          <w:iCs/>
          <w:color w:val="000000" w:themeColor="text1"/>
        </w:rPr>
        <w:t xml:space="preserve"> </w:t>
      </w:r>
      <w:r w:rsidR="007C7C43">
        <w:rPr>
          <w:i/>
          <w:iCs/>
          <w:color w:val="000000" w:themeColor="text1"/>
        </w:rPr>
        <w:t>punkt</w:t>
      </w:r>
      <w:r w:rsidR="007C7C43" w:rsidRPr="00F34F6B">
        <w:rPr>
          <w:i/>
          <w:iCs/>
          <w:color w:val="000000" w:themeColor="text1"/>
        </w:rPr>
        <w:t xml:space="preserve"> </w:t>
      </w:r>
      <w:r w:rsidR="00F65942" w:rsidRPr="00F34F6B">
        <w:rPr>
          <w:i/>
          <w:iCs/>
          <w:color w:val="000000" w:themeColor="text1"/>
        </w:rPr>
        <w:t>2)</w:t>
      </w:r>
    </w:p>
    <w:p w14:paraId="71681E94" w14:textId="77777777" w:rsidR="00E151AD" w:rsidRDefault="00E151AD" w:rsidP="00A62BB3">
      <w:pPr>
        <w:rPr>
          <w:color w:val="FF0000"/>
        </w:rPr>
      </w:pPr>
    </w:p>
    <w:p w14:paraId="1BD33E3B" w14:textId="600E4BF9" w:rsidR="00E151AD" w:rsidRDefault="00A62BB3" w:rsidP="00A62BB3">
      <w:r>
        <w:t xml:space="preserve">Elever med varig </w:t>
      </w:r>
      <w:r w:rsidR="0090049F">
        <w:t>funksjonshemning</w:t>
      </w:r>
      <w:r w:rsidR="00BE696C">
        <w:t xml:space="preserve"> eller helsetilsta</w:t>
      </w:r>
      <w:r w:rsidR="00BE696C" w:rsidRPr="00F34F6B">
        <w:rPr>
          <w:color w:val="000000" w:themeColor="text1"/>
        </w:rPr>
        <w:t>nd</w:t>
      </w:r>
      <w:r w:rsidRPr="00F34F6B">
        <w:rPr>
          <w:color w:val="000000" w:themeColor="text1"/>
        </w:rPr>
        <w:t xml:space="preserve"> kan ha rett </w:t>
      </w:r>
      <w:r>
        <w:t>til fri skoleskyss uavhengig av reiseavstand og bosted i fylket</w:t>
      </w:r>
      <w:r w:rsidR="00276980">
        <w:t>,</w:t>
      </w:r>
      <w:r w:rsidR="00E151AD">
        <w:t xml:space="preserve"> dersom det er et reelt behov. </w:t>
      </w:r>
      <w:r w:rsidR="001A6294">
        <w:t xml:space="preserve">Det er </w:t>
      </w:r>
      <w:r w:rsidR="00325D3A">
        <w:rPr>
          <w:rFonts w:cstheme="minorHAnsi"/>
          <w:szCs w:val="22"/>
        </w:rPr>
        <w:t>funksjonshemningen</w:t>
      </w:r>
      <w:r w:rsidR="001A6294">
        <w:t xml:space="preserve"> eller </w:t>
      </w:r>
      <w:r w:rsidR="00BE696C">
        <w:t>helsetilstanden</w:t>
      </w:r>
      <w:r w:rsidR="001A6294">
        <w:t xml:space="preserve"> som tilsier at eleven har et reelt behov for skyss. </w:t>
      </w:r>
      <w:r w:rsidR="00E151AD">
        <w:t xml:space="preserve">Behovet for skyss må dokumenteres med attest fra </w:t>
      </w:r>
      <w:r w:rsidR="00BE696C">
        <w:t xml:space="preserve">lege, psykolog eller spesialpedagog. </w:t>
      </w:r>
    </w:p>
    <w:p w14:paraId="5FF3FCFA" w14:textId="77777777" w:rsidR="00AA66BB" w:rsidRPr="001A6294" w:rsidRDefault="00AA66BB" w:rsidP="001A6294"/>
    <w:p w14:paraId="13015AA9" w14:textId="07D6EAF5" w:rsidR="0009397E" w:rsidRPr="00F34F6B" w:rsidRDefault="00BF3990" w:rsidP="0009397E">
      <w:pPr>
        <w:pStyle w:val="Overskrift2"/>
        <w:numPr>
          <w:ilvl w:val="1"/>
          <w:numId w:val="1"/>
        </w:numPr>
        <w:spacing w:before="0" w:after="0"/>
        <w:rPr>
          <w:rFonts w:asciiTheme="minorHAnsi" w:hAnsiTheme="minorHAnsi" w:cstheme="minorHAnsi"/>
        </w:rPr>
      </w:pPr>
      <w:bookmarkStart w:id="11" w:name="_Toc119053675"/>
      <w:bookmarkStart w:id="12" w:name="_Toc121490609"/>
      <w:r w:rsidRPr="00BF3990">
        <w:rPr>
          <w:rFonts w:asciiTheme="minorHAnsi" w:hAnsiTheme="minorHAnsi" w:cstheme="minorHAnsi"/>
        </w:rPr>
        <w:t xml:space="preserve">Voksne med rett til </w:t>
      </w:r>
      <w:r w:rsidR="0009397E" w:rsidRPr="00BF3990">
        <w:rPr>
          <w:rFonts w:asciiTheme="minorHAnsi" w:hAnsiTheme="minorHAnsi" w:cstheme="minorHAnsi"/>
        </w:rPr>
        <w:t>videregående</w:t>
      </w:r>
      <w:r w:rsidRPr="00BF3990">
        <w:rPr>
          <w:rFonts w:asciiTheme="minorHAnsi" w:hAnsiTheme="minorHAnsi" w:cstheme="minorHAnsi"/>
        </w:rPr>
        <w:t xml:space="preserve"> opplæring</w:t>
      </w:r>
      <w:bookmarkEnd w:id="11"/>
      <w:bookmarkEnd w:id="12"/>
      <w:r w:rsidRPr="00BF3990">
        <w:rPr>
          <w:rFonts w:asciiTheme="minorHAnsi" w:hAnsiTheme="minorHAnsi" w:cstheme="minorHAnsi"/>
        </w:rPr>
        <w:t xml:space="preserve"> </w:t>
      </w:r>
    </w:p>
    <w:p w14:paraId="2F9D6697" w14:textId="695F5791" w:rsidR="0009397E" w:rsidRPr="00F34F6B" w:rsidRDefault="0009397E" w:rsidP="0009397E">
      <w:pPr>
        <w:rPr>
          <w:i/>
          <w:iCs/>
          <w:color w:val="000000" w:themeColor="text1"/>
        </w:rPr>
      </w:pPr>
      <w:r w:rsidRPr="00F34F6B">
        <w:rPr>
          <w:i/>
          <w:iCs/>
          <w:color w:val="000000" w:themeColor="text1"/>
        </w:rPr>
        <w:t>(opplæringsloven § 4</w:t>
      </w:r>
      <w:r w:rsidR="00F66EAB" w:rsidRPr="00F34F6B">
        <w:rPr>
          <w:i/>
          <w:iCs/>
          <w:color w:val="000000" w:themeColor="text1"/>
        </w:rPr>
        <w:t>A-3</w:t>
      </w:r>
      <w:r w:rsidRPr="00F34F6B">
        <w:rPr>
          <w:i/>
          <w:iCs/>
          <w:color w:val="000000" w:themeColor="text1"/>
        </w:rPr>
        <w:t xml:space="preserve">, </w:t>
      </w:r>
      <w:r w:rsidR="00F66EAB" w:rsidRPr="00F34F6B">
        <w:rPr>
          <w:i/>
          <w:iCs/>
          <w:color w:val="000000" w:themeColor="text1"/>
        </w:rPr>
        <w:t xml:space="preserve">4A-7, </w:t>
      </w:r>
      <w:proofErr w:type="spellStart"/>
      <w:r w:rsidR="007C7C43">
        <w:rPr>
          <w:i/>
          <w:iCs/>
          <w:color w:val="000000" w:themeColor="text1"/>
        </w:rPr>
        <w:t>U</w:t>
      </w:r>
      <w:r w:rsidRPr="00F34F6B">
        <w:rPr>
          <w:i/>
          <w:iCs/>
          <w:color w:val="000000" w:themeColor="text1"/>
        </w:rPr>
        <w:t>dir</w:t>
      </w:r>
      <w:proofErr w:type="spellEnd"/>
      <w:r w:rsidRPr="00F34F6B">
        <w:rPr>
          <w:i/>
          <w:iCs/>
          <w:color w:val="000000" w:themeColor="text1"/>
        </w:rPr>
        <w:t xml:space="preserve"> 2-2019</w:t>
      </w:r>
      <w:r w:rsidR="00F66EAB" w:rsidRPr="00F34F6B">
        <w:rPr>
          <w:i/>
          <w:iCs/>
          <w:color w:val="000000" w:themeColor="text1"/>
        </w:rPr>
        <w:t xml:space="preserve"> </w:t>
      </w:r>
      <w:r w:rsidR="007C7C43">
        <w:rPr>
          <w:i/>
          <w:iCs/>
          <w:color w:val="000000" w:themeColor="text1"/>
        </w:rPr>
        <w:t>punkt</w:t>
      </w:r>
      <w:r w:rsidR="007C7C43" w:rsidRPr="00F34F6B">
        <w:rPr>
          <w:i/>
          <w:iCs/>
          <w:color w:val="000000" w:themeColor="text1"/>
        </w:rPr>
        <w:t xml:space="preserve"> </w:t>
      </w:r>
      <w:r w:rsidR="00F66EAB" w:rsidRPr="00F34F6B">
        <w:rPr>
          <w:i/>
          <w:iCs/>
          <w:color w:val="000000" w:themeColor="text1"/>
        </w:rPr>
        <w:t>11</w:t>
      </w:r>
      <w:r w:rsidRPr="00F34F6B">
        <w:rPr>
          <w:i/>
          <w:iCs/>
          <w:color w:val="000000" w:themeColor="text1"/>
        </w:rPr>
        <w:t>)</w:t>
      </w:r>
    </w:p>
    <w:p w14:paraId="22A32184" w14:textId="627D278C" w:rsidR="0009397E" w:rsidRDefault="0009397E" w:rsidP="0009397E"/>
    <w:p w14:paraId="55A2987C" w14:textId="0A3089B8" w:rsidR="002C08CE" w:rsidRDefault="0009397E" w:rsidP="0009397E">
      <w:r>
        <w:t xml:space="preserve">Voksne </w:t>
      </w:r>
      <w:r w:rsidR="002C08CE">
        <w:t xml:space="preserve">som er tatt inn med voksenrett i ordinær videregående opplæring har </w:t>
      </w:r>
      <w:proofErr w:type="spellStart"/>
      <w:r w:rsidR="002C08CE">
        <w:t>skyssrett</w:t>
      </w:r>
      <w:proofErr w:type="spellEnd"/>
      <w:r w:rsidR="002C08CE">
        <w:t xml:space="preserve"> på lik lin</w:t>
      </w:r>
      <w:r w:rsidR="00121026">
        <w:t>j</w:t>
      </w:r>
      <w:r w:rsidR="002C08CE">
        <w:t>e med elever med ungdomsrett</w:t>
      </w:r>
      <w:r w:rsidR="00F65942">
        <w:t xml:space="preserve"> når ordinære vilkår for </w:t>
      </w:r>
      <w:proofErr w:type="spellStart"/>
      <w:r w:rsidR="00F65942">
        <w:t>skyssrett</w:t>
      </w:r>
      <w:proofErr w:type="spellEnd"/>
      <w:r w:rsidR="00F65942">
        <w:t xml:space="preserve"> er oppfylt. </w:t>
      </w:r>
    </w:p>
    <w:p w14:paraId="51FF7F68" w14:textId="77777777" w:rsidR="002C08CE" w:rsidRDefault="002C08CE" w:rsidP="0009397E"/>
    <w:p w14:paraId="76632396" w14:textId="22058FA1" w:rsidR="0009397E" w:rsidRDefault="002C08CE" w:rsidP="0009397E">
      <w:r>
        <w:t xml:space="preserve">Deltakere som tar videregående opplæring som er spesielt organisert og tilrettelagt </w:t>
      </w:r>
      <w:r w:rsidR="00276980">
        <w:t xml:space="preserve">for </w:t>
      </w:r>
      <w:r>
        <w:t>voksne i henhold til opplæringsloven, har ikke rett til gratis skoleskyss</w:t>
      </w:r>
      <w:r w:rsidR="00F65942">
        <w:t>/</w:t>
      </w:r>
      <w:proofErr w:type="spellStart"/>
      <w:r w:rsidR="00F65942">
        <w:t>skyssrett</w:t>
      </w:r>
      <w:proofErr w:type="spellEnd"/>
      <w:r w:rsidR="00636F91">
        <w:t xml:space="preserve">. </w:t>
      </w:r>
    </w:p>
    <w:p w14:paraId="0886E6AC" w14:textId="77777777" w:rsidR="0009397E" w:rsidRPr="0009397E" w:rsidRDefault="0009397E" w:rsidP="0009397E"/>
    <w:p w14:paraId="72E89576" w14:textId="24614674" w:rsidR="00397E1C" w:rsidRPr="00F34F6B" w:rsidRDefault="00BF3990" w:rsidP="00397E1C">
      <w:pPr>
        <w:pStyle w:val="Overskrift2"/>
        <w:numPr>
          <w:ilvl w:val="1"/>
          <w:numId w:val="1"/>
        </w:numPr>
        <w:spacing w:before="0" w:after="0"/>
        <w:rPr>
          <w:rFonts w:asciiTheme="minorHAnsi" w:hAnsiTheme="minorHAnsi" w:cstheme="minorHAnsi"/>
        </w:rPr>
      </w:pPr>
      <w:bookmarkStart w:id="13" w:name="_Toc119053676"/>
      <w:bookmarkStart w:id="14" w:name="_Toc121490610"/>
      <w:r w:rsidRPr="00BF3990">
        <w:rPr>
          <w:rFonts w:asciiTheme="minorHAnsi" w:hAnsiTheme="minorHAnsi" w:cstheme="minorHAnsi"/>
        </w:rPr>
        <w:t>Yrkes- og studiekompetanse</w:t>
      </w:r>
      <w:bookmarkEnd w:id="13"/>
      <w:bookmarkEnd w:id="14"/>
      <w:r w:rsidRPr="00BF3990">
        <w:rPr>
          <w:rFonts w:asciiTheme="minorHAnsi" w:hAnsiTheme="minorHAnsi" w:cstheme="minorHAnsi"/>
        </w:rPr>
        <w:t xml:space="preserve"> </w:t>
      </w:r>
    </w:p>
    <w:p w14:paraId="1AE74A38" w14:textId="5FB79092" w:rsidR="00397E1C" w:rsidRPr="002A197F" w:rsidRDefault="00397E1C" w:rsidP="00397E1C">
      <w:pPr>
        <w:rPr>
          <w:i/>
          <w:iCs/>
          <w:color w:val="70AD47" w:themeColor="accent6"/>
        </w:rPr>
      </w:pPr>
      <w:r w:rsidRPr="00F34F6B">
        <w:rPr>
          <w:i/>
          <w:iCs/>
          <w:color w:val="000000" w:themeColor="text1"/>
        </w:rPr>
        <w:t>(opplæringsloven § 4-1, § 7-2</w:t>
      </w:r>
      <w:r w:rsidR="002A197F" w:rsidRPr="00F34F6B">
        <w:rPr>
          <w:i/>
          <w:iCs/>
          <w:color w:val="000000" w:themeColor="text1"/>
        </w:rPr>
        <w:t>)</w:t>
      </w:r>
    </w:p>
    <w:p w14:paraId="6937D42F" w14:textId="1DD40B3C" w:rsidR="00397E1C" w:rsidRDefault="00397E1C" w:rsidP="00397E1C"/>
    <w:p w14:paraId="6ABFAF72" w14:textId="4A836F07" w:rsidR="00397E1C" w:rsidRDefault="00397E1C" w:rsidP="00397E1C">
      <w:r>
        <w:t xml:space="preserve">Lærlinger og lærekandidater defineres ikke som elever, og har derfor ikke rett til skyss etter opplæringslovens bestemmelser. </w:t>
      </w:r>
    </w:p>
    <w:p w14:paraId="6FE5A985" w14:textId="58A536F8" w:rsidR="00397E1C" w:rsidRDefault="00397E1C" w:rsidP="00397E1C"/>
    <w:p w14:paraId="553AB869" w14:textId="599A7EAF" w:rsidR="00397E1C" w:rsidRDefault="00397E1C" w:rsidP="00397E1C">
      <w:r>
        <w:t>Elever som får sluttopplæring på skole</w:t>
      </w:r>
      <w:r w:rsidR="00F65942">
        <w:t xml:space="preserve"> (</w:t>
      </w:r>
      <w:r>
        <w:t>ikke i bedrift</w:t>
      </w:r>
      <w:r w:rsidR="00F65942">
        <w:t>)</w:t>
      </w:r>
      <w:r>
        <w:t xml:space="preserve"> </w:t>
      </w:r>
      <w:r w:rsidR="00DA26A3">
        <w:t xml:space="preserve">og </w:t>
      </w:r>
      <w:r>
        <w:t>fremstiller seg til fag- eller svenneprøver som elever</w:t>
      </w:r>
      <w:r w:rsidR="00276980">
        <w:t>,</w:t>
      </w:r>
      <w:r>
        <w:t xml:space="preserve"> har rett til skyss </w:t>
      </w:r>
      <w:r w:rsidR="00DA26A3">
        <w:t>som øvrige elever</w:t>
      </w:r>
      <w:r w:rsidR="00276980">
        <w:t>,</w:t>
      </w:r>
      <w:r w:rsidR="00DA26A3">
        <w:t xml:space="preserve"> når ordinære vilkår for </w:t>
      </w:r>
      <w:proofErr w:type="spellStart"/>
      <w:r w:rsidR="00DA26A3">
        <w:t>skyssrett</w:t>
      </w:r>
      <w:proofErr w:type="spellEnd"/>
      <w:r w:rsidR="00DA26A3">
        <w:t xml:space="preserve"> er oppfylt. </w:t>
      </w:r>
      <w:r>
        <w:t xml:space="preserve"> </w:t>
      </w:r>
    </w:p>
    <w:p w14:paraId="6EC1618F" w14:textId="0BC8ABC1" w:rsidR="00397E1C" w:rsidRDefault="00397E1C" w:rsidP="00397E1C"/>
    <w:p w14:paraId="2C71C7E2" w14:textId="16FAF25E" w:rsidR="00397E1C" w:rsidRDefault="00397E1C" w:rsidP="00397E1C">
      <w:r>
        <w:t>Studenter ved fagskoler o</w:t>
      </w:r>
      <w:r w:rsidR="00636B52">
        <w:t>m</w:t>
      </w:r>
      <w:r>
        <w:t>fattes ikke av opplæringslovens bestemmelser</w:t>
      </w:r>
      <w:r w:rsidR="00276980">
        <w:t>,</w:t>
      </w:r>
      <w:r>
        <w:t xml:space="preserve"> og har </w:t>
      </w:r>
      <w:r w:rsidR="001071A0">
        <w:t>dermed</w:t>
      </w:r>
      <w:r>
        <w:t xml:space="preserve"> ikke rett til skyss eller skyssgodtgjørelse. </w:t>
      </w:r>
    </w:p>
    <w:p w14:paraId="0EE1224A" w14:textId="6DED23E8" w:rsidR="003D0E4A" w:rsidRDefault="003D0E4A" w:rsidP="003D0E4A"/>
    <w:p w14:paraId="698DA999" w14:textId="7C8267F8" w:rsidR="001D46B6" w:rsidRPr="00F34F6B" w:rsidRDefault="00B93E23" w:rsidP="00F34F6B">
      <w:pPr>
        <w:pStyle w:val="Overskrift2"/>
        <w:numPr>
          <w:ilvl w:val="1"/>
          <w:numId w:val="1"/>
        </w:numPr>
        <w:spacing w:before="0" w:after="0"/>
        <w:rPr>
          <w:rFonts w:asciiTheme="minorHAnsi" w:hAnsiTheme="minorHAnsi" w:cstheme="minorHAnsi"/>
          <w:color w:val="000000" w:themeColor="text1"/>
        </w:rPr>
      </w:pPr>
      <w:bookmarkStart w:id="15" w:name="_Toc121490611"/>
      <w:r w:rsidRPr="002A197F">
        <w:rPr>
          <w:rFonts w:asciiTheme="minorHAnsi" w:hAnsiTheme="minorHAnsi" w:cstheme="minorHAnsi"/>
          <w:color w:val="000000" w:themeColor="text1"/>
        </w:rPr>
        <w:t>S</w:t>
      </w:r>
      <w:r w:rsidR="003D0E4A" w:rsidRPr="002A197F">
        <w:rPr>
          <w:rFonts w:asciiTheme="minorHAnsi" w:hAnsiTheme="minorHAnsi" w:cstheme="minorHAnsi"/>
          <w:color w:val="000000" w:themeColor="text1"/>
        </w:rPr>
        <w:t xml:space="preserve">kyss til </w:t>
      </w:r>
      <w:r w:rsidR="002A197F" w:rsidRPr="002A197F">
        <w:rPr>
          <w:rFonts w:asciiTheme="minorHAnsi" w:hAnsiTheme="minorHAnsi" w:cstheme="minorHAnsi"/>
          <w:color w:val="000000" w:themeColor="text1"/>
        </w:rPr>
        <w:t>p</w:t>
      </w:r>
      <w:r w:rsidR="00C112C8" w:rsidRPr="002A197F">
        <w:rPr>
          <w:rFonts w:asciiTheme="minorHAnsi" w:hAnsiTheme="minorHAnsi" w:cstheme="minorHAnsi"/>
          <w:color w:val="000000" w:themeColor="text1"/>
        </w:rPr>
        <w:t>rivatskoler</w:t>
      </w:r>
      <w:bookmarkEnd w:id="15"/>
    </w:p>
    <w:p w14:paraId="226A7816" w14:textId="27AFDFF9" w:rsidR="001D46B6" w:rsidRPr="00F2332B" w:rsidRDefault="001D46B6" w:rsidP="001D46B6">
      <w:pPr>
        <w:rPr>
          <w:i/>
          <w:iCs/>
          <w:color w:val="70AD47" w:themeColor="accent6"/>
        </w:rPr>
      </w:pPr>
      <w:r w:rsidRPr="00F34F6B">
        <w:rPr>
          <w:i/>
          <w:iCs/>
          <w:color w:val="000000" w:themeColor="text1"/>
        </w:rPr>
        <w:t>(opplæringsloven §</w:t>
      </w:r>
      <w:r w:rsidR="00F2332B" w:rsidRPr="00F34F6B">
        <w:rPr>
          <w:i/>
          <w:iCs/>
          <w:color w:val="000000" w:themeColor="text1"/>
        </w:rPr>
        <w:t xml:space="preserve"> 7-2, § 7-3, § 7-4</w:t>
      </w:r>
      <w:r w:rsidRPr="00F34F6B">
        <w:rPr>
          <w:i/>
          <w:iCs/>
          <w:color w:val="000000" w:themeColor="text1"/>
        </w:rPr>
        <w:t>, privatskoleloven</w:t>
      </w:r>
      <w:r w:rsidR="00F2332B" w:rsidRPr="00F34F6B">
        <w:rPr>
          <w:i/>
          <w:iCs/>
          <w:color w:val="000000" w:themeColor="text1"/>
        </w:rPr>
        <w:t xml:space="preserve"> §3-7</w:t>
      </w:r>
      <w:r w:rsidRPr="00F34F6B">
        <w:rPr>
          <w:i/>
          <w:iCs/>
          <w:color w:val="000000" w:themeColor="text1"/>
        </w:rPr>
        <w:t>)</w:t>
      </w:r>
    </w:p>
    <w:p w14:paraId="668984AB" w14:textId="77777777" w:rsidR="003D0E4A" w:rsidRDefault="003D0E4A" w:rsidP="003D0E4A">
      <w:pPr>
        <w:pStyle w:val="Listeavsnitt"/>
      </w:pPr>
    </w:p>
    <w:p w14:paraId="390DA1DB" w14:textId="5151A3F8" w:rsidR="002C08CE" w:rsidRDefault="003D0E4A" w:rsidP="002C08CE">
      <w:r>
        <w:t xml:space="preserve">Elever ved videregående privatskoler med statsstøtte, har rett til skyss etter reglene som </w:t>
      </w:r>
      <w:r w:rsidR="00C112C8">
        <w:t>gjelder</w:t>
      </w:r>
      <w:r>
        <w:t xml:space="preserve"> for offentlige skoler. Retten til skyss, reisefølge og tilsyn gjelder kun innenfor fylkesgrensen i det fylket eleven bor. Dette gjelder også for elever med </w:t>
      </w:r>
      <w:r w:rsidR="00325D3A">
        <w:rPr>
          <w:rFonts w:cstheme="minorHAnsi"/>
          <w:szCs w:val="22"/>
        </w:rPr>
        <w:t>funksjonshemning</w:t>
      </w:r>
      <w:r w:rsidR="00FE25EF">
        <w:t xml:space="preserve">, </w:t>
      </w:r>
      <w:r w:rsidR="001D46B6">
        <w:t xml:space="preserve">midlertidig skader eller sykdom. </w:t>
      </w:r>
    </w:p>
    <w:p w14:paraId="440C5276" w14:textId="77777777" w:rsidR="00FE25EF" w:rsidRDefault="00FE25EF" w:rsidP="002C08CE"/>
    <w:p w14:paraId="4CFA40B1" w14:textId="77777777" w:rsidR="00276980" w:rsidRPr="002C08CE" w:rsidRDefault="00276980" w:rsidP="002C08CE"/>
    <w:p w14:paraId="7E705796" w14:textId="455DB7DD" w:rsidR="00156101" w:rsidRPr="00FF5475" w:rsidRDefault="00BF3990" w:rsidP="00F2332B">
      <w:pPr>
        <w:pStyle w:val="Overskrift1"/>
        <w:numPr>
          <w:ilvl w:val="0"/>
          <w:numId w:val="1"/>
        </w:numPr>
        <w:spacing w:before="0" w:after="0"/>
        <w:rPr>
          <w:rFonts w:cstheme="majorHAnsi"/>
          <w:color w:val="000000" w:themeColor="text1"/>
        </w:rPr>
      </w:pPr>
      <w:bookmarkStart w:id="16" w:name="_Toc119053678"/>
      <w:bookmarkStart w:id="17" w:name="_Toc121490612"/>
      <w:r w:rsidRPr="00FF5475">
        <w:rPr>
          <w:rFonts w:cstheme="majorHAnsi"/>
          <w:color w:val="000000" w:themeColor="text1"/>
        </w:rPr>
        <w:lastRenderedPageBreak/>
        <w:t xml:space="preserve">Elevgrupper som ikke har </w:t>
      </w:r>
      <w:bookmarkEnd w:id="16"/>
      <w:proofErr w:type="spellStart"/>
      <w:r w:rsidR="008D6E63" w:rsidRPr="00FF5475">
        <w:rPr>
          <w:rFonts w:cstheme="majorHAnsi"/>
          <w:color w:val="000000" w:themeColor="text1"/>
        </w:rPr>
        <w:t>skyssrett</w:t>
      </w:r>
      <w:bookmarkEnd w:id="17"/>
      <w:proofErr w:type="spellEnd"/>
    </w:p>
    <w:p w14:paraId="47ADCFB1" w14:textId="77777777" w:rsidR="00BF3990" w:rsidRPr="00FF5475" w:rsidRDefault="00BF3990" w:rsidP="00BF3990">
      <w:pPr>
        <w:rPr>
          <w:rFonts w:cstheme="minorHAnsi"/>
          <w:color w:val="000000" w:themeColor="text1"/>
        </w:rPr>
      </w:pPr>
    </w:p>
    <w:p w14:paraId="7CDA0597" w14:textId="48FAF757" w:rsidR="00427685" w:rsidRPr="00FF5475" w:rsidRDefault="009F45B3" w:rsidP="00427685">
      <w:pPr>
        <w:pStyle w:val="Overskrift2"/>
        <w:numPr>
          <w:ilvl w:val="1"/>
          <w:numId w:val="1"/>
        </w:numPr>
        <w:spacing w:before="0" w:after="0"/>
        <w:rPr>
          <w:rFonts w:asciiTheme="minorHAnsi" w:hAnsiTheme="minorHAnsi" w:cstheme="minorHAnsi"/>
          <w:color w:val="000000" w:themeColor="text1"/>
        </w:rPr>
      </w:pPr>
      <w:bookmarkStart w:id="18" w:name="_Toc121490613"/>
      <w:bookmarkStart w:id="19" w:name="_Toc119053679"/>
      <w:r w:rsidRPr="00FF5475">
        <w:rPr>
          <w:rFonts w:asciiTheme="minorHAnsi" w:hAnsiTheme="minorHAnsi" w:cstheme="minorHAnsi"/>
          <w:color w:val="000000" w:themeColor="text1"/>
        </w:rPr>
        <w:t>Elever ved tekniske fagskoler</w:t>
      </w:r>
      <w:bookmarkEnd w:id="18"/>
    </w:p>
    <w:p w14:paraId="5EEFAD5B" w14:textId="5A4BC2AF" w:rsidR="00FF5475" w:rsidRPr="00FF5475" w:rsidRDefault="00FF5475" w:rsidP="00FF5475">
      <w:pPr>
        <w:rPr>
          <w:i/>
          <w:iCs/>
          <w:color w:val="000000" w:themeColor="text1"/>
        </w:rPr>
      </w:pPr>
      <w:r w:rsidRPr="00FF5475">
        <w:rPr>
          <w:i/>
          <w:iCs/>
          <w:color w:val="000000" w:themeColor="text1"/>
        </w:rPr>
        <w:t>(opplæringsloven § 1-2, fagskoleloven)</w:t>
      </w:r>
    </w:p>
    <w:p w14:paraId="29F98C45" w14:textId="6586F514" w:rsidR="009F45B3" w:rsidRPr="00FF5475" w:rsidRDefault="009F45B3" w:rsidP="009F45B3">
      <w:pPr>
        <w:rPr>
          <w:i/>
          <w:iCs/>
          <w:color w:val="000000" w:themeColor="text1"/>
        </w:rPr>
      </w:pPr>
    </w:p>
    <w:p w14:paraId="01F1D075" w14:textId="11E0D654" w:rsidR="009F45B3" w:rsidRPr="00FF5475" w:rsidRDefault="009F45B3" w:rsidP="009F45B3">
      <w:pPr>
        <w:rPr>
          <w:color w:val="000000" w:themeColor="text1"/>
        </w:rPr>
      </w:pPr>
      <w:r w:rsidRPr="00FF5475">
        <w:rPr>
          <w:color w:val="000000" w:themeColor="text1"/>
        </w:rPr>
        <w:t xml:space="preserve">Elever ved tekniske fagskoler omfattes ikke av opplæringslovens bestemmelser, og har </w:t>
      </w:r>
      <w:r w:rsidR="00C112C8" w:rsidRPr="00FF5475">
        <w:rPr>
          <w:color w:val="000000" w:themeColor="text1"/>
        </w:rPr>
        <w:t>dermed</w:t>
      </w:r>
      <w:r w:rsidRPr="00FF5475">
        <w:rPr>
          <w:color w:val="000000" w:themeColor="text1"/>
        </w:rPr>
        <w:t xml:space="preserve"> ikke rett til skyss eller skyssgodtgjørelse. </w:t>
      </w:r>
    </w:p>
    <w:p w14:paraId="2EBB351A" w14:textId="77777777" w:rsidR="009F45B3" w:rsidRPr="00FF5475" w:rsidRDefault="009F45B3" w:rsidP="009F45B3">
      <w:pPr>
        <w:rPr>
          <w:color w:val="000000" w:themeColor="text1"/>
        </w:rPr>
      </w:pPr>
    </w:p>
    <w:p w14:paraId="02525009" w14:textId="0E3E177A" w:rsidR="00427685" w:rsidRPr="00FF5475" w:rsidRDefault="00BF3990" w:rsidP="00427685">
      <w:pPr>
        <w:pStyle w:val="Overskrift2"/>
        <w:numPr>
          <w:ilvl w:val="1"/>
          <w:numId w:val="1"/>
        </w:numPr>
        <w:spacing w:before="0" w:after="0"/>
        <w:rPr>
          <w:rFonts w:asciiTheme="minorHAnsi" w:hAnsiTheme="minorHAnsi" w:cstheme="minorHAnsi"/>
          <w:color w:val="000000" w:themeColor="text1"/>
        </w:rPr>
      </w:pPr>
      <w:bookmarkStart w:id="20" w:name="_Toc121490614"/>
      <w:r w:rsidRPr="00FF5475">
        <w:rPr>
          <w:rFonts w:asciiTheme="minorHAnsi" w:hAnsiTheme="minorHAnsi" w:cstheme="minorHAnsi"/>
          <w:color w:val="000000" w:themeColor="text1"/>
        </w:rPr>
        <w:t>Lærlinger</w:t>
      </w:r>
      <w:bookmarkEnd w:id="19"/>
      <w:bookmarkEnd w:id="20"/>
    </w:p>
    <w:p w14:paraId="453085FF" w14:textId="1DC77110" w:rsidR="003C6FAE" w:rsidRPr="00FF5475" w:rsidRDefault="00FF5475" w:rsidP="003C6FAE">
      <w:pPr>
        <w:rPr>
          <w:color w:val="000000" w:themeColor="text1"/>
        </w:rPr>
      </w:pPr>
      <w:r w:rsidRPr="00FF5475">
        <w:rPr>
          <w:color w:val="000000" w:themeColor="text1"/>
        </w:rPr>
        <w:t>(opplæringsloven § 4-1)</w:t>
      </w:r>
    </w:p>
    <w:p w14:paraId="6E83D773" w14:textId="27C44BE4" w:rsidR="003C6FAE" w:rsidRPr="00FF5475" w:rsidRDefault="003C6FAE" w:rsidP="003C6FAE">
      <w:pPr>
        <w:rPr>
          <w:color w:val="000000" w:themeColor="text1"/>
        </w:rPr>
      </w:pPr>
      <w:r w:rsidRPr="00FF5475">
        <w:rPr>
          <w:color w:val="000000" w:themeColor="text1"/>
        </w:rPr>
        <w:t>Lærlinger er i opplæringsloven ikke definert som elever</w:t>
      </w:r>
      <w:r w:rsidR="00FE25EF" w:rsidRPr="00FF5475">
        <w:rPr>
          <w:color w:val="000000" w:themeColor="text1"/>
        </w:rPr>
        <w:t>,</w:t>
      </w:r>
      <w:r w:rsidRPr="00FF5475">
        <w:rPr>
          <w:color w:val="000000" w:themeColor="text1"/>
        </w:rPr>
        <w:t xml:space="preserve"> og har derfor ikke rett til skoleskyss. Elever som får sluttopplæring på skole og ikke i bedrift, og som fremstiller seg til fag- eller svenneprøve som elever, har rett på skyss etter samme regler som øvrige elever i videregående skole. </w:t>
      </w:r>
    </w:p>
    <w:p w14:paraId="1E7F4FF4" w14:textId="152B0701" w:rsidR="003C6FAE" w:rsidRPr="00FF5475" w:rsidRDefault="003C6FAE" w:rsidP="003C6FAE">
      <w:pPr>
        <w:rPr>
          <w:color w:val="000000" w:themeColor="text1"/>
        </w:rPr>
      </w:pPr>
    </w:p>
    <w:p w14:paraId="2EB87028" w14:textId="23BD2D76" w:rsidR="003C6FAE" w:rsidRPr="00FF5475" w:rsidRDefault="003C6FAE" w:rsidP="003C6FAE">
      <w:pPr>
        <w:rPr>
          <w:color w:val="000000" w:themeColor="text1"/>
        </w:rPr>
      </w:pPr>
      <w:r w:rsidRPr="00FF5475">
        <w:rPr>
          <w:color w:val="000000" w:themeColor="text1"/>
        </w:rPr>
        <w:t xml:space="preserve">Elever som går komprimert teoriundervisning over kortere tidsrom ved nærmeste videregående skole, og der fagopplæringen bekrefter at reisen til og fra undervisningen </w:t>
      </w:r>
      <w:r w:rsidR="00D27E88" w:rsidRPr="00FF5475">
        <w:rPr>
          <w:color w:val="000000" w:themeColor="text1"/>
        </w:rPr>
        <w:t xml:space="preserve">ikke dekkes av andre, kan søke om skyssgodtgjørelse eller gratis skyss for det tidsrommet undervisningen pågår. </w:t>
      </w:r>
    </w:p>
    <w:p w14:paraId="29D4CCA5" w14:textId="77777777" w:rsidR="00D27E88" w:rsidRPr="00FF5475" w:rsidRDefault="00D27E88" w:rsidP="003C6FAE">
      <w:pPr>
        <w:rPr>
          <w:color w:val="000000" w:themeColor="text1"/>
        </w:rPr>
      </w:pPr>
    </w:p>
    <w:p w14:paraId="583DCDBD" w14:textId="0749282A" w:rsidR="00427685" w:rsidRPr="00FF5475" w:rsidRDefault="00D27E88" w:rsidP="00427685">
      <w:pPr>
        <w:pStyle w:val="Overskrift2"/>
        <w:numPr>
          <w:ilvl w:val="1"/>
          <w:numId w:val="1"/>
        </w:numPr>
        <w:spacing w:before="0" w:after="0"/>
        <w:rPr>
          <w:rFonts w:asciiTheme="minorHAnsi" w:hAnsiTheme="minorHAnsi" w:cstheme="minorHAnsi"/>
          <w:color w:val="000000" w:themeColor="text1"/>
        </w:rPr>
      </w:pPr>
      <w:bookmarkStart w:id="21" w:name="_Toc121490615"/>
      <w:r w:rsidRPr="00FF5475">
        <w:rPr>
          <w:rFonts w:asciiTheme="minorHAnsi" w:hAnsiTheme="minorHAnsi" w:cstheme="minorHAnsi"/>
          <w:color w:val="000000" w:themeColor="text1"/>
        </w:rPr>
        <w:t>Hospitanter i</w:t>
      </w:r>
      <w:r w:rsidR="003C6FAE" w:rsidRPr="00FF5475">
        <w:rPr>
          <w:rFonts w:asciiTheme="minorHAnsi" w:hAnsiTheme="minorHAnsi" w:cstheme="minorHAnsi"/>
          <w:color w:val="000000" w:themeColor="text1"/>
        </w:rPr>
        <w:t xml:space="preserve"> videregående skole</w:t>
      </w:r>
      <w:bookmarkEnd w:id="21"/>
    </w:p>
    <w:p w14:paraId="1C969353" w14:textId="6CEFF4D3" w:rsidR="00FF5475" w:rsidRPr="00FF5475" w:rsidRDefault="00FF5475" w:rsidP="00FF5475">
      <w:pPr>
        <w:rPr>
          <w:i/>
          <w:iCs/>
        </w:rPr>
      </w:pPr>
      <w:r w:rsidRPr="00FF5475">
        <w:rPr>
          <w:i/>
          <w:iCs/>
        </w:rPr>
        <w:t>(praksis)</w:t>
      </w:r>
    </w:p>
    <w:p w14:paraId="04702814" w14:textId="5DBE308D" w:rsidR="00D27E88" w:rsidRDefault="00D27E88" w:rsidP="00D27E88"/>
    <w:p w14:paraId="64596E48" w14:textId="2859E2A0" w:rsidR="00D27E88" w:rsidRDefault="00D27E88" w:rsidP="00D27E88">
      <w:r>
        <w:t xml:space="preserve">I enkelte tilfeller kan ungdomsskoler og rehabiliteringsteam eller behandlingsinstitusjoner </w:t>
      </w:r>
      <w:r w:rsidR="00EC189C">
        <w:t xml:space="preserve">inngå avtale med foreldre og elev om hospitering i ett år før videregående opplæring starter opp. Selv om eleven har fullført grunnskole, betraktes oppholdet i skolemiljøet som rehabilitering og ikke opplæring. Eleven har derfor ikke </w:t>
      </w:r>
      <w:proofErr w:type="spellStart"/>
      <w:r w:rsidR="00934D5E">
        <w:t>skyssrett</w:t>
      </w:r>
      <w:proofErr w:type="spellEnd"/>
      <w:r w:rsidR="00934D5E">
        <w:t xml:space="preserve">. </w:t>
      </w:r>
      <w:r w:rsidR="00EC189C">
        <w:t xml:space="preserve"> </w:t>
      </w:r>
    </w:p>
    <w:p w14:paraId="5E329D04" w14:textId="56BE81E9" w:rsidR="00EC189C" w:rsidRDefault="00EC189C" w:rsidP="00D27E88"/>
    <w:p w14:paraId="237598B9" w14:textId="68CF21E8" w:rsidR="009F45B3" w:rsidRDefault="00EC189C" w:rsidP="00A460B4">
      <w:r>
        <w:t>For elever i 10.klasse som deltar i utplass</w:t>
      </w:r>
      <w:r w:rsidR="009F45B3">
        <w:t>er</w:t>
      </w:r>
      <w:r>
        <w:t xml:space="preserve">ing i videregående skole som en del av sitt undervisningsmessige opplegg, er kommunen ansvarlig for å dekke skoleskyssen. </w:t>
      </w:r>
    </w:p>
    <w:p w14:paraId="6D54A95B" w14:textId="77777777" w:rsidR="00F34F6B" w:rsidRPr="00D27E88" w:rsidRDefault="00F34F6B" w:rsidP="00A460B4"/>
    <w:p w14:paraId="5C5D3C71" w14:textId="534DA488" w:rsidR="009F45B3" w:rsidRPr="00427685" w:rsidRDefault="00427685" w:rsidP="00F34F6B">
      <w:pPr>
        <w:pStyle w:val="Overskrift2"/>
        <w:spacing w:before="0" w:after="0"/>
        <w:ind w:left="360"/>
      </w:pPr>
      <w:bookmarkStart w:id="22" w:name="_Toc121490616"/>
      <w:r>
        <w:t xml:space="preserve">3.4 </w:t>
      </w:r>
      <w:r w:rsidR="009F45B3" w:rsidRPr="00427685">
        <w:t>Voksne med rett til videregående opplæring</w:t>
      </w:r>
      <w:bookmarkEnd w:id="22"/>
      <w:r w:rsidR="009F45B3" w:rsidRPr="00427685">
        <w:t xml:space="preserve"> </w:t>
      </w:r>
    </w:p>
    <w:p w14:paraId="52E644CE" w14:textId="19A398D0" w:rsidR="009F45B3" w:rsidRPr="00F34F6B" w:rsidRDefault="00212E0D" w:rsidP="00F34F6B">
      <w:pPr>
        <w:rPr>
          <w:rFonts w:cstheme="minorHAnsi"/>
          <w:i/>
          <w:iCs/>
          <w:color w:val="000000" w:themeColor="text1"/>
        </w:rPr>
      </w:pPr>
      <w:r w:rsidRPr="00F34F6B">
        <w:rPr>
          <w:rFonts w:cstheme="minorHAnsi"/>
          <w:i/>
          <w:iCs/>
          <w:color w:val="000000" w:themeColor="text1"/>
        </w:rPr>
        <w:t>(opplæringsloven § 4A-3)</w:t>
      </w:r>
    </w:p>
    <w:p w14:paraId="502410E3" w14:textId="77777777" w:rsidR="00212E0D" w:rsidRDefault="00212E0D" w:rsidP="009F45B3">
      <w:pPr>
        <w:rPr>
          <w:rFonts w:cstheme="minorHAnsi"/>
        </w:rPr>
      </w:pPr>
    </w:p>
    <w:p w14:paraId="3BE4BC95" w14:textId="77777777" w:rsidR="00855DD3" w:rsidRDefault="009F45B3" w:rsidP="00855DD3">
      <w:pPr>
        <w:rPr>
          <w:rFonts w:cstheme="majorHAnsi"/>
        </w:rPr>
      </w:pPr>
      <w:r>
        <w:rPr>
          <w:rFonts w:cstheme="minorHAnsi"/>
        </w:rPr>
        <w:t xml:space="preserve">Voksne som </w:t>
      </w:r>
      <w:r w:rsidR="00212E0D">
        <w:rPr>
          <w:rFonts w:cstheme="minorHAnsi"/>
        </w:rPr>
        <w:t xml:space="preserve">får tilbud om opplæring som er spesielt tilrettelagt for voksne i henhold til opplæringsloven har ikke </w:t>
      </w:r>
      <w:proofErr w:type="spellStart"/>
      <w:r w:rsidR="00212E0D">
        <w:rPr>
          <w:rFonts w:cstheme="minorHAnsi"/>
        </w:rPr>
        <w:t>skyssrett</w:t>
      </w:r>
      <w:proofErr w:type="spellEnd"/>
      <w:r w:rsidR="00212E0D">
        <w:rPr>
          <w:rFonts w:cstheme="minorHAnsi"/>
        </w:rPr>
        <w:t>.</w:t>
      </w:r>
      <w:bookmarkStart w:id="23" w:name="_Toc119053681"/>
    </w:p>
    <w:p w14:paraId="596A48F4" w14:textId="77777777" w:rsidR="00855DD3" w:rsidRDefault="00855DD3" w:rsidP="00855DD3">
      <w:pPr>
        <w:rPr>
          <w:rFonts w:cstheme="majorHAnsi"/>
        </w:rPr>
      </w:pPr>
    </w:p>
    <w:p w14:paraId="68B2041D" w14:textId="549CA678" w:rsidR="00BF3990" w:rsidRPr="00FF5475" w:rsidRDefault="00BF3990" w:rsidP="00855DD3">
      <w:pPr>
        <w:pStyle w:val="Overskrift1"/>
        <w:numPr>
          <w:ilvl w:val="0"/>
          <w:numId w:val="1"/>
        </w:numPr>
        <w:rPr>
          <w:color w:val="000000" w:themeColor="text1"/>
        </w:rPr>
      </w:pPr>
      <w:bookmarkStart w:id="24" w:name="_Toc121490617"/>
      <w:r w:rsidRPr="00FF5475">
        <w:rPr>
          <w:color w:val="000000" w:themeColor="text1"/>
        </w:rPr>
        <w:t>Elevens bosted</w:t>
      </w:r>
      <w:bookmarkEnd w:id="23"/>
      <w:bookmarkEnd w:id="24"/>
      <w:r w:rsidRPr="00FF5475">
        <w:rPr>
          <w:color w:val="000000" w:themeColor="text1"/>
        </w:rPr>
        <w:t xml:space="preserve"> </w:t>
      </w:r>
    </w:p>
    <w:p w14:paraId="18AB3485" w14:textId="77777777" w:rsidR="00FE25EF" w:rsidRPr="00FE25EF" w:rsidRDefault="00FE25EF" w:rsidP="00FE25EF"/>
    <w:p w14:paraId="1054AA33" w14:textId="6E910108" w:rsidR="00BF3990" w:rsidRPr="00212E0D" w:rsidRDefault="00934D5E" w:rsidP="00BF3990">
      <w:pPr>
        <w:pStyle w:val="Overskrift2"/>
        <w:numPr>
          <w:ilvl w:val="1"/>
          <w:numId w:val="1"/>
        </w:numPr>
        <w:spacing w:before="0" w:after="0"/>
        <w:rPr>
          <w:rFonts w:asciiTheme="minorHAnsi" w:hAnsiTheme="minorHAnsi" w:cstheme="minorHAnsi"/>
        </w:rPr>
      </w:pPr>
      <w:bookmarkStart w:id="25" w:name="_Toc119053682"/>
      <w:bookmarkStart w:id="26" w:name="_Toc121490618"/>
      <w:r w:rsidRPr="00212E0D">
        <w:rPr>
          <w:rFonts w:asciiTheme="minorHAnsi" w:hAnsiTheme="minorHAnsi" w:cstheme="minorHAnsi"/>
        </w:rPr>
        <w:t>Folkeregistre</w:t>
      </w:r>
      <w:r>
        <w:rPr>
          <w:rFonts w:asciiTheme="minorHAnsi" w:hAnsiTheme="minorHAnsi" w:cstheme="minorHAnsi"/>
        </w:rPr>
        <w:t>rt</w:t>
      </w:r>
      <w:r w:rsidR="00BF3990" w:rsidRPr="00212E0D">
        <w:rPr>
          <w:rFonts w:asciiTheme="minorHAnsi" w:hAnsiTheme="minorHAnsi" w:cstheme="minorHAnsi"/>
        </w:rPr>
        <w:t xml:space="preserve"> adresse</w:t>
      </w:r>
      <w:bookmarkEnd w:id="25"/>
      <w:bookmarkEnd w:id="26"/>
      <w:r w:rsidR="00BF3990" w:rsidRPr="00212E0D">
        <w:rPr>
          <w:rFonts w:asciiTheme="minorHAnsi" w:hAnsiTheme="minorHAnsi" w:cstheme="minorHAnsi"/>
        </w:rPr>
        <w:t xml:space="preserve"> </w:t>
      </w:r>
    </w:p>
    <w:p w14:paraId="1B121BF4" w14:textId="55CB161B" w:rsidR="00BF3990" w:rsidRDefault="00994FFD" w:rsidP="00BF3990">
      <w:pPr>
        <w:rPr>
          <w:rFonts w:cstheme="minorHAnsi"/>
          <w:i/>
          <w:iCs/>
          <w:color w:val="000000" w:themeColor="text1"/>
        </w:rPr>
      </w:pPr>
      <w:r>
        <w:rPr>
          <w:rFonts w:cstheme="minorHAnsi"/>
          <w:i/>
          <w:iCs/>
          <w:color w:val="000000" w:themeColor="text1"/>
        </w:rPr>
        <w:t>(</w:t>
      </w:r>
      <w:r w:rsidRPr="00F34F6B">
        <w:rPr>
          <w:rFonts w:cstheme="minorHAnsi"/>
          <w:i/>
          <w:iCs/>
          <w:color w:val="000000" w:themeColor="text1"/>
        </w:rPr>
        <w:t>opplæringsloven § 7-2</w:t>
      </w:r>
      <w:r>
        <w:rPr>
          <w:rFonts w:cstheme="minorHAnsi"/>
          <w:i/>
          <w:iCs/>
          <w:color w:val="000000" w:themeColor="text1"/>
        </w:rPr>
        <w:t>, praksis)</w:t>
      </w:r>
    </w:p>
    <w:p w14:paraId="6B1BE645" w14:textId="77777777" w:rsidR="00FE25EF" w:rsidRPr="00F03DAB" w:rsidRDefault="00FE25EF" w:rsidP="00BF3990">
      <w:pPr>
        <w:rPr>
          <w:rFonts w:asciiTheme="majorHAnsi" w:hAnsiTheme="majorHAnsi" w:cstheme="majorHAnsi"/>
        </w:rPr>
      </w:pPr>
    </w:p>
    <w:p w14:paraId="20C726AD" w14:textId="1194666D" w:rsidR="00BF3990" w:rsidRDefault="00BF3990" w:rsidP="00BF3990">
      <w:pPr>
        <w:ind w:left="-5"/>
        <w:rPr>
          <w:rFonts w:cstheme="minorHAnsi"/>
          <w:szCs w:val="22"/>
        </w:rPr>
      </w:pPr>
      <w:r w:rsidRPr="00BF3990">
        <w:rPr>
          <w:rFonts w:cstheme="minorHAnsi"/>
          <w:szCs w:val="22"/>
        </w:rPr>
        <w:t xml:space="preserve">Elevens bosted er </w:t>
      </w:r>
      <w:r w:rsidR="00934D5E">
        <w:rPr>
          <w:rFonts w:cstheme="minorHAnsi"/>
          <w:szCs w:val="22"/>
        </w:rPr>
        <w:t>i utgangspunktet</w:t>
      </w:r>
      <w:r w:rsidRPr="00BF3990">
        <w:rPr>
          <w:rFonts w:cstheme="minorHAnsi"/>
          <w:szCs w:val="22"/>
        </w:rPr>
        <w:t xml:space="preserve"> elevens </w:t>
      </w:r>
      <w:r w:rsidR="00A41E21">
        <w:rPr>
          <w:rFonts w:cstheme="minorHAnsi"/>
          <w:szCs w:val="22"/>
        </w:rPr>
        <w:t>f</w:t>
      </w:r>
      <w:r w:rsidR="00A41E21" w:rsidRPr="00BF3990">
        <w:rPr>
          <w:rFonts w:cstheme="minorHAnsi"/>
          <w:szCs w:val="22"/>
        </w:rPr>
        <w:t>olkeregistrert</w:t>
      </w:r>
      <w:r w:rsidR="00E8273D">
        <w:rPr>
          <w:rFonts w:cstheme="minorHAnsi"/>
          <w:szCs w:val="22"/>
        </w:rPr>
        <w:t>e</w:t>
      </w:r>
      <w:r w:rsidRPr="00BF3990">
        <w:rPr>
          <w:rFonts w:cstheme="minorHAnsi"/>
          <w:szCs w:val="22"/>
        </w:rPr>
        <w:t xml:space="preserve"> adresse.  </w:t>
      </w:r>
      <w:r w:rsidR="00B93E23" w:rsidRPr="00994FFD">
        <w:rPr>
          <w:rFonts w:cstheme="minorHAnsi"/>
          <w:szCs w:val="22"/>
        </w:rPr>
        <w:t xml:space="preserve">Dersom eleven bor på hybel </w:t>
      </w:r>
      <w:r w:rsidR="00D71743" w:rsidRPr="00994FFD">
        <w:rPr>
          <w:rFonts w:cstheme="minorHAnsi"/>
          <w:szCs w:val="22"/>
        </w:rPr>
        <w:t>eller internat</w:t>
      </w:r>
      <w:r w:rsidR="00FE25EF">
        <w:rPr>
          <w:rFonts w:cstheme="minorHAnsi"/>
          <w:szCs w:val="22"/>
        </w:rPr>
        <w:t>,</w:t>
      </w:r>
      <w:r w:rsidR="00D71743" w:rsidRPr="00994FFD">
        <w:rPr>
          <w:rFonts w:cstheme="minorHAnsi"/>
          <w:szCs w:val="22"/>
        </w:rPr>
        <w:t xml:space="preserve"> blir dette regnet som elevens bosted om den ligger nærmere skolen enn </w:t>
      </w:r>
      <w:r w:rsidR="00934D5E" w:rsidRPr="00994FFD">
        <w:rPr>
          <w:rFonts w:cstheme="minorHAnsi"/>
          <w:szCs w:val="22"/>
        </w:rPr>
        <w:t>folkeregistre</w:t>
      </w:r>
      <w:r w:rsidR="00E8273D" w:rsidRPr="00994FFD">
        <w:rPr>
          <w:rFonts w:cstheme="minorHAnsi"/>
          <w:szCs w:val="22"/>
        </w:rPr>
        <w:t>r</w:t>
      </w:r>
      <w:r w:rsidR="00934D5E" w:rsidRPr="00994FFD">
        <w:rPr>
          <w:rFonts w:cstheme="minorHAnsi"/>
          <w:szCs w:val="22"/>
        </w:rPr>
        <w:t>t</w:t>
      </w:r>
      <w:r w:rsidR="00D71743" w:rsidRPr="00994FFD">
        <w:rPr>
          <w:rFonts w:cstheme="minorHAnsi"/>
          <w:szCs w:val="22"/>
        </w:rPr>
        <w:t xml:space="preserve"> adresse.</w:t>
      </w:r>
      <w:r w:rsidR="00D71743">
        <w:rPr>
          <w:rFonts w:cstheme="minorHAnsi"/>
          <w:szCs w:val="22"/>
        </w:rPr>
        <w:t xml:space="preserve"> </w:t>
      </w:r>
    </w:p>
    <w:p w14:paraId="30465276" w14:textId="14D634D0" w:rsidR="00FE25EF" w:rsidRDefault="00FE25EF" w:rsidP="00BF3990">
      <w:pPr>
        <w:ind w:left="-5"/>
        <w:rPr>
          <w:rFonts w:cstheme="minorHAnsi"/>
          <w:szCs w:val="22"/>
        </w:rPr>
      </w:pPr>
    </w:p>
    <w:p w14:paraId="78B4CF06" w14:textId="4B77139D" w:rsidR="00FE25EF" w:rsidRDefault="00FE25EF" w:rsidP="00BF3990">
      <w:pPr>
        <w:ind w:left="-5"/>
        <w:rPr>
          <w:rFonts w:cstheme="minorHAnsi"/>
          <w:szCs w:val="22"/>
        </w:rPr>
      </w:pPr>
    </w:p>
    <w:p w14:paraId="32384062" w14:textId="330ABAFB" w:rsidR="00FE25EF" w:rsidRDefault="00FE25EF" w:rsidP="00BF3990">
      <w:pPr>
        <w:ind w:left="-5"/>
        <w:rPr>
          <w:rFonts w:cstheme="minorHAnsi"/>
          <w:szCs w:val="22"/>
        </w:rPr>
      </w:pPr>
    </w:p>
    <w:p w14:paraId="3DB3FEAF" w14:textId="3D3E4EB3" w:rsidR="00FE25EF" w:rsidRDefault="00FE25EF" w:rsidP="00BF3990">
      <w:pPr>
        <w:ind w:left="-5"/>
        <w:rPr>
          <w:rFonts w:cstheme="minorHAnsi"/>
          <w:szCs w:val="22"/>
        </w:rPr>
      </w:pPr>
    </w:p>
    <w:p w14:paraId="1A5DFBAD" w14:textId="77777777" w:rsidR="00FE25EF" w:rsidRPr="00BF3990" w:rsidRDefault="00FE25EF" w:rsidP="00BF3990">
      <w:pPr>
        <w:ind w:left="-5"/>
        <w:rPr>
          <w:rFonts w:cstheme="minorHAnsi"/>
          <w:szCs w:val="22"/>
        </w:rPr>
      </w:pPr>
    </w:p>
    <w:p w14:paraId="132375D2" w14:textId="77777777" w:rsidR="00BF3990" w:rsidRPr="00BF3990" w:rsidRDefault="00BF3990" w:rsidP="00BF3990">
      <w:pPr>
        <w:ind w:left="-5"/>
        <w:rPr>
          <w:rFonts w:cstheme="minorHAnsi"/>
          <w:szCs w:val="22"/>
        </w:rPr>
      </w:pPr>
    </w:p>
    <w:p w14:paraId="526BAAE4" w14:textId="77777777" w:rsidR="00BF3990" w:rsidRPr="00F03DAB" w:rsidRDefault="00BF3990" w:rsidP="00BF3990">
      <w:pPr>
        <w:pStyle w:val="Overskrift2"/>
        <w:numPr>
          <w:ilvl w:val="1"/>
          <w:numId w:val="1"/>
        </w:numPr>
        <w:spacing w:before="0" w:after="0"/>
        <w:rPr>
          <w:rFonts w:cstheme="majorHAnsi"/>
        </w:rPr>
      </w:pPr>
      <w:bookmarkStart w:id="27" w:name="_Toc119053683"/>
      <w:bookmarkStart w:id="28" w:name="_Toc121490619"/>
      <w:r w:rsidRPr="00F03DAB">
        <w:rPr>
          <w:rFonts w:cstheme="majorHAnsi"/>
        </w:rPr>
        <w:t>Delt bosted</w:t>
      </w:r>
      <w:bookmarkEnd w:id="27"/>
      <w:bookmarkEnd w:id="28"/>
      <w:r w:rsidRPr="00F03DAB">
        <w:rPr>
          <w:rFonts w:cstheme="majorHAnsi"/>
        </w:rPr>
        <w:t xml:space="preserve"> </w:t>
      </w:r>
    </w:p>
    <w:p w14:paraId="0ACA6376" w14:textId="228CDCBD" w:rsidR="00D71743" w:rsidRDefault="00D71743" w:rsidP="00BF3990">
      <w:pPr>
        <w:rPr>
          <w:rFonts w:cstheme="minorHAnsi"/>
          <w:i/>
          <w:iCs/>
          <w:color w:val="000000" w:themeColor="text1"/>
        </w:rPr>
      </w:pPr>
      <w:r w:rsidRPr="00F34F6B">
        <w:rPr>
          <w:rFonts w:cstheme="minorHAnsi"/>
          <w:i/>
          <w:iCs/>
          <w:color w:val="000000" w:themeColor="text1"/>
        </w:rPr>
        <w:t xml:space="preserve">(opplæringsloven § 7-2, </w:t>
      </w:r>
      <w:proofErr w:type="spellStart"/>
      <w:r w:rsidR="007C7C43">
        <w:rPr>
          <w:rFonts w:cstheme="minorHAnsi"/>
          <w:i/>
          <w:iCs/>
          <w:color w:val="000000" w:themeColor="text1"/>
        </w:rPr>
        <w:t>U</w:t>
      </w:r>
      <w:r w:rsidRPr="00F34F6B">
        <w:rPr>
          <w:rFonts w:cstheme="minorHAnsi"/>
          <w:i/>
          <w:iCs/>
          <w:color w:val="000000" w:themeColor="text1"/>
        </w:rPr>
        <w:t>dir</w:t>
      </w:r>
      <w:proofErr w:type="spellEnd"/>
      <w:r w:rsidRPr="00F34F6B">
        <w:rPr>
          <w:rFonts w:cstheme="minorHAnsi"/>
          <w:i/>
          <w:iCs/>
          <w:color w:val="000000" w:themeColor="text1"/>
        </w:rPr>
        <w:t xml:space="preserve"> 2-2019</w:t>
      </w:r>
      <w:r w:rsidR="00A460B4" w:rsidRPr="00F34F6B">
        <w:rPr>
          <w:rFonts w:cstheme="minorHAnsi"/>
          <w:i/>
          <w:iCs/>
          <w:color w:val="000000" w:themeColor="text1"/>
        </w:rPr>
        <w:t xml:space="preserve"> </w:t>
      </w:r>
      <w:r w:rsidR="007C7C43">
        <w:rPr>
          <w:rFonts w:cstheme="minorHAnsi"/>
          <w:i/>
          <w:iCs/>
          <w:color w:val="000000" w:themeColor="text1"/>
        </w:rPr>
        <w:t>punkt</w:t>
      </w:r>
      <w:r w:rsidR="007C7C43" w:rsidRPr="00F34F6B">
        <w:rPr>
          <w:rFonts w:cstheme="minorHAnsi"/>
          <w:i/>
          <w:iCs/>
          <w:color w:val="000000" w:themeColor="text1"/>
        </w:rPr>
        <w:t xml:space="preserve"> </w:t>
      </w:r>
      <w:r w:rsidR="00A460B4" w:rsidRPr="00F34F6B">
        <w:rPr>
          <w:rFonts w:cstheme="minorHAnsi"/>
          <w:i/>
          <w:iCs/>
          <w:color w:val="000000" w:themeColor="text1"/>
        </w:rPr>
        <w:t>4</w:t>
      </w:r>
      <w:r w:rsidR="00F34F6B">
        <w:rPr>
          <w:rFonts w:cstheme="minorHAnsi"/>
          <w:i/>
          <w:iCs/>
          <w:color w:val="000000" w:themeColor="text1"/>
        </w:rPr>
        <w:t>, barneloven § 36</w:t>
      </w:r>
      <w:r w:rsidRPr="00F34F6B">
        <w:rPr>
          <w:rFonts w:cstheme="minorHAnsi"/>
          <w:i/>
          <w:iCs/>
          <w:color w:val="000000" w:themeColor="text1"/>
        </w:rPr>
        <w:t>)</w:t>
      </w:r>
    </w:p>
    <w:p w14:paraId="10FCFDAE" w14:textId="77777777" w:rsidR="00FE25EF" w:rsidRPr="00F34F6B" w:rsidRDefault="00FE25EF" w:rsidP="00BF3990">
      <w:pPr>
        <w:rPr>
          <w:rFonts w:cstheme="minorHAnsi"/>
          <w:i/>
          <w:iCs/>
          <w:color w:val="000000" w:themeColor="text1"/>
        </w:rPr>
      </w:pPr>
    </w:p>
    <w:p w14:paraId="29B63776" w14:textId="77777777" w:rsidR="00F34F6B" w:rsidRPr="006347B4" w:rsidRDefault="00F34F6B" w:rsidP="00F34F6B">
      <w:pPr>
        <w:rPr>
          <w:rFonts w:ascii="Calibri" w:hAnsi="Calibri" w:cs="Calibri"/>
        </w:rPr>
      </w:pPr>
      <w:r w:rsidRPr="006347B4">
        <w:rPr>
          <w:rFonts w:ascii="Calibri" w:hAnsi="Calibri" w:cs="Calibri"/>
        </w:rPr>
        <w:t xml:space="preserve">Elever som bor i to hjem kan ha skyss til begge foreldrenes adresser, dersom øvrige vilkår er oppfylt. </w:t>
      </w:r>
    </w:p>
    <w:p w14:paraId="4E7A68CE" w14:textId="77777777" w:rsidR="00F34F6B" w:rsidRPr="006347B4" w:rsidRDefault="00F34F6B" w:rsidP="00F34F6B">
      <w:pPr>
        <w:rPr>
          <w:rFonts w:ascii="Calibri" w:hAnsi="Calibri" w:cs="Calibri"/>
        </w:rPr>
      </w:pPr>
    </w:p>
    <w:p w14:paraId="491396DA" w14:textId="77777777" w:rsidR="00F34F6B" w:rsidRPr="006347B4" w:rsidRDefault="00F34F6B" w:rsidP="00F34F6B">
      <w:pPr>
        <w:rPr>
          <w:rFonts w:ascii="Calibri" w:hAnsi="Calibri" w:cs="Calibri"/>
        </w:rPr>
      </w:pPr>
      <w:r w:rsidRPr="006347B4">
        <w:rPr>
          <w:rFonts w:ascii="Calibri" w:hAnsi="Calibri" w:cs="Calibri"/>
        </w:rPr>
        <w:t xml:space="preserve">For å ha rett til skyss må elevens opphold være en planlagt og regelmessig ordning, og ikke besøk utenfor fastsatt </w:t>
      </w:r>
      <w:proofErr w:type="spellStart"/>
      <w:r w:rsidRPr="006347B4">
        <w:rPr>
          <w:rFonts w:ascii="Calibri" w:hAnsi="Calibri" w:cs="Calibri"/>
        </w:rPr>
        <w:t>bofordeling</w:t>
      </w:r>
      <w:proofErr w:type="spellEnd"/>
      <w:r w:rsidRPr="006347B4">
        <w:rPr>
          <w:rFonts w:ascii="Calibri" w:hAnsi="Calibri" w:cs="Calibri"/>
        </w:rPr>
        <w:t xml:space="preserve">. Det er ikke krav om at eleven bor like mye i hvert hjem, men avgjørende at eleven bor to steder. </w:t>
      </w:r>
    </w:p>
    <w:p w14:paraId="0F8F183E" w14:textId="77777777" w:rsidR="00F34F6B" w:rsidRPr="006347B4" w:rsidRDefault="00F34F6B" w:rsidP="00F34F6B">
      <w:pPr>
        <w:rPr>
          <w:rFonts w:ascii="Calibri" w:hAnsi="Calibri" w:cs="Calibri"/>
        </w:rPr>
      </w:pPr>
    </w:p>
    <w:p w14:paraId="7FA1BD57" w14:textId="77777777" w:rsidR="00F34F6B" w:rsidRPr="006347B4" w:rsidRDefault="00F34F6B" w:rsidP="00F34F6B">
      <w:pPr>
        <w:rPr>
          <w:rFonts w:ascii="Calibri" w:hAnsi="Calibri" w:cs="Calibri"/>
        </w:rPr>
      </w:pPr>
      <w:r w:rsidRPr="006347B4">
        <w:rPr>
          <w:rFonts w:ascii="Calibri" w:hAnsi="Calibri" w:cs="Calibri"/>
        </w:rPr>
        <w:t xml:space="preserve">Dersom ett av bostedene ligger langt fra nærskolen må det påregnes mer komplisert reisemønster med lengre reise- og ventetid som følge av bussbytte. Vurdering knyttet til forsvarlig reisetid og høye kostnader kan avgrense retten til skyss ved delt bosted. </w:t>
      </w:r>
    </w:p>
    <w:p w14:paraId="7AE9A2FF" w14:textId="77777777" w:rsidR="00F34F6B" w:rsidRPr="006347B4" w:rsidRDefault="00F34F6B" w:rsidP="00F34F6B">
      <w:pPr>
        <w:rPr>
          <w:rFonts w:ascii="Calibri" w:hAnsi="Calibri" w:cs="Calibri"/>
        </w:rPr>
      </w:pPr>
    </w:p>
    <w:p w14:paraId="701EFC28" w14:textId="666F1CB1" w:rsidR="00F34F6B" w:rsidRPr="006347B4" w:rsidRDefault="00F34F6B" w:rsidP="00F34F6B">
      <w:pPr>
        <w:rPr>
          <w:rFonts w:ascii="Calibri" w:hAnsi="Calibri" w:cs="Calibri"/>
        </w:rPr>
      </w:pPr>
      <w:r w:rsidRPr="006347B4">
        <w:rPr>
          <w:rFonts w:ascii="Calibri" w:hAnsi="Calibri" w:cs="Calibri"/>
        </w:rPr>
        <w:t xml:space="preserve">Elever med delt bosted, som har rett til skyss </w:t>
      </w:r>
      <w:r w:rsidR="00FE25EF">
        <w:rPr>
          <w:rFonts w:ascii="Calibri" w:hAnsi="Calibri" w:cs="Calibri"/>
        </w:rPr>
        <w:t>på grunn av</w:t>
      </w:r>
      <w:r w:rsidRPr="006347B4">
        <w:rPr>
          <w:rFonts w:ascii="Calibri" w:hAnsi="Calibri" w:cs="Calibri"/>
        </w:rPr>
        <w:t xml:space="preserve"> funksjonshemming eller skade, må også ha forutsigbar og regelmessig plan for samvær og botid for å ha rett til skyss til/fra to bosteder. Det gis ikke skyss til sommer- og fritidsbolig.</w:t>
      </w:r>
    </w:p>
    <w:p w14:paraId="6FBC7D8B" w14:textId="77777777" w:rsidR="00F34F6B" w:rsidRPr="006347B4" w:rsidRDefault="00F34F6B" w:rsidP="00F34F6B">
      <w:pPr>
        <w:ind w:left="-5"/>
        <w:rPr>
          <w:rFonts w:ascii="Calibri" w:hAnsi="Calibri" w:cs="Calibri"/>
          <w:color w:val="000000" w:themeColor="text1"/>
          <w:szCs w:val="22"/>
        </w:rPr>
      </w:pPr>
    </w:p>
    <w:p w14:paraId="2D2936CE" w14:textId="54B9B82B" w:rsidR="00F34F6B" w:rsidRPr="006347B4" w:rsidRDefault="00F34F6B" w:rsidP="00F34F6B">
      <w:pPr>
        <w:ind w:left="-5"/>
        <w:rPr>
          <w:rFonts w:ascii="Calibri" w:hAnsi="Calibri" w:cs="Calibri"/>
          <w:color w:val="000000" w:themeColor="text1"/>
          <w:szCs w:val="22"/>
        </w:rPr>
      </w:pPr>
      <w:proofErr w:type="spellStart"/>
      <w:r w:rsidRPr="006347B4">
        <w:rPr>
          <w:rFonts w:ascii="Calibri" w:hAnsi="Calibri" w:cs="Calibri"/>
          <w:color w:val="000000" w:themeColor="text1"/>
          <w:szCs w:val="22"/>
        </w:rPr>
        <w:t>Skyssrett</w:t>
      </w:r>
      <w:proofErr w:type="spellEnd"/>
      <w:r w:rsidRPr="006347B4">
        <w:rPr>
          <w:rFonts w:ascii="Calibri" w:hAnsi="Calibri" w:cs="Calibri"/>
          <w:color w:val="000000" w:themeColor="text1"/>
          <w:szCs w:val="22"/>
        </w:rPr>
        <w:t xml:space="preserve"> fra to bosteder gjelder ikke elever over 18 år, fordi de har oppnådd myndighetsalder og ikke er under omsorg av foreldrene. </w:t>
      </w:r>
      <w:r w:rsidRPr="006347B4">
        <w:rPr>
          <w:rFonts w:ascii="Calibri" w:hAnsi="Calibri" w:cs="Calibri"/>
          <w:color w:val="000000" w:themeColor="text1"/>
        </w:rPr>
        <w:t>For elever som blir 18</w:t>
      </w:r>
      <w:r w:rsidR="00FE25EF">
        <w:rPr>
          <w:rFonts w:ascii="Calibri" w:hAnsi="Calibri" w:cs="Calibri"/>
          <w:color w:val="000000" w:themeColor="text1"/>
        </w:rPr>
        <w:t xml:space="preserve"> år</w:t>
      </w:r>
      <w:r w:rsidRPr="006347B4">
        <w:rPr>
          <w:rFonts w:ascii="Calibri" w:hAnsi="Calibri" w:cs="Calibri"/>
          <w:color w:val="000000" w:themeColor="text1"/>
        </w:rPr>
        <w:t xml:space="preserve"> i løpet av skoleåret, gjelder vedtaket for hele skoleåret.</w:t>
      </w:r>
    </w:p>
    <w:p w14:paraId="7D603D48" w14:textId="77777777" w:rsidR="00BF3990" w:rsidRPr="00F03DAB" w:rsidRDefault="00BF3990" w:rsidP="00BF3990">
      <w:pPr>
        <w:rPr>
          <w:rFonts w:asciiTheme="majorHAnsi" w:hAnsiTheme="majorHAnsi" w:cstheme="majorHAnsi"/>
        </w:rPr>
      </w:pPr>
    </w:p>
    <w:p w14:paraId="701BEB90" w14:textId="77777777" w:rsidR="00BF3990" w:rsidRPr="00F03DAB" w:rsidRDefault="00BF3990" w:rsidP="00BF3990">
      <w:pPr>
        <w:pStyle w:val="Overskrift2"/>
        <w:numPr>
          <w:ilvl w:val="1"/>
          <w:numId w:val="1"/>
        </w:numPr>
        <w:spacing w:before="0" w:after="0"/>
        <w:rPr>
          <w:rFonts w:cstheme="majorHAnsi"/>
        </w:rPr>
      </w:pPr>
      <w:bookmarkStart w:id="29" w:name="_Toc119053684"/>
      <w:bookmarkStart w:id="30" w:name="_Toc121490620"/>
      <w:r w:rsidRPr="00F03DAB">
        <w:rPr>
          <w:rFonts w:cstheme="majorHAnsi"/>
        </w:rPr>
        <w:t>Hybel</w:t>
      </w:r>
      <w:bookmarkEnd w:id="29"/>
      <w:bookmarkEnd w:id="30"/>
      <w:r w:rsidRPr="00F03DAB">
        <w:rPr>
          <w:rFonts w:cstheme="majorHAnsi"/>
        </w:rPr>
        <w:t xml:space="preserve"> </w:t>
      </w:r>
    </w:p>
    <w:p w14:paraId="42981088" w14:textId="23BA2CBA" w:rsidR="001071A0" w:rsidRPr="00F34F6B" w:rsidRDefault="009315D5" w:rsidP="00BF3990">
      <w:pPr>
        <w:rPr>
          <w:rFonts w:cstheme="minorHAnsi"/>
          <w:i/>
          <w:iCs/>
          <w:szCs w:val="22"/>
        </w:rPr>
      </w:pPr>
      <w:r w:rsidRPr="00994FFD">
        <w:rPr>
          <w:rFonts w:cstheme="minorHAnsi"/>
          <w:i/>
          <w:iCs/>
          <w:szCs w:val="22"/>
        </w:rPr>
        <w:t>(</w:t>
      </w:r>
      <w:r w:rsidR="008477D6" w:rsidRPr="00994FFD">
        <w:rPr>
          <w:rFonts w:cstheme="minorHAnsi"/>
          <w:i/>
          <w:iCs/>
          <w:szCs w:val="22"/>
        </w:rPr>
        <w:t xml:space="preserve">opplæringsloven </w:t>
      </w:r>
      <w:r w:rsidR="008477D6" w:rsidRPr="00994FFD">
        <w:t>§ 7-2</w:t>
      </w:r>
      <w:r w:rsidRPr="00994FFD">
        <w:rPr>
          <w:rFonts w:cstheme="minorHAnsi"/>
          <w:i/>
          <w:iCs/>
          <w:szCs w:val="22"/>
        </w:rPr>
        <w:t>)</w:t>
      </w:r>
    </w:p>
    <w:p w14:paraId="2760297A" w14:textId="77777777" w:rsidR="009315D5" w:rsidRDefault="009315D5" w:rsidP="00BF3990">
      <w:pPr>
        <w:rPr>
          <w:rFonts w:cstheme="minorHAnsi"/>
          <w:szCs w:val="22"/>
        </w:rPr>
      </w:pPr>
    </w:p>
    <w:p w14:paraId="7A28EF9E" w14:textId="708481A0" w:rsidR="00BF3990" w:rsidRPr="00BF3990" w:rsidRDefault="00BF3990" w:rsidP="286F7F8B">
      <w:pPr>
        <w:rPr>
          <w:rFonts w:cstheme="minorBidi"/>
        </w:rPr>
      </w:pPr>
      <w:r w:rsidRPr="286F7F8B">
        <w:rPr>
          <w:rFonts w:cstheme="minorBidi"/>
        </w:rPr>
        <w:t>For elever som bor på hybel eller internat regnes dette</w:t>
      </w:r>
      <w:r w:rsidR="00C57684" w:rsidRPr="286F7F8B">
        <w:rPr>
          <w:rFonts w:cstheme="minorBidi"/>
        </w:rPr>
        <w:t xml:space="preserve"> normalt</w:t>
      </w:r>
      <w:r w:rsidRPr="286F7F8B">
        <w:rPr>
          <w:rFonts w:cstheme="minorBidi"/>
        </w:rPr>
        <w:t xml:space="preserve"> som </w:t>
      </w:r>
      <w:r w:rsidR="001A5070" w:rsidRPr="286F7F8B">
        <w:rPr>
          <w:rFonts w:cstheme="minorBidi"/>
        </w:rPr>
        <w:t>bosted</w:t>
      </w:r>
      <w:r w:rsidRPr="286F7F8B">
        <w:rPr>
          <w:rFonts w:cstheme="minorBidi"/>
        </w:rPr>
        <w:t xml:space="preserve">. Eleven får ikke dekket hjemreise til </w:t>
      </w:r>
      <w:r w:rsidR="003F4CD1" w:rsidRPr="286F7F8B">
        <w:rPr>
          <w:rFonts w:cstheme="minorBidi"/>
        </w:rPr>
        <w:t>Folkeregistre</w:t>
      </w:r>
      <w:r w:rsidR="00FE25EF" w:rsidRPr="286F7F8B">
        <w:rPr>
          <w:rFonts w:cstheme="minorBidi"/>
        </w:rPr>
        <w:t>r</w:t>
      </w:r>
      <w:r w:rsidR="003F4CD1" w:rsidRPr="286F7F8B">
        <w:rPr>
          <w:rFonts w:cstheme="minorBidi"/>
        </w:rPr>
        <w:t>t adresse</w:t>
      </w:r>
      <w:r w:rsidR="00052A6D" w:rsidRPr="286F7F8B">
        <w:rPr>
          <w:rFonts w:cstheme="minorBidi"/>
        </w:rPr>
        <w:t xml:space="preserve">/delt bosted </w:t>
      </w:r>
      <w:r w:rsidR="00A460B4" w:rsidRPr="286F7F8B">
        <w:rPr>
          <w:rFonts w:cstheme="minorBidi"/>
        </w:rPr>
        <w:t>jamfør</w:t>
      </w:r>
      <w:r w:rsidR="00052A6D" w:rsidRPr="286F7F8B">
        <w:rPr>
          <w:rFonts w:cstheme="minorBidi"/>
        </w:rPr>
        <w:t xml:space="preserve"> </w:t>
      </w:r>
      <w:r w:rsidR="00FE25EF" w:rsidRPr="286F7F8B">
        <w:rPr>
          <w:rFonts w:cstheme="minorBidi"/>
        </w:rPr>
        <w:t>punkt 4.2</w:t>
      </w:r>
      <w:r w:rsidR="00052A6D" w:rsidRPr="286F7F8B">
        <w:rPr>
          <w:rFonts w:cstheme="minorBidi"/>
        </w:rPr>
        <w:t xml:space="preserve"> </w:t>
      </w:r>
      <w:r w:rsidR="00FE25EF" w:rsidRPr="286F7F8B">
        <w:rPr>
          <w:rFonts w:cstheme="minorBidi"/>
        </w:rPr>
        <w:t xml:space="preserve">om </w:t>
      </w:r>
      <w:r w:rsidR="00052A6D" w:rsidRPr="286F7F8B">
        <w:rPr>
          <w:rFonts w:cstheme="minorBidi"/>
        </w:rPr>
        <w:t>delt bosted</w:t>
      </w:r>
      <w:r w:rsidR="00FE25EF" w:rsidRPr="286F7F8B">
        <w:rPr>
          <w:rFonts w:cstheme="minorBidi"/>
        </w:rPr>
        <w:t>.</w:t>
      </w:r>
    </w:p>
    <w:p w14:paraId="0F7D676E" w14:textId="77777777" w:rsidR="00BF3990" w:rsidRPr="00F03DAB" w:rsidRDefault="00BF3990" w:rsidP="00BF3990">
      <w:pPr>
        <w:rPr>
          <w:rFonts w:asciiTheme="majorHAnsi" w:hAnsiTheme="majorHAnsi" w:cstheme="majorHAnsi"/>
        </w:rPr>
      </w:pPr>
    </w:p>
    <w:p w14:paraId="5FCE1C65" w14:textId="3CA9633A" w:rsidR="00BF3990" w:rsidRPr="009315D5" w:rsidRDefault="00BF3990" w:rsidP="00BF3990">
      <w:pPr>
        <w:pStyle w:val="Overskrift2"/>
        <w:numPr>
          <w:ilvl w:val="1"/>
          <w:numId w:val="1"/>
        </w:numPr>
        <w:spacing w:before="0" w:after="0"/>
        <w:rPr>
          <w:rFonts w:cstheme="majorHAnsi"/>
        </w:rPr>
      </w:pPr>
      <w:bookmarkStart w:id="31" w:name="_Toc119053685"/>
      <w:bookmarkStart w:id="32" w:name="_Toc121490621"/>
      <w:r w:rsidRPr="00F03DAB">
        <w:rPr>
          <w:rFonts w:cstheme="majorHAnsi"/>
        </w:rPr>
        <w:t>Fosterhjem</w:t>
      </w:r>
      <w:bookmarkEnd w:id="31"/>
      <w:r w:rsidRPr="00F03DAB">
        <w:rPr>
          <w:rFonts w:cstheme="majorHAnsi"/>
        </w:rPr>
        <w:t xml:space="preserve"> </w:t>
      </w:r>
      <w:r w:rsidR="00E0122B">
        <w:rPr>
          <w:rFonts w:cstheme="majorHAnsi"/>
        </w:rPr>
        <w:t>mv</w:t>
      </w:r>
      <w:r w:rsidR="00742DA8">
        <w:rPr>
          <w:rFonts w:cstheme="majorHAnsi"/>
        </w:rPr>
        <w:t>.</w:t>
      </w:r>
      <w:bookmarkEnd w:id="32"/>
    </w:p>
    <w:p w14:paraId="01243460" w14:textId="56CFDCC8" w:rsidR="00BF3990" w:rsidRPr="00BF3990" w:rsidRDefault="00BF3990" w:rsidP="00BF3990">
      <w:pPr>
        <w:ind w:left="-5"/>
        <w:rPr>
          <w:rFonts w:cstheme="minorHAnsi"/>
          <w:i/>
          <w:iCs/>
          <w:szCs w:val="22"/>
        </w:rPr>
      </w:pPr>
      <w:r w:rsidRPr="00BF3990">
        <w:rPr>
          <w:rFonts w:cstheme="minorHAnsi"/>
          <w:i/>
          <w:iCs/>
          <w:szCs w:val="22"/>
        </w:rPr>
        <w:t>(</w:t>
      </w:r>
      <w:r w:rsidR="00ED3E7F">
        <w:rPr>
          <w:rFonts w:cstheme="minorHAnsi"/>
          <w:i/>
          <w:iCs/>
          <w:szCs w:val="22"/>
        </w:rPr>
        <w:t>o</w:t>
      </w:r>
      <w:r w:rsidRPr="00BF3990">
        <w:rPr>
          <w:rFonts w:cstheme="minorHAnsi"/>
          <w:i/>
          <w:iCs/>
          <w:szCs w:val="22"/>
        </w:rPr>
        <w:t>pplæringsloven §13-2, §13-3</w:t>
      </w:r>
      <w:r w:rsidR="00ED3E7F">
        <w:rPr>
          <w:rFonts w:cstheme="minorHAnsi"/>
          <w:i/>
          <w:iCs/>
          <w:szCs w:val="22"/>
        </w:rPr>
        <w:t>A</w:t>
      </w:r>
      <w:r w:rsidRPr="00BF3990">
        <w:rPr>
          <w:rFonts w:cstheme="minorHAnsi"/>
          <w:i/>
          <w:iCs/>
          <w:szCs w:val="22"/>
        </w:rPr>
        <w:t xml:space="preserve"> og §13-4</w:t>
      </w:r>
      <w:r w:rsidR="00ED3E7F">
        <w:rPr>
          <w:rFonts w:cstheme="minorHAnsi"/>
          <w:i/>
          <w:iCs/>
          <w:szCs w:val="22"/>
        </w:rPr>
        <w:t xml:space="preserve">, rundskriv </w:t>
      </w:r>
      <w:proofErr w:type="spellStart"/>
      <w:r w:rsidR="007C7C43">
        <w:rPr>
          <w:rFonts w:cstheme="minorHAnsi"/>
          <w:i/>
          <w:iCs/>
          <w:szCs w:val="22"/>
        </w:rPr>
        <w:t>U</w:t>
      </w:r>
      <w:r w:rsidR="00ED3E7F">
        <w:rPr>
          <w:rFonts w:cstheme="minorHAnsi"/>
          <w:i/>
          <w:iCs/>
          <w:szCs w:val="22"/>
        </w:rPr>
        <w:t>dir</w:t>
      </w:r>
      <w:proofErr w:type="spellEnd"/>
      <w:r w:rsidR="00ED3E7F">
        <w:rPr>
          <w:rFonts w:cstheme="minorHAnsi"/>
          <w:i/>
          <w:iCs/>
          <w:szCs w:val="22"/>
        </w:rPr>
        <w:t xml:space="preserve"> 2-2019)</w:t>
      </w:r>
    </w:p>
    <w:p w14:paraId="64F9E6A5" w14:textId="77777777" w:rsidR="00BF3990" w:rsidRPr="00BF3990" w:rsidRDefault="00BF3990" w:rsidP="00BF3990">
      <w:pPr>
        <w:ind w:left="-5"/>
        <w:rPr>
          <w:rFonts w:cstheme="minorHAnsi"/>
          <w:i/>
          <w:iCs/>
          <w:szCs w:val="22"/>
        </w:rPr>
      </w:pPr>
    </w:p>
    <w:p w14:paraId="6A4C3C4A" w14:textId="509CCC91" w:rsidR="000B0AF8" w:rsidRPr="00BF3990" w:rsidRDefault="00BF3990" w:rsidP="000B0AF8">
      <w:pPr>
        <w:ind w:left="-5"/>
        <w:rPr>
          <w:rFonts w:cstheme="minorHAnsi"/>
          <w:szCs w:val="22"/>
        </w:rPr>
      </w:pPr>
      <w:r w:rsidRPr="00BF3990">
        <w:rPr>
          <w:rFonts w:cstheme="minorHAnsi"/>
          <w:szCs w:val="22"/>
        </w:rPr>
        <w:t>Elever bosatt i fosterhjem, helseinstitusjoner og institusjoner etter barnevernloven</w:t>
      </w:r>
      <w:r w:rsidR="007F46E4">
        <w:rPr>
          <w:rFonts w:cstheme="minorHAnsi"/>
          <w:szCs w:val="22"/>
        </w:rPr>
        <w:t xml:space="preserve"> regnes som bosatt der</w:t>
      </w:r>
      <w:r w:rsidRPr="00BF3990">
        <w:rPr>
          <w:rFonts w:cstheme="minorHAnsi"/>
          <w:szCs w:val="22"/>
        </w:rPr>
        <w:t xml:space="preserve">, </w:t>
      </w:r>
      <w:r w:rsidR="0098549A">
        <w:rPr>
          <w:rFonts w:cstheme="minorHAnsi"/>
          <w:szCs w:val="22"/>
        </w:rPr>
        <w:t xml:space="preserve">og </w:t>
      </w:r>
      <w:r w:rsidR="005E2F41">
        <w:rPr>
          <w:rFonts w:cstheme="minorHAnsi"/>
          <w:szCs w:val="22"/>
        </w:rPr>
        <w:t>ha</w:t>
      </w:r>
      <w:r w:rsidR="00712E64">
        <w:rPr>
          <w:rFonts w:cstheme="minorHAnsi"/>
          <w:szCs w:val="22"/>
        </w:rPr>
        <w:t>r</w:t>
      </w:r>
      <w:r w:rsidRPr="00BF3990">
        <w:rPr>
          <w:rFonts w:cstheme="minorHAnsi"/>
          <w:szCs w:val="22"/>
        </w:rPr>
        <w:t xml:space="preserve"> </w:t>
      </w:r>
      <w:proofErr w:type="spellStart"/>
      <w:r w:rsidRPr="00BF3990">
        <w:rPr>
          <w:rFonts w:cstheme="minorHAnsi"/>
          <w:szCs w:val="22"/>
        </w:rPr>
        <w:t>skyssrett</w:t>
      </w:r>
      <w:proofErr w:type="spellEnd"/>
      <w:r w:rsidRPr="00BF3990">
        <w:rPr>
          <w:rFonts w:cstheme="minorHAnsi"/>
          <w:szCs w:val="22"/>
        </w:rPr>
        <w:t xml:space="preserve"> </w:t>
      </w:r>
      <w:r w:rsidR="009315D5" w:rsidRPr="009315D5">
        <w:rPr>
          <w:rFonts w:cstheme="minorHAnsi"/>
          <w:szCs w:val="22"/>
        </w:rPr>
        <w:t>når</w:t>
      </w:r>
      <w:r w:rsidR="000B0AF8" w:rsidRPr="009315D5">
        <w:rPr>
          <w:rFonts w:cstheme="minorHAnsi"/>
          <w:szCs w:val="22"/>
        </w:rPr>
        <w:t xml:space="preserve"> </w:t>
      </w:r>
      <w:r w:rsidR="009315D5" w:rsidRPr="009315D5">
        <w:rPr>
          <w:rFonts w:cstheme="minorHAnsi"/>
          <w:szCs w:val="22"/>
        </w:rPr>
        <w:t xml:space="preserve">de ordinære vilkår for </w:t>
      </w:r>
      <w:proofErr w:type="spellStart"/>
      <w:r w:rsidR="009315D5" w:rsidRPr="009315D5">
        <w:rPr>
          <w:rFonts w:cstheme="minorHAnsi"/>
          <w:szCs w:val="22"/>
        </w:rPr>
        <w:t>skyssrett</w:t>
      </w:r>
      <w:proofErr w:type="spellEnd"/>
      <w:r w:rsidR="009315D5" w:rsidRPr="009315D5">
        <w:rPr>
          <w:rFonts w:cstheme="minorHAnsi"/>
          <w:szCs w:val="22"/>
        </w:rPr>
        <w:t xml:space="preserve"> er oppfylt.</w:t>
      </w:r>
      <w:r w:rsidR="000B0AF8" w:rsidRPr="009315D5">
        <w:rPr>
          <w:rFonts w:cstheme="minorHAnsi"/>
          <w:szCs w:val="22"/>
        </w:rPr>
        <w:t xml:space="preserve"> </w:t>
      </w:r>
    </w:p>
    <w:p w14:paraId="6CBDD1C1" w14:textId="77777777" w:rsidR="00BF3990" w:rsidRPr="00F03DAB" w:rsidRDefault="00BF3990" w:rsidP="00BF3990">
      <w:pPr>
        <w:rPr>
          <w:rFonts w:asciiTheme="majorHAnsi" w:hAnsiTheme="majorHAnsi" w:cstheme="majorHAnsi"/>
        </w:rPr>
      </w:pPr>
    </w:p>
    <w:p w14:paraId="68D640EB" w14:textId="7C4518BA" w:rsidR="00BC4E9F" w:rsidRPr="00F34F6B" w:rsidRDefault="00BF3990" w:rsidP="00BF3990">
      <w:pPr>
        <w:pStyle w:val="Overskrift2"/>
        <w:numPr>
          <w:ilvl w:val="1"/>
          <w:numId w:val="1"/>
        </w:numPr>
        <w:spacing w:before="0" w:after="0"/>
        <w:rPr>
          <w:rFonts w:cstheme="majorHAnsi"/>
        </w:rPr>
      </w:pPr>
      <w:bookmarkStart w:id="33" w:name="_Toc119053686"/>
      <w:bookmarkStart w:id="34" w:name="_Toc121490622"/>
      <w:r w:rsidRPr="00F03DAB">
        <w:rPr>
          <w:rFonts w:cstheme="majorHAnsi"/>
        </w:rPr>
        <w:t>Avlastningshjem</w:t>
      </w:r>
      <w:bookmarkEnd w:id="33"/>
      <w:bookmarkEnd w:id="34"/>
      <w:r w:rsidRPr="00F03DAB">
        <w:rPr>
          <w:rFonts w:cstheme="majorHAnsi"/>
        </w:rPr>
        <w:t xml:space="preserve"> </w:t>
      </w:r>
    </w:p>
    <w:p w14:paraId="253BEF8D" w14:textId="5E17FED1" w:rsidR="00BF3990" w:rsidRPr="00F34F6B" w:rsidRDefault="00ED3E7F" w:rsidP="00BF3990">
      <w:pPr>
        <w:rPr>
          <w:rFonts w:cstheme="minorHAnsi"/>
          <w:i/>
          <w:iCs/>
          <w:color w:val="000000" w:themeColor="text1"/>
          <w:szCs w:val="22"/>
        </w:rPr>
      </w:pPr>
      <w:r w:rsidRPr="00F34F6B">
        <w:rPr>
          <w:rFonts w:asciiTheme="majorHAnsi" w:hAnsiTheme="majorHAnsi" w:cstheme="majorHAnsi"/>
          <w:i/>
          <w:iCs/>
          <w:color w:val="000000" w:themeColor="text1"/>
        </w:rPr>
        <w:t>(</w:t>
      </w:r>
      <w:proofErr w:type="spellStart"/>
      <w:r w:rsidR="007C7C43">
        <w:rPr>
          <w:rFonts w:cstheme="minorHAnsi"/>
          <w:i/>
          <w:iCs/>
          <w:color w:val="000000" w:themeColor="text1"/>
          <w:szCs w:val="22"/>
        </w:rPr>
        <w:t>U</w:t>
      </w:r>
      <w:r w:rsidRPr="00F34F6B">
        <w:rPr>
          <w:rFonts w:cstheme="minorHAnsi"/>
          <w:i/>
          <w:iCs/>
          <w:color w:val="000000" w:themeColor="text1"/>
          <w:szCs w:val="22"/>
        </w:rPr>
        <w:t>dir</w:t>
      </w:r>
      <w:proofErr w:type="spellEnd"/>
      <w:r w:rsidRPr="00F34F6B">
        <w:rPr>
          <w:rFonts w:cstheme="minorHAnsi"/>
          <w:i/>
          <w:iCs/>
          <w:color w:val="000000" w:themeColor="text1"/>
          <w:szCs w:val="22"/>
        </w:rPr>
        <w:t xml:space="preserve"> 2-2019</w:t>
      </w:r>
      <w:r w:rsidR="00A460B4" w:rsidRPr="00F34F6B">
        <w:rPr>
          <w:rFonts w:cstheme="minorHAnsi"/>
          <w:i/>
          <w:iCs/>
          <w:color w:val="000000" w:themeColor="text1"/>
          <w:szCs w:val="22"/>
        </w:rPr>
        <w:t xml:space="preserve"> </w:t>
      </w:r>
      <w:r w:rsidR="007C7C43">
        <w:rPr>
          <w:rFonts w:cstheme="minorHAnsi"/>
          <w:i/>
          <w:iCs/>
          <w:color w:val="000000" w:themeColor="text1"/>
          <w:szCs w:val="22"/>
        </w:rPr>
        <w:t>punkt</w:t>
      </w:r>
      <w:r w:rsidR="007C7C43" w:rsidRPr="00F34F6B">
        <w:rPr>
          <w:rFonts w:cstheme="minorHAnsi"/>
          <w:i/>
          <w:iCs/>
          <w:color w:val="000000" w:themeColor="text1"/>
          <w:szCs w:val="22"/>
        </w:rPr>
        <w:t xml:space="preserve"> </w:t>
      </w:r>
      <w:r w:rsidR="00A460B4" w:rsidRPr="00F34F6B">
        <w:rPr>
          <w:rFonts w:cstheme="minorHAnsi"/>
          <w:i/>
          <w:iCs/>
          <w:color w:val="000000" w:themeColor="text1"/>
          <w:szCs w:val="22"/>
        </w:rPr>
        <w:t>4</w:t>
      </w:r>
      <w:r w:rsidRPr="00F34F6B">
        <w:rPr>
          <w:rFonts w:cstheme="minorHAnsi"/>
          <w:i/>
          <w:iCs/>
          <w:color w:val="000000" w:themeColor="text1"/>
          <w:szCs w:val="22"/>
        </w:rPr>
        <w:t>)</w:t>
      </w:r>
    </w:p>
    <w:p w14:paraId="04D01014" w14:textId="77777777" w:rsidR="00ED3E7F" w:rsidRPr="00F03DAB" w:rsidRDefault="00ED3E7F" w:rsidP="00BF3990">
      <w:pPr>
        <w:rPr>
          <w:rFonts w:asciiTheme="majorHAnsi" w:hAnsiTheme="majorHAnsi" w:cstheme="majorHAnsi"/>
        </w:rPr>
      </w:pPr>
    </w:p>
    <w:p w14:paraId="0761C4B3" w14:textId="144031B0" w:rsidR="00BF3990" w:rsidRDefault="00BF3990" w:rsidP="00BF3990">
      <w:pPr>
        <w:ind w:left="-5"/>
        <w:rPr>
          <w:rFonts w:cstheme="minorHAnsi"/>
          <w:szCs w:val="22"/>
        </w:rPr>
      </w:pPr>
      <w:r w:rsidRPr="00BF3990">
        <w:rPr>
          <w:rFonts w:cstheme="minorHAnsi"/>
          <w:szCs w:val="22"/>
        </w:rPr>
        <w:t xml:space="preserve">For elever som i kommunalt </w:t>
      </w:r>
      <w:r w:rsidR="00BC4E9F" w:rsidRPr="00994FFD">
        <w:rPr>
          <w:rFonts w:cstheme="minorHAnsi"/>
          <w:szCs w:val="22"/>
        </w:rPr>
        <w:t>vedtak</w:t>
      </w:r>
      <w:r w:rsidRPr="00BF3990">
        <w:rPr>
          <w:rFonts w:cstheme="minorHAnsi"/>
          <w:szCs w:val="22"/>
        </w:rPr>
        <w:t xml:space="preserve"> har fått innvilget avlastning, blir avlastningshjemmet regnet som elevens bosted de dagene eleven er på avlastning. Eleven har da </w:t>
      </w:r>
      <w:proofErr w:type="spellStart"/>
      <w:r w:rsidRPr="00BF3990">
        <w:rPr>
          <w:rFonts w:cstheme="minorHAnsi"/>
          <w:szCs w:val="22"/>
        </w:rPr>
        <w:t>skyssrett</w:t>
      </w:r>
      <w:proofErr w:type="spellEnd"/>
      <w:r w:rsidR="006B5FD6">
        <w:rPr>
          <w:rFonts w:cstheme="minorHAnsi"/>
          <w:szCs w:val="22"/>
        </w:rPr>
        <w:t>,</w:t>
      </w:r>
      <w:r w:rsidRPr="00BF3990">
        <w:rPr>
          <w:rFonts w:cstheme="minorHAnsi"/>
          <w:szCs w:val="22"/>
        </w:rPr>
        <w:t xml:space="preserve"> dersom de ordinære vilkår for </w:t>
      </w:r>
      <w:proofErr w:type="spellStart"/>
      <w:r w:rsidRPr="00BF3990">
        <w:rPr>
          <w:rFonts w:cstheme="minorHAnsi"/>
          <w:szCs w:val="22"/>
        </w:rPr>
        <w:t>skyssrett</w:t>
      </w:r>
      <w:proofErr w:type="spellEnd"/>
      <w:r w:rsidRPr="00BF3990">
        <w:rPr>
          <w:rFonts w:cstheme="minorHAnsi"/>
          <w:szCs w:val="22"/>
        </w:rPr>
        <w:t xml:space="preserve"> er oppfylte. </w:t>
      </w:r>
    </w:p>
    <w:p w14:paraId="4CC3BDA6" w14:textId="77777777" w:rsidR="00BF3990" w:rsidRPr="00BF3990" w:rsidRDefault="00BF3990" w:rsidP="00BF3990">
      <w:pPr>
        <w:rPr>
          <w:rFonts w:cstheme="minorHAnsi"/>
        </w:rPr>
      </w:pPr>
    </w:p>
    <w:p w14:paraId="0C4F731B" w14:textId="06440EF0" w:rsidR="00BF3990" w:rsidRPr="00F03DAB" w:rsidRDefault="00BF3990" w:rsidP="00BF3990">
      <w:pPr>
        <w:pStyle w:val="Overskrift2"/>
        <w:numPr>
          <w:ilvl w:val="1"/>
          <w:numId w:val="1"/>
        </w:numPr>
        <w:spacing w:before="0" w:after="0"/>
        <w:rPr>
          <w:rFonts w:cstheme="majorHAnsi"/>
        </w:rPr>
      </w:pPr>
      <w:bookmarkStart w:id="35" w:name="_Toc121490623"/>
      <w:bookmarkStart w:id="36" w:name="_Toc119053687"/>
      <w:r w:rsidRPr="00F03DAB">
        <w:rPr>
          <w:rFonts w:cstheme="majorHAnsi"/>
        </w:rPr>
        <w:t>Midlertidig bosted utenfor hjemmet/ flere bosteder i løpet av året</w:t>
      </w:r>
      <w:bookmarkEnd w:id="35"/>
      <w:r w:rsidRPr="00F03DAB">
        <w:rPr>
          <w:rFonts w:cstheme="majorHAnsi"/>
        </w:rPr>
        <w:t xml:space="preserve"> </w:t>
      </w:r>
      <w:bookmarkEnd w:id="36"/>
    </w:p>
    <w:p w14:paraId="5EFF9891" w14:textId="246F814C" w:rsidR="00BF3990" w:rsidRPr="00F34F6B" w:rsidRDefault="00244575" w:rsidP="00BF3990">
      <w:pPr>
        <w:rPr>
          <w:rFonts w:cstheme="minorHAnsi"/>
          <w:i/>
          <w:iCs/>
          <w:color w:val="000000" w:themeColor="text1"/>
        </w:rPr>
      </w:pPr>
      <w:r w:rsidRPr="00F34F6B">
        <w:rPr>
          <w:rFonts w:cstheme="minorHAnsi"/>
          <w:i/>
          <w:iCs/>
          <w:color w:val="000000" w:themeColor="text1"/>
        </w:rPr>
        <w:t>(</w:t>
      </w:r>
      <w:proofErr w:type="spellStart"/>
      <w:r w:rsidR="007C7C43">
        <w:rPr>
          <w:rFonts w:cstheme="minorHAnsi"/>
          <w:i/>
          <w:iCs/>
          <w:color w:val="000000" w:themeColor="text1"/>
        </w:rPr>
        <w:t>U</w:t>
      </w:r>
      <w:r w:rsidRPr="00F34F6B">
        <w:rPr>
          <w:rFonts w:cstheme="minorHAnsi"/>
          <w:i/>
          <w:iCs/>
          <w:color w:val="000000" w:themeColor="text1"/>
        </w:rPr>
        <w:t>dir</w:t>
      </w:r>
      <w:proofErr w:type="spellEnd"/>
      <w:r w:rsidRPr="00F34F6B">
        <w:rPr>
          <w:rFonts w:cstheme="minorHAnsi"/>
          <w:i/>
          <w:iCs/>
          <w:color w:val="000000" w:themeColor="text1"/>
        </w:rPr>
        <w:t xml:space="preserve"> 2-2019</w:t>
      </w:r>
      <w:r w:rsidR="00A460B4" w:rsidRPr="00F34F6B">
        <w:rPr>
          <w:rFonts w:cstheme="minorHAnsi"/>
          <w:i/>
          <w:iCs/>
          <w:color w:val="000000" w:themeColor="text1"/>
        </w:rPr>
        <w:t xml:space="preserve"> </w:t>
      </w:r>
      <w:r w:rsidR="007C7C43">
        <w:rPr>
          <w:rFonts w:cstheme="minorHAnsi"/>
          <w:i/>
          <w:iCs/>
          <w:color w:val="000000" w:themeColor="text1"/>
        </w:rPr>
        <w:t>punkt</w:t>
      </w:r>
      <w:r w:rsidR="007C7C43" w:rsidRPr="00F34F6B">
        <w:rPr>
          <w:rFonts w:cstheme="minorHAnsi"/>
          <w:i/>
          <w:iCs/>
          <w:color w:val="000000" w:themeColor="text1"/>
        </w:rPr>
        <w:t xml:space="preserve"> </w:t>
      </w:r>
      <w:r w:rsidR="00A460B4" w:rsidRPr="00F34F6B">
        <w:rPr>
          <w:rFonts w:cstheme="minorHAnsi"/>
          <w:i/>
          <w:iCs/>
          <w:color w:val="000000" w:themeColor="text1"/>
        </w:rPr>
        <w:t>4</w:t>
      </w:r>
      <w:r w:rsidR="000916E4" w:rsidRPr="00F34F6B">
        <w:rPr>
          <w:rFonts w:cstheme="minorHAnsi"/>
          <w:i/>
          <w:iCs/>
          <w:color w:val="000000" w:themeColor="text1"/>
        </w:rPr>
        <w:t>, praksis</w:t>
      </w:r>
      <w:r w:rsidRPr="00F34F6B">
        <w:rPr>
          <w:rFonts w:cstheme="minorHAnsi"/>
          <w:i/>
          <w:iCs/>
          <w:color w:val="000000" w:themeColor="text1"/>
        </w:rPr>
        <w:t>)</w:t>
      </w:r>
    </w:p>
    <w:p w14:paraId="7F5327A2" w14:textId="77777777" w:rsidR="00244575" w:rsidRDefault="00244575" w:rsidP="00BF3990">
      <w:pPr>
        <w:ind w:left="-5"/>
        <w:rPr>
          <w:rFonts w:cstheme="minorHAnsi"/>
          <w:szCs w:val="22"/>
        </w:rPr>
      </w:pPr>
    </w:p>
    <w:p w14:paraId="10FB5481" w14:textId="3711C925" w:rsidR="00BF3990" w:rsidRDefault="00BF3990" w:rsidP="286F7F8B">
      <w:pPr>
        <w:ind w:left="-5"/>
        <w:rPr>
          <w:rFonts w:cstheme="minorBidi"/>
        </w:rPr>
      </w:pPr>
      <w:r w:rsidRPr="286F7F8B">
        <w:rPr>
          <w:rFonts w:cstheme="minorBidi"/>
        </w:rPr>
        <w:t xml:space="preserve">Elever som har flere faste bosteder i løpet av skoleåret, </w:t>
      </w:r>
      <w:r w:rsidR="006B5FD6" w:rsidRPr="286F7F8B">
        <w:rPr>
          <w:rFonts w:cstheme="minorBidi"/>
        </w:rPr>
        <w:t>for eksempel</w:t>
      </w:r>
      <w:r w:rsidRPr="286F7F8B">
        <w:rPr>
          <w:rFonts w:cstheme="minorBidi"/>
        </w:rPr>
        <w:t xml:space="preserve"> </w:t>
      </w:r>
      <w:r w:rsidR="006B5FD6" w:rsidRPr="286F7F8B">
        <w:rPr>
          <w:rFonts w:cstheme="minorBidi"/>
        </w:rPr>
        <w:t xml:space="preserve">grunnet </w:t>
      </w:r>
      <w:r w:rsidRPr="286F7F8B">
        <w:rPr>
          <w:rFonts w:cstheme="minorBidi"/>
        </w:rPr>
        <w:t xml:space="preserve">reindrift eller </w:t>
      </w:r>
      <w:r w:rsidR="006B5FD6" w:rsidRPr="286F7F8B">
        <w:rPr>
          <w:rFonts w:cstheme="minorBidi"/>
        </w:rPr>
        <w:t>turisme</w:t>
      </w:r>
      <w:r w:rsidRPr="286F7F8B">
        <w:rPr>
          <w:rFonts w:cstheme="minorBidi"/>
        </w:rPr>
        <w:t xml:space="preserve"> som har sesongdrift, har rett til skyss fra de faste bostedene</w:t>
      </w:r>
      <w:r w:rsidR="006B5FD6" w:rsidRPr="286F7F8B">
        <w:rPr>
          <w:rFonts w:cstheme="minorBidi"/>
        </w:rPr>
        <w:t>,</w:t>
      </w:r>
      <w:r w:rsidRPr="286F7F8B">
        <w:rPr>
          <w:rFonts w:cstheme="minorBidi"/>
        </w:rPr>
        <w:t xml:space="preserve"> dersom de ordinære vilkår for </w:t>
      </w:r>
      <w:proofErr w:type="spellStart"/>
      <w:r w:rsidRPr="286F7F8B">
        <w:rPr>
          <w:rFonts w:cstheme="minorBidi"/>
        </w:rPr>
        <w:t>skyssrett</w:t>
      </w:r>
      <w:proofErr w:type="spellEnd"/>
      <w:r w:rsidRPr="286F7F8B">
        <w:rPr>
          <w:rFonts w:cstheme="minorBidi"/>
        </w:rPr>
        <w:t xml:space="preserve"> er oppfylt. I de tilfeller hvor et bosted kun har funksjon som sommer- eller fritidsbolig, har elevene ikke krav på skoleskyss. </w:t>
      </w:r>
    </w:p>
    <w:p w14:paraId="0F09A5FA" w14:textId="69708433" w:rsidR="00855DD3" w:rsidRDefault="00855DD3" w:rsidP="00855DD3">
      <w:pPr>
        <w:ind w:left="-5"/>
        <w:rPr>
          <w:rFonts w:cstheme="minorHAnsi"/>
          <w:szCs w:val="22"/>
        </w:rPr>
      </w:pPr>
    </w:p>
    <w:p w14:paraId="1C8C956F" w14:textId="77777777" w:rsidR="006B5FD6" w:rsidRPr="00855DD3" w:rsidRDefault="006B5FD6" w:rsidP="00855DD3">
      <w:pPr>
        <w:ind w:left="-5"/>
        <w:rPr>
          <w:rFonts w:cstheme="minorHAnsi"/>
          <w:szCs w:val="22"/>
        </w:rPr>
      </w:pPr>
    </w:p>
    <w:p w14:paraId="469EA7C2" w14:textId="242D9B85" w:rsidR="00BF3990" w:rsidRPr="001B182B" w:rsidRDefault="00BF3990" w:rsidP="00BF3990">
      <w:pPr>
        <w:pStyle w:val="Overskrift2"/>
        <w:numPr>
          <w:ilvl w:val="1"/>
          <w:numId w:val="1"/>
        </w:numPr>
        <w:spacing w:before="0" w:after="0"/>
        <w:rPr>
          <w:rFonts w:cstheme="majorHAnsi"/>
        </w:rPr>
      </w:pPr>
      <w:bookmarkStart w:id="37" w:name="_Toc119053688"/>
      <w:bookmarkStart w:id="38" w:name="_Toc121490624"/>
      <w:r w:rsidRPr="00F03DAB">
        <w:rPr>
          <w:rFonts w:cstheme="majorHAnsi"/>
        </w:rPr>
        <w:t>Midlertidig bosted i særskilte situasjoner</w:t>
      </w:r>
      <w:bookmarkEnd w:id="37"/>
      <w:bookmarkEnd w:id="38"/>
      <w:r w:rsidRPr="00F03DAB">
        <w:rPr>
          <w:rFonts w:cstheme="majorHAnsi"/>
        </w:rPr>
        <w:t xml:space="preserve"> </w:t>
      </w:r>
    </w:p>
    <w:p w14:paraId="4F969B10" w14:textId="3470D13E" w:rsidR="00BF3990" w:rsidRPr="00F34F6B" w:rsidRDefault="00BF3990" w:rsidP="00BF3990">
      <w:pPr>
        <w:rPr>
          <w:rFonts w:cstheme="minorHAnsi"/>
          <w:i/>
          <w:iCs/>
          <w:color w:val="000000" w:themeColor="text1"/>
          <w:szCs w:val="22"/>
        </w:rPr>
      </w:pPr>
      <w:r w:rsidRPr="00F34F6B">
        <w:rPr>
          <w:rFonts w:cstheme="minorHAnsi"/>
          <w:i/>
          <w:iCs/>
          <w:color w:val="000000" w:themeColor="text1"/>
        </w:rPr>
        <w:t>(</w:t>
      </w:r>
      <w:r w:rsidR="007C7C43">
        <w:rPr>
          <w:rFonts w:cstheme="minorHAnsi"/>
          <w:i/>
          <w:iCs/>
          <w:color w:val="000000" w:themeColor="text1"/>
          <w:szCs w:val="22"/>
        </w:rPr>
        <w:t>U</w:t>
      </w:r>
      <w:r w:rsidRPr="00F34F6B">
        <w:rPr>
          <w:rFonts w:cstheme="minorHAnsi"/>
          <w:i/>
          <w:iCs/>
          <w:color w:val="000000" w:themeColor="text1"/>
          <w:szCs w:val="22"/>
        </w:rPr>
        <w:t>dir-</w:t>
      </w:r>
      <w:r w:rsidR="00A07A7B" w:rsidRPr="00F34F6B">
        <w:rPr>
          <w:rFonts w:cstheme="minorHAnsi"/>
          <w:i/>
          <w:iCs/>
          <w:color w:val="000000" w:themeColor="text1"/>
          <w:szCs w:val="22"/>
        </w:rPr>
        <w:t>2</w:t>
      </w:r>
      <w:r w:rsidRPr="00F34F6B">
        <w:rPr>
          <w:rFonts w:cstheme="minorHAnsi"/>
          <w:i/>
          <w:iCs/>
          <w:color w:val="000000" w:themeColor="text1"/>
          <w:szCs w:val="22"/>
        </w:rPr>
        <w:t>-20</w:t>
      </w:r>
      <w:r w:rsidR="00A07A7B" w:rsidRPr="00F34F6B">
        <w:rPr>
          <w:rFonts w:cstheme="minorHAnsi"/>
          <w:i/>
          <w:iCs/>
          <w:color w:val="000000" w:themeColor="text1"/>
          <w:szCs w:val="22"/>
        </w:rPr>
        <w:t>1</w:t>
      </w:r>
      <w:r w:rsidRPr="00F34F6B">
        <w:rPr>
          <w:rFonts w:cstheme="minorHAnsi"/>
          <w:i/>
          <w:iCs/>
          <w:color w:val="000000" w:themeColor="text1"/>
          <w:szCs w:val="22"/>
        </w:rPr>
        <w:t>9</w:t>
      </w:r>
      <w:r w:rsidR="00DE4FEF" w:rsidRPr="00F34F6B">
        <w:rPr>
          <w:rFonts w:cstheme="minorHAnsi"/>
          <w:i/>
          <w:iCs/>
          <w:color w:val="000000" w:themeColor="text1"/>
          <w:szCs w:val="22"/>
        </w:rPr>
        <w:t xml:space="preserve"> </w:t>
      </w:r>
      <w:r w:rsidR="007C7C43">
        <w:rPr>
          <w:rFonts w:cstheme="minorHAnsi"/>
          <w:i/>
          <w:iCs/>
          <w:color w:val="000000" w:themeColor="text1"/>
          <w:szCs w:val="22"/>
        </w:rPr>
        <w:t>punkt</w:t>
      </w:r>
      <w:r w:rsidR="007C7C43" w:rsidRPr="00F34F6B">
        <w:rPr>
          <w:rFonts w:cstheme="minorHAnsi"/>
          <w:i/>
          <w:iCs/>
          <w:color w:val="000000" w:themeColor="text1"/>
          <w:szCs w:val="22"/>
        </w:rPr>
        <w:t xml:space="preserve"> </w:t>
      </w:r>
      <w:r w:rsidR="00DE4FEF" w:rsidRPr="00F34F6B">
        <w:rPr>
          <w:rFonts w:cstheme="minorHAnsi"/>
          <w:i/>
          <w:iCs/>
          <w:color w:val="000000" w:themeColor="text1"/>
          <w:szCs w:val="22"/>
        </w:rPr>
        <w:t>4</w:t>
      </w:r>
      <w:r w:rsidR="000916E4" w:rsidRPr="00F34F6B">
        <w:rPr>
          <w:rFonts w:cstheme="minorHAnsi"/>
          <w:i/>
          <w:iCs/>
          <w:color w:val="000000" w:themeColor="text1"/>
          <w:szCs w:val="22"/>
        </w:rPr>
        <w:t>)</w:t>
      </w:r>
    </w:p>
    <w:p w14:paraId="5FC789A1" w14:textId="77777777" w:rsidR="00BF3990" w:rsidRPr="00BF3990" w:rsidRDefault="00BF3990" w:rsidP="00BF3990">
      <w:pPr>
        <w:rPr>
          <w:rFonts w:cstheme="minorHAnsi"/>
        </w:rPr>
      </w:pPr>
    </w:p>
    <w:p w14:paraId="4E67498B" w14:textId="45CB1725" w:rsidR="000916E4" w:rsidRDefault="00BF3990" w:rsidP="000916E4">
      <w:r w:rsidRPr="286F7F8B">
        <w:rPr>
          <w:rFonts w:cstheme="minorBidi"/>
        </w:rPr>
        <w:t xml:space="preserve">Elever som i særskilte situasjoner må bo utenfor ordinært bosted </w:t>
      </w:r>
      <w:r w:rsidR="5BE645B1" w:rsidRPr="286F7F8B">
        <w:rPr>
          <w:rFonts w:cstheme="minorBidi"/>
        </w:rPr>
        <w:t xml:space="preserve">i </w:t>
      </w:r>
      <w:r w:rsidRPr="286F7F8B">
        <w:rPr>
          <w:rFonts w:cstheme="minorBidi"/>
        </w:rPr>
        <w:t>en periode, har rett til skyss</w:t>
      </w:r>
      <w:r w:rsidR="006B5FD6" w:rsidRPr="286F7F8B">
        <w:rPr>
          <w:rFonts w:cstheme="minorBidi"/>
        </w:rPr>
        <w:t>,</w:t>
      </w:r>
      <w:r w:rsidRPr="286F7F8B">
        <w:rPr>
          <w:rFonts w:cstheme="minorBidi"/>
        </w:rPr>
        <w:t xml:space="preserve"> dersom de ordinære vilkår for </w:t>
      </w:r>
      <w:proofErr w:type="spellStart"/>
      <w:r w:rsidRPr="286F7F8B">
        <w:rPr>
          <w:rFonts w:cstheme="minorBidi"/>
        </w:rPr>
        <w:t>skyssrett</w:t>
      </w:r>
      <w:proofErr w:type="spellEnd"/>
      <w:r w:rsidRPr="286F7F8B">
        <w:rPr>
          <w:rFonts w:cstheme="minorBidi"/>
        </w:rPr>
        <w:t xml:space="preserve"> er oppfylte. Eksempel på slik særskilt situasjon kan være plassering i midlertidig bolig eller på barnevernsinstitusjon for kortere tidsrom, opphold på krisesenter eller aleneforelder som er syk</w:t>
      </w:r>
      <w:r w:rsidR="000916E4" w:rsidRPr="286F7F8B">
        <w:rPr>
          <w:rFonts w:cstheme="minorBidi"/>
        </w:rPr>
        <w:t>.</w:t>
      </w:r>
      <w:r w:rsidR="000916E4">
        <w:t xml:space="preserve"> Behovet for skyss må dokumenteres med attest fra lege, psykolog eller spesialpedagog. </w:t>
      </w:r>
    </w:p>
    <w:p w14:paraId="4A6F60EC" w14:textId="77777777" w:rsidR="000916E4" w:rsidRPr="00855DD3" w:rsidRDefault="000916E4" w:rsidP="00855DD3">
      <w:pPr>
        <w:rPr>
          <w:rFonts w:asciiTheme="majorHAnsi" w:hAnsiTheme="majorHAnsi" w:cstheme="majorHAnsi"/>
        </w:rPr>
      </w:pPr>
    </w:p>
    <w:p w14:paraId="5D049F06" w14:textId="3DADA061" w:rsidR="00AA385A" w:rsidRPr="001B182B" w:rsidRDefault="00BF3990" w:rsidP="00AA385A">
      <w:pPr>
        <w:pStyle w:val="Overskrift2"/>
        <w:numPr>
          <w:ilvl w:val="1"/>
          <w:numId w:val="1"/>
        </w:numPr>
        <w:spacing w:before="0" w:after="0"/>
        <w:rPr>
          <w:rFonts w:cstheme="majorHAnsi"/>
        </w:rPr>
      </w:pPr>
      <w:bookmarkStart w:id="39" w:name="_Toc119053689"/>
      <w:bookmarkStart w:id="40" w:name="_Toc121490625"/>
      <w:r w:rsidRPr="00F03DAB">
        <w:rPr>
          <w:rFonts w:cstheme="majorHAnsi"/>
        </w:rPr>
        <w:t xml:space="preserve">Elever på </w:t>
      </w:r>
      <w:bookmarkEnd w:id="39"/>
      <w:r w:rsidR="005B3E51" w:rsidRPr="00F03DAB">
        <w:rPr>
          <w:rFonts w:cstheme="majorHAnsi"/>
        </w:rPr>
        <w:t>institusjon</w:t>
      </w:r>
      <w:bookmarkEnd w:id="40"/>
    </w:p>
    <w:p w14:paraId="26A8C064" w14:textId="6717F842" w:rsidR="00244575" w:rsidRPr="001B182B" w:rsidRDefault="00244575" w:rsidP="00244575">
      <w:pPr>
        <w:rPr>
          <w:i/>
          <w:iCs/>
          <w:color w:val="000000" w:themeColor="text1"/>
        </w:rPr>
      </w:pPr>
      <w:r w:rsidRPr="001B182B">
        <w:rPr>
          <w:i/>
          <w:iCs/>
          <w:color w:val="000000" w:themeColor="text1"/>
        </w:rPr>
        <w:t>(opplæringsloven § 13-3</w:t>
      </w:r>
      <w:r w:rsidR="001B182B">
        <w:rPr>
          <w:i/>
          <w:iCs/>
          <w:color w:val="000000" w:themeColor="text1"/>
        </w:rPr>
        <w:t>A</w:t>
      </w:r>
      <w:r w:rsidRPr="001B182B">
        <w:rPr>
          <w:i/>
          <w:iCs/>
          <w:color w:val="000000" w:themeColor="text1"/>
        </w:rPr>
        <w:t>)</w:t>
      </w:r>
    </w:p>
    <w:p w14:paraId="1ACF3328" w14:textId="77777777" w:rsidR="00244575" w:rsidRDefault="00244575" w:rsidP="00244575"/>
    <w:p w14:paraId="42085146" w14:textId="06D10726" w:rsidR="00244575" w:rsidRPr="00A07A7B" w:rsidRDefault="00244575" w:rsidP="00244575">
      <w:pPr>
        <w:rPr>
          <w:color w:val="FF0000"/>
        </w:rPr>
      </w:pPr>
      <w:r>
        <w:t xml:space="preserve">Ved opphold på </w:t>
      </w:r>
      <w:r w:rsidR="005B3E51">
        <w:t>behandlingsinstitusjoner dekkes nødvendig skoleskyss av fylkeskommunen</w:t>
      </w:r>
      <w:r w:rsidR="006B5FD6">
        <w:t>,</w:t>
      </w:r>
      <w:r w:rsidR="005B3E51">
        <w:t xml:space="preserve"> der institusjonen ligger</w:t>
      </w:r>
      <w:r w:rsidR="006B5FD6">
        <w:t>,</w:t>
      </w:r>
      <w:r w:rsidR="000916E4">
        <w:t xml:space="preserve"> om det er et reelt behov. </w:t>
      </w:r>
      <w:r w:rsidR="005B3E51">
        <w:t xml:space="preserve"> </w:t>
      </w:r>
      <w:r w:rsidR="00A07A7B">
        <w:t xml:space="preserve"> </w:t>
      </w:r>
    </w:p>
    <w:p w14:paraId="4A34AFE5" w14:textId="624CCAC4" w:rsidR="00AA385A" w:rsidRDefault="00AA385A" w:rsidP="00244575"/>
    <w:p w14:paraId="457C5364" w14:textId="163F5256" w:rsidR="005B3E51" w:rsidRPr="001B182B" w:rsidRDefault="00BF3990" w:rsidP="005B3E51">
      <w:pPr>
        <w:pStyle w:val="Overskrift2"/>
        <w:numPr>
          <w:ilvl w:val="1"/>
          <w:numId w:val="1"/>
        </w:numPr>
        <w:spacing w:before="0" w:after="0"/>
        <w:rPr>
          <w:rFonts w:cstheme="majorHAnsi"/>
        </w:rPr>
      </w:pPr>
      <w:bookmarkStart w:id="41" w:name="_Toc119053690"/>
      <w:bookmarkStart w:id="42" w:name="_Toc121490626"/>
      <w:r w:rsidRPr="00DE4FEF">
        <w:rPr>
          <w:rFonts w:cstheme="majorHAnsi"/>
        </w:rPr>
        <w:t xml:space="preserve">Hjemreise </w:t>
      </w:r>
      <w:r w:rsidR="005B3E51" w:rsidRPr="00DE4FEF">
        <w:rPr>
          <w:rFonts w:cstheme="majorHAnsi"/>
        </w:rPr>
        <w:t xml:space="preserve">for </w:t>
      </w:r>
      <w:r w:rsidR="00DE4FEF" w:rsidRPr="00DE4FEF">
        <w:rPr>
          <w:rFonts w:cstheme="majorHAnsi"/>
          <w:color w:val="000000" w:themeColor="text1"/>
        </w:rPr>
        <w:t xml:space="preserve">elever med </w:t>
      </w:r>
      <w:bookmarkEnd w:id="41"/>
      <w:r w:rsidR="00325D3A">
        <w:rPr>
          <w:rFonts w:cstheme="minorHAnsi"/>
          <w:szCs w:val="22"/>
        </w:rPr>
        <w:t>funksjonshemning</w:t>
      </w:r>
      <w:r w:rsidR="00325D3A">
        <w:rPr>
          <w:rFonts w:cstheme="majorHAnsi"/>
          <w:color w:val="000000" w:themeColor="text1"/>
        </w:rPr>
        <w:t xml:space="preserve"> </w:t>
      </w:r>
      <w:r w:rsidR="001B182B">
        <w:rPr>
          <w:rFonts w:cstheme="majorHAnsi"/>
          <w:color w:val="000000" w:themeColor="text1"/>
        </w:rPr>
        <w:t>(internat/hybel)</w:t>
      </w:r>
      <w:bookmarkEnd w:id="42"/>
    </w:p>
    <w:p w14:paraId="1431D03A" w14:textId="694BA871" w:rsidR="00411417" w:rsidRPr="001B182B" w:rsidRDefault="001B182B" w:rsidP="005B3E51">
      <w:pPr>
        <w:rPr>
          <w:i/>
          <w:iCs/>
        </w:rPr>
      </w:pPr>
      <w:r w:rsidRPr="001B182B">
        <w:rPr>
          <w:i/>
          <w:iCs/>
        </w:rPr>
        <w:t>(o</w:t>
      </w:r>
      <w:r w:rsidR="00FD5EE4" w:rsidRPr="001B182B">
        <w:rPr>
          <w:i/>
          <w:iCs/>
        </w:rPr>
        <w:t xml:space="preserve">pplæringsloven § 7-2, </w:t>
      </w:r>
      <w:r w:rsidR="00411417" w:rsidRPr="001B182B">
        <w:rPr>
          <w:i/>
          <w:iCs/>
        </w:rPr>
        <w:t>praksis</w:t>
      </w:r>
      <w:r w:rsidRPr="001B182B">
        <w:rPr>
          <w:i/>
          <w:iCs/>
        </w:rPr>
        <w:t>)</w:t>
      </w:r>
    </w:p>
    <w:p w14:paraId="060C6DA2" w14:textId="77777777" w:rsidR="00FD5EE4" w:rsidRPr="000F07EE" w:rsidRDefault="00FD5EE4" w:rsidP="005B3E51"/>
    <w:p w14:paraId="7BA890FF" w14:textId="7C17D4D9" w:rsidR="00FD5EE4" w:rsidRPr="000F07EE" w:rsidRDefault="00FD5EE4" w:rsidP="005B3E51">
      <w:r w:rsidRPr="000F07EE">
        <w:t xml:space="preserve">Det foreligger ikke gitt forskrift for hjemreiser </w:t>
      </w:r>
      <w:r w:rsidR="00325D3A">
        <w:t xml:space="preserve">for elever </w:t>
      </w:r>
      <w:r w:rsidRPr="000F07EE">
        <w:t xml:space="preserve">med varig funksjonsnedsettelse som bor på internat eller hybel, og det varierer fra skole til skole hvor mange hjemreiser de dekker.  </w:t>
      </w:r>
    </w:p>
    <w:p w14:paraId="7E70BC48" w14:textId="77777777" w:rsidR="00FD5EE4" w:rsidRPr="000F07EE" w:rsidRDefault="00FD5EE4" w:rsidP="005B3E51"/>
    <w:p w14:paraId="4150EAC4" w14:textId="5C5A0347" w:rsidR="005B3E51" w:rsidRDefault="00FD5EE4" w:rsidP="005B3E51">
      <w:r>
        <w:t xml:space="preserve">I Troms dekker fylkeskommunen inntil </w:t>
      </w:r>
      <w:r w:rsidR="3B38B84A">
        <w:t>seks</w:t>
      </w:r>
      <w:r>
        <w:t xml:space="preserve"> hjemreiser i sin helhet per elev per skoleår. Dette kan også inkludere reisefølge om det er et reelt behov. </w:t>
      </w:r>
      <w:r w:rsidR="00DE4FEF">
        <w:t xml:space="preserve"> </w:t>
      </w:r>
      <w:r>
        <w:t>I Finnmark dekke</w:t>
      </w:r>
      <w:r w:rsidR="006B5FD6">
        <w:t>r</w:t>
      </w:r>
      <w:r>
        <w:t xml:space="preserve"> ikke fylkeskommunen hjemreiser</w:t>
      </w:r>
      <w:r w:rsidR="000F07EE">
        <w:t xml:space="preserve">. </w:t>
      </w:r>
    </w:p>
    <w:p w14:paraId="7879C217" w14:textId="77777777" w:rsidR="006B5FD6" w:rsidRPr="000F07EE" w:rsidRDefault="006B5FD6" w:rsidP="005B3E51"/>
    <w:p w14:paraId="6EB8A513" w14:textId="7A11ADA3" w:rsidR="006B5FD6" w:rsidRDefault="005B3E51" w:rsidP="000F07EE">
      <w:r>
        <w:t>For elever som må dra hjem i helgene som følge av at internatet stenger, dekker fylkeskommunen etter søknad elevens reisekostnader</w:t>
      </w:r>
      <w:r w:rsidR="006B5FD6">
        <w:t>,</w:t>
      </w:r>
      <w:r>
        <w:t xml:space="preserve"> som overstiger </w:t>
      </w:r>
      <w:r w:rsidR="00991CF7">
        <w:t>normal</w:t>
      </w:r>
      <w:r>
        <w:t xml:space="preserve"> </w:t>
      </w:r>
      <w:proofErr w:type="spellStart"/>
      <w:r w:rsidR="000F07EE">
        <w:t>billet</w:t>
      </w:r>
      <w:r w:rsidR="73770717">
        <w:t>t</w:t>
      </w:r>
      <w:r>
        <w:t>akst</w:t>
      </w:r>
      <w:proofErr w:type="spellEnd"/>
      <w:r>
        <w:t xml:space="preserve"> for strekningen og normal </w:t>
      </w:r>
      <w:proofErr w:type="spellStart"/>
      <w:r w:rsidR="000F07EE">
        <w:t>billettakst</w:t>
      </w:r>
      <w:proofErr w:type="spellEnd"/>
      <w:r w:rsidR="000F07EE">
        <w:t xml:space="preserve"> </w:t>
      </w:r>
      <w:r>
        <w:t xml:space="preserve">for reisefølget. </w:t>
      </w:r>
    </w:p>
    <w:p w14:paraId="7E57CCCD" w14:textId="77777777" w:rsidR="000F07EE" w:rsidRDefault="000F07EE" w:rsidP="000F07EE"/>
    <w:p w14:paraId="2F600392" w14:textId="1A900B31" w:rsidR="00B17FA4" w:rsidRPr="001B182B" w:rsidRDefault="00586F66" w:rsidP="001B182B">
      <w:pPr>
        <w:pStyle w:val="Overskrift2"/>
        <w:spacing w:before="0" w:after="0"/>
      </w:pPr>
      <w:r w:rsidRPr="001B182B">
        <w:t xml:space="preserve"> </w:t>
      </w:r>
      <w:bookmarkStart w:id="43" w:name="_Toc121490627"/>
      <w:r w:rsidR="001B182B">
        <w:t xml:space="preserve">4.10 </w:t>
      </w:r>
      <w:r w:rsidR="00F75C89" w:rsidRPr="001B182B">
        <w:t>Elever bosatt i asylmottak</w:t>
      </w:r>
      <w:bookmarkEnd w:id="43"/>
    </w:p>
    <w:p w14:paraId="0F0BADD1" w14:textId="0EA4402D" w:rsidR="00F75C89" w:rsidRPr="001B182B" w:rsidRDefault="00F75C89" w:rsidP="001B182B">
      <w:pPr>
        <w:rPr>
          <w:i/>
          <w:iCs/>
          <w:color w:val="000000" w:themeColor="text1"/>
        </w:rPr>
      </w:pPr>
      <w:r w:rsidRPr="001B182B">
        <w:rPr>
          <w:i/>
          <w:iCs/>
          <w:color w:val="000000" w:themeColor="text1"/>
        </w:rPr>
        <w:t>(opplæringsloven § 3-1)</w:t>
      </w:r>
    </w:p>
    <w:p w14:paraId="1FD19D20" w14:textId="77777777" w:rsidR="00F75C89" w:rsidRDefault="00F75C89" w:rsidP="00282746"/>
    <w:p w14:paraId="1F7065D5" w14:textId="11435328" w:rsidR="00F75C89" w:rsidRPr="00586728" w:rsidRDefault="00F75C89" w:rsidP="00DE4FEF">
      <w:pPr>
        <w:rPr>
          <w:strike/>
          <w:sz w:val="20"/>
          <w:szCs w:val="21"/>
        </w:rPr>
      </w:pPr>
      <w:r w:rsidRPr="00AA385A">
        <w:t>Ungdommer som har rett på ordinær videregående opplæring, har rett til skyss etter vanlige skyssregler</w:t>
      </w:r>
      <w:r w:rsidR="006B5FD6">
        <w:t>,</w:t>
      </w:r>
      <w:r w:rsidR="00411417">
        <w:t xml:space="preserve"> når ordinære vilkår for </w:t>
      </w:r>
      <w:proofErr w:type="spellStart"/>
      <w:r w:rsidR="00411417">
        <w:t>skyssrett</w:t>
      </w:r>
      <w:proofErr w:type="spellEnd"/>
      <w:r w:rsidR="00411417">
        <w:t xml:space="preserve"> er oppfylt.</w:t>
      </w:r>
    </w:p>
    <w:p w14:paraId="2EFE07BC" w14:textId="77777777" w:rsidR="005B3E51" w:rsidRPr="005B3E51" w:rsidRDefault="005B3E51" w:rsidP="005B3E51"/>
    <w:p w14:paraId="6126B3F1" w14:textId="24FD470C" w:rsidR="00F75C89" w:rsidRPr="001B182B" w:rsidRDefault="00345178" w:rsidP="001B182B">
      <w:pPr>
        <w:pStyle w:val="Overskrift2"/>
        <w:spacing w:before="0" w:after="0"/>
      </w:pPr>
      <w:bookmarkStart w:id="44" w:name="_Toc119053691"/>
      <w:r w:rsidRPr="001B182B">
        <w:t xml:space="preserve"> </w:t>
      </w:r>
      <w:bookmarkStart w:id="45" w:name="_Toc121490628"/>
      <w:r w:rsidR="001B182B">
        <w:t xml:space="preserve">4.11 </w:t>
      </w:r>
      <w:r w:rsidR="00F75C89" w:rsidRPr="001B182B">
        <w:t>Bosatte flyktninger</w:t>
      </w:r>
      <w:bookmarkEnd w:id="45"/>
      <w:r w:rsidR="00F75C89" w:rsidRPr="001B182B">
        <w:t xml:space="preserve"> </w:t>
      </w:r>
    </w:p>
    <w:p w14:paraId="573BF1EF" w14:textId="6F56C449" w:rsidR="00154882" w:rsidRDefault="00154882" w:rsidP="001B182B">
      <w:pPr>
        <w:rPr>
          <w:i/>
          <w:iCs/>
          <w:color w:val="70AD47" w:themeColor="accent6"/>
        </w:rPr>
      </w:pPr>
      <w:r w:rsidRPr="001B182B">
        <w:rPr>
          <w:i/>
          <w:iCs/>
          <w:color w:val="000000" w:themeColor="text1"/>
        </w:rPr>
        <w:t>(opplæringsloven § 3-1</w:t>
      </w:r>
      <w:r w:rsidR="00411417" w:rsidRPr="001B182B">
        <w:rPr>
          <w:i/>
          <w:iCs/>
          <w:color w:val="000000" w:themeColor="text1"/>
        </w:rPr>
        <w:t>)</w:t>
      </w:r>
    </w:p>
    <w:p w14:paraId="6EB513B6" w14:textId="77777777" w:rsidR="00411417" w:rsidRPr="00154882" w:rsidRDefault="00411417" w:rsidP="00154882">
      <w:pPr>
        <w:rPr>
          <w:i/>
          <w:iCs/>
          <w:color w:val="70AD47" w:themeColor="accent6"/>
        </w:rPr>
      </w:pPr>
    </w:p>
    <w:p w14:paraId="1FE9D7D9" w14:textId="1F2BC7FE" w:rsidR="00F75C89" w:rsidRDefault="00411417" w:rsidP="001B182B">
      <w:r w:rsidRPr="006345F9">
        <w:t xml:space="preserve">Personer som har fått oppholdstillatelse som flyktning, har rett til skyss etter vanlige skyssregler når </w:t>
      </w:r>
      <w:r>
        <w:t xml:space="preserve">ordinære vilkår for </w:t>
      </w:r>
      <w:proofErr w:type="spellStart"/>
      <w:r>
        <w:t>skyssrett</w:t>
      </w:r>
      <w:proofErr w:type="spellEnd"/>
      <w:r>
        <w:t xml:space="preserve"> er oppfylt.</w:t>
      </w:r>
    </w:p>
    <w:p w14:paraId="6DA4168A" w14:textId="77777777" w:rsidR="00457197" w:rsidRPr="001B182B" w:rsidRDefault="00457197" w:rsidP="001B182B">
      <w:pPr>
        <w:rPr>
          <w:i/>
          <w:iCs/>
        </w:rPr>
      </w:pPr>
    </w:p>
    <w:p w14:paraId="091B8582" w14:textId="6515CC82" w:rsidR="00345178" w:rsidRPr="001B182B" w:rsidRDefault="00B17FA4" w:rsidP="001B182B">
      <w:pPr>
        <w:pStyle w:val="Overskrift2"/>
        <w:spacing w:before="0" w:after="0"/>
      </w:pPr>
      <w:r>
        <w:t xml:space="preserve"> </w:t>
      </w:r>
      <w:bookmarkStart w:id="46" w:name="_Toc121490629"/>
      <w:r w:rsidR="001B182B">
        <w:t xml:space="preserve">4.12 </w:t>
      </w:r>
      <w:r w:rsidR="00345178">
        <w:t>Reisefølge og tilsyn</w:t>
      </w:r>
      <w:r w:rsidR="00B1346F">
        <w:t>/ledsager</w:t>
      </w:r>
      <w:bookmarkEnd w:id="46"/>
      <w:r w:rsidR="00B1346F">
        <w:t xml:space="preserve"> </w:t>
      </w:r>
    </w:p>
    <w:p w14:paraId="3D5F6654" w14:textId="06998980" w:rsidR="00345178" w:rsidRPr="001B182B" w:rsidRDefault="00154882" w:rsidP="001B182B">
      <w:pPr>
        <w:rPr>
          <w:i/>
          <w:iCs/>
          <w:color w:val="000000" w:themeColor="text1"/>
        </w:rPr>
      </w:pPr>
      <w:r w:rsidRPr="001B182B">
        <w:rPr>
          <w:i/>
          <w:iCs/>
          <w:color w:val="000000" w:themeColor="text1"/>
        </w:rPr>
        <w:t>(opplæringsloven § 7-4)</w:t>
      </w:r>
    </w:p>
    <w:p w14:paraId="1119F01A" w14:textId="77777777" w:rsidR="00345178" w:rsidRDefault="00345178" w:rsidP="00345178"/>
    <w:p w14:paraId="20EF1A77" w14:textId="765C909D" w:rsidR="00C23290" w:rsidRDefault="000941ED" w:rsidP="00345178">
      <w:r>
        <w:t>For de elevene som har et reelt og dokumentert behov for reisefølge</w:t>
      </w:r>
      <w:r w:rsidR="006B5FD6">
        <w:t>,</w:t>
      </w:r>
      <w:r>
        <w:t xml:space="preserve"> på grunn av </w:t>
      </w:r>
      <w:r w:rsidR="008B5B4D">
        <w:t xml:space="preserve">funksjonshemning </w:t>
      </w:r>
      <w:r>
        <w:t xml:space="preserve">eller helsetilstand, og ikke kan klare seg alene i ventetiden frem til skyssmiddelet går eller </w:t>
      </w:r>
      <w:r w:rsidR="006B5FD6">
        <w:t xml:space="preserve">til </w:t>
      </w:r>
      <w:r>
        <w:t>skoledagen starter, har rett til tilsyn.</w:t>
      </w:r>
    </w:p>
    <w:p w14:paraId="6308D7D3" w14:textId="5C775AC5" w:rsidR="00345178" w:rsidRDefault="00345178" w:rsidP="00345178"/>
    <w:p w14:paraId="453AC9A1" w14:textId="64A4659D" w:rsidR="0022391B" w:rsidRDefault="00C950DC" w:rsidP="00345178">
      <w:r>
        <w:lastRenderedPageBreak/>
        <w:t xml:space="preserve">Som hovedregel skal all transport samkjøres </w:t>
      </w:r>
      <w:r w:rsidR="006B5FD6">
        <w:t>der</w:t>
      </w:r>
      <w:r>
        <w:t xml:space="preserve"> dette er mulig</w:t>
      </w:r>
      <w:r w:rsidR="0022391B">
        <w:t xml:space="preserve"> og hensiktsmessig</w:t>
      </w:r>
      <w:r>
        <w:t xml:space="preserve">, og fylket kan innvilge plass til ledsager sammen med eleven. </w:t>
      </w:r>
      <w:r w:rsidR="0022391B">
        <w:t xml:space="preserve">Transportør er ikke regnet som ledsager. </w:t>
      </w:r>
    </w:p>
    <w:p w14:paraId="2D047D37" w14:textId="77777777" w:rsidR="0022391B" w:rsidRDefault="0022391B" w:rsidP="00345178"/>
    <w:p w14:paraId="604D11C2" w14:textId="559F8EC0" w:rsidR="0022391B" w:rsidRPr="0007732B" w:rsidRDefault="00994FFD" w:rsidP="00345178">
      <w:r>
        <w:t>Elever som har fått innvilget alenetransport (unntak fra samkjøring)</w:t>
      </w:r>
      <w:r w:rsidR="006B5FD6">
        <w:t>,</w:t>
      </w:r>
      <w:r>
        <w:t xml:space="preserve"> men som har ledsager, vil som hovedregel samkjøres.  </w:t>
      </w:r>
      <w:r w:rsidR="0022391B">
        <w:t>Behov for alenetransport må dokumenteres med attest fra lege, psykolog eller spesialpedagog</w:t>
      </w:r>
      <w:r w:rsidR="0007732B">
        <w:t>. Det må også dokumenteres dersom eleven har</w:t>
      </w:r>
      <w:r w:rsidR="0022391B">
        <w:t xml:space="preserve"> aleneundervisning</w:t>
      </w:r>
      <w:r w:rsidR="0007732B">
        <w:t xml:space="preserve"> </w:t>
      </w:r>
      <w:r w:rsidR="0022391B">
        <w:t>(tilrettelagt-</w:t>
      </w:r>
      <w:r w:rsidR="59301014">
        <w:t>/</w:t>
      </w:r>
      <w:r w:rsidR="0022391B">
        <w:t xml:space="preserve">spesialundervisning). </w:t>
      </w:r>
    </w:p>
    <w:p w14:paraId="145FDF27" w14:textId="77777777" w:rsidR="006B5FD6" w:rsidRDefault="006B5FD6" w:rsidP="00345178"/>
    <w:p w14:paraId="43E2C99E" w14:textId="77777777" w:rsidR="003D3C62" w:rsidRPr="003D3C62" w:rsidRDefault="003D3C62" w:rsidP="00E77723">
      <w:pPr>
        <w:rPr>
          <w:color w:val="FF0000"/>
        </w:rPr>
      </w:pPr>
    </w:p>
    <w:p w14:paraId="7BACFEBC" w14:textId="74F492AE" w:rsidR="00BF3990" w:rsidRPr="001B182B" w:rsidRDefault="00BF3990" w:rsidP="00F75C89">
      <w:pPr>
        <w:pStyle w:val="Overskrift1"/>
        <w:numPr>
          <w:ilvl w:val="0"/>
          <w:numId w:val="1"/>
        </w:numPr>
        <w:spacing w:before="0" w:after="0"/>
        <w:rPr>
          <w:rFonts w:cstheme="majorHAnsi"/>
          <w:color w:val="000000" w:themeColor="text1"/>
        </w:rPr>
      </w:pPr>
      <w:bookmarkStart w:id="47" w:name="_Toc119053692"/>
      <w:bookmarkStart w:id="48" w:name="_Toc121490630"/>
      <w:bookmarkEnd w:id="44"/>
      <w:r w:rsidRPr="001B182B">
        <w:rPr>
          <w:rFonts w:cstheme="majorHAnsi"/>
          <w:color w:val="000000" w:themeColor="text1"/>
        </w:rPr>
        <w:t>Elevens skole</w:t>
      </w:r>
      <w:bookmarkEnd w:id="47"/>
      <w:bookmarkEnd w:id="48"/>
      <w:r w:rsidRPr="001B182B">
        <w:rPr>
          <w:rFonts w:cstheme="majorHAnsi"/>
          <w:color w:val="000000" w:themeColor="text1"/>
        </w:rPr>
        <w:t xml:space="preserve"> </w:t>
      </w:r>
    </w:p>
    <w:p w14:paraId="65AC1D7C" w14:textId="77777777" w:rsidR="00212E0D" w:rsidRPr="00212E0D" w:rsidRDefault="00212E0D" w:rsidP="00212E0D"/>
    <w:p w14:paraId="3D6B926E" w14:textId="49763166" w:rsidR="00F75C89" w:rsidRPr="006A1748" w:rsidRDefault="00575A94" w:rsidP="00575A94">
      <w:pPr>
        <w:pStyle w:val="Overskrift2"/>
        <w:numPr>
          <w:ilvl w:val="1"/>
          <w:numId w:val="1"/>
        </w:numPr>
        <w:spacing w:before="0" w:after="0"/>
        <w:rPr>
          <w:rFonts w:asciiTheme="minorHAnsi" w:hAnsiTheme="minorHAnsi" w:cstheme="minorHAnsi"/>
        </w:rPr>
      </w:pPr>
      <w:bookmarkStart w:id="49" w:name="_Toc121490631"/>
      <w:bookmarkStart w:id="50" w:name="_Toc119053693"/>
      <w:r w:rsidRPr="00575A94">
        <w:rPr>
          <w:rFonts w:asciiTheme="minorHAnsi" w:hAnsiTheme="minorHAnsi" w:cstheme="minorHAnsi"/>
        </w:rPr>
        <w:t>Undervisningssted</w:t>
      </w:r>
      <w:bookmarkEnd w:id="49"/>
      <w:r w:rsidRPr="00575A94">
        <w:rPr>
          <w:rFonts w:asciiTheme="minorHAnsi" w:hAnsiTheme="minorHAnsi" w:cstheme="minorHAnsi"/>
        </w:rPr>
        <w:t xml:space="preserve"> </w:t>
      </w:r>
    </w:p>
    <w:p w14:paraId="06FDAA92" w14:textId="77777777" w:rsidR="00FD327B" w:rsidRPr="00FD327B" w:rsidRDefault="00FD327B" w:rsidP="00FD327B">
      <w:pPr>
        <w:rPr>
          <w:color w:val="70AD47" w:themeColor="accent6"/>
        </w:rPr>
      </w:pPr>
      <w:r w:rsidRPr="00FD327B">
        <w:rPr>
          <w:color w:val="000000" w:themeColor="text1"/>
        </w:rPr>
        <w:t>(opplæringsloven § 7-2)</w:t>
      </w:r>
    </w:p>
    <w:p w14:paraId="244F0849" w14:textId="77777777" w:rsidR="00FD327B" w:rsidRDefault="00FD327B" w:rsidP="00282746">
      <w:pPr>
        <w:rPr>
          <w:shd w:val="clear" w:color="auto" w:fill="FFFFFF"/>
        </w:rPr>
      </w:pPr>
    </w:p>
    <w:p w14:paraId="551D4857" w14:textId="767291C4" w:rsidR="00575A94" w:rsidRPr="000B0033" w:rsidRDefault="00575A94" w:rsidP="00282746">
      <w:pPr>
        <w:rPr>
          <w:shd w:val="clear" w:color="auto" w:fill="FFFFFF"/>
        </w:rPr>
      </w:pPr>
      <w:r w:rsidRPr="00575A94">
        <w:rPr>
          <w:shd w:val="clear" w:color="auto" w:fill="FFFFFF"/>
        </w:rPr>
        <w:t>Elevens skole regnes som der undervisningen normalt foregår, selv om skoledagen begynner eller avsluttes på et annet sted. Dersom undervisningen legges midlertidig til et annet sted, regnes dette som elevens skole i perioden undervisningen finner sted der.</w:t>
      </w:r>
    </w:p>
    <w:p w14:paraId="7895E0F7" w14:textId="77777777" w:rsidR="00575A94" w:rsidRPr="00575A94" w:rsidRDefault="00575A94" w:rsidP="00575A94"/>
    <w:p w14:paraId="3D622AD8" w14:textId="658A51EA" w:rsidR="00C156A9" w:rsidRPr="001B182B" w:rsidRDefault="00BF3990" w:rsidP="286F7F8B">
      <w:pPr>
        <w:pStyle w:val="Overskrift2"/>
        <w:numPr>
          <w:ilvl w:val="1"/>
          <w:numId w:val="1"/>
        </w:numPr>
        <w:spacing w:before="0" w:after="0"/>
        <w:rPr>
          <w:rFonts w:cstheme="majorBidi"/>
        </w:rPr>
      </w:pPr>
      <w:bookmarkStart w:id="51" w:name="_Toc121490632"/>
      <w:r w:rsidRPr="286F7F8B">
        <w:rPr>
          <w:rFonts w:cstheme="majorBidi"/>
        </w:rPr>
        <w:t>Undervisning utenfor skolens område</w:t>
      </w:r>
      <w:r w:rsidR="15224785" w:rsidRPr="286F7F8B">
        <w:rPr>
          <w:rFonts w:cstheme="majorBidi"/>
        </w:rPr>
        <w:t>/a</w:t>
      </w:r>
      <w:r w:rsidRPr="286F7F8B">
        <w:rPr>
          <w:rFonts w:cstheme="majorBidi"/>
        </w:rPr>
        <w:t xml:space="preserve">lternativ </w:t>
      </w:r>
      <w:proofErr w:type="spellStart"/>
      <w:r w:rsidRPr="286F7F8B">
        <w:rPr>
          <w:rFonts w:cstheme="majorBidi"/>
        </w:rPr>
        <w:t>opplæringsarena</w:t>
      </w:r>
      <w:bookmarkEnd w:id="50"/>
      <w:bookmarkEnd w:id="51"/>
      <w:proofErr w:type="spellEnd"/>
      <w:r w:rsidRPr="286F7F8B">
        <w:rPr>
          <w:rFonts w:cstheme="majorBidi"/>
        </w:rPr>
        <w:t xml:space="preserve"> </w:t>
      </w:r>
    </w:p>
    <w:p w14:paraId="681EA766" w14:textId="5C646853" w:rsidR="001F46F0" w:rsidRPr="001B182B" w:rsidRDefault="001F46F0" w:rsidP="00345178">
      <w:pPr>
        <w:rPr>
          <w:color w:val="000000" w:themeColor="text1"/>
        </w:rPr>
      </w:pPr>
      <w:r w:rsidRPr="001B182B">
        <w:rPr>
          <w:color w:val="000000" w:themeColor="text1"/>
        </w:rPr>
        <w:t>(opplæringsloven § 7-2</w:t>
      </w:r>
      <w:r w:rsidR="00154882" w:rsidRPr="001B182B">
        <w:rPr>
          <w:color w:val="000000" w:themeColor="text1"/>
        </w:rPr>
        <w:t xml:space="preserve">, </w:t>
      </w:r>
      <w:r w:rsidR="00E5424A" w:rsidRPr="001B182B">
        <w:rPr>
          <w:color w:val="000000" w:themeColor="text1"/>
        </w:rPr>
        <w:t>praksis)</w:t>
      </w:r>
    </w:p>
    <w:p w14:paraId="605F53DE" w14:textId="77777777" w:rsidR="001F46F0" w:rsidRPr="001F46F0" w:rsidRDefault="001F46F0" w:rsidP="00345178">
      <w:pPr>
        <w:rPr>
          <w:i/>
          <w:iCs/>
          <w:color w:val="000000" w:themeColor="text1"/>
        </w:rPr>
      </w:pPr>
    </w:p>
    <w:p w14:paraId="3E38E3A1" w14:textId="6F5E2D12" w:rsidR="00345178" w:rsidRPr="001F46F0" w:rsidRDefault="001F46F0" w:rsidP="00345178">
      <w:pPr>
        <w:rPr>
          <w:color w:val="000000" w:themeColor="text1"/>
        </w:rPr>
      </w:pPr>
      <w:r w:rsidRPr="286F7F8B">
        <w:rPr>
          <w:color w:val="000000" w:themeColor="text1"/>
        </w:rPr>
        <w:t>Skolen har det økonomiske ansvaret for skyss</w:t>
      </w:r>
      <w:r w:rsidR="008E0252" w:rsidRPr="286F7F8B">
        <w:rPr>
          <w:color w:val="000000" w:themeColor="text1"/>
        </w:rPr>
        <w:t xml:space="preserve">, </w:t>
      </w:r>
      <w:r w:rsidRPr="286F7F8B">
        <w:rPr>
          <w:color w:val="000000" w:themeColor="text1"/>
        </w:rPr>
        <w:t xml:space="preserve">dersom undervisningen </w:t>
      </w:r>
      <w:r w:rsidR="70C0D17A" w:rsidRPr="286F7F8B">
        <w:rPr>
          <w:color w:val="000000" w:themeColor="text1"/>
        </w:rPr>
        <w:t>e</w:t>
      </w:r>
      <w:r w:rsidRPr="286F7F8B">
        <w:rPr>
          <w:color w:val="000000" w:themeColor="text1"/>
        </w:rPr>
        <w:t xml:space="preserve">n eller flere dager i uka er lagt utenfor skolens geografiske område. Dette gjelder også skyss til aktiviteter utenfor skolen i skoletiden. </w:t>
      </w:r>
    </w:p>
    <w:p w14:paraId="2AD4617A" w14:textId="77777777" w:rsidR="00345178" w:rsidRPr="00345178" w:rsidRDefault="00345178" w:rsidP="00345178"/>
    <w:p w14:paraId="2763ECD7" w14:textId="18AFBC02" w:rsidR="00BF3990" w:rsidRPr="001B182B" w:rsidRDefault="00BF3990" w:rsidP="00BF3990">
      <w:pPr>
        <w:pStyle w:val="Overskrift2"/>
        <w:numPr>
          <w:ilvl w:val="1"/>
          <w:numId w:val="1"/>
        </w:numPr>
        <w:spacing w:before="0" w:after="0"/>
        <w:rPr>
          <w:rFonts w:cstheme="majorHAnsi"/>
        </w:rPr>
      </w:pPr>
      <w:bookmarkStart w:id="52" w:name="_Toc119053694"/>
      <w:bookmarkStart w:id="53" w:name="_Toc121490633"/>
      <w:r w:rsidRPr="00F03DAB">
        <w:rPr>
          <w:rFonts w:cstheme="majorHAnsi"/>
        </w:rPr>
        <w:t>Elever tilknyttet oppfølgingstjeneste</w:t>
      </w:r>
      <w:bookmarkEnd w:id="52"/>
      <w:bookmarkEnd w:id="53"/>
    </w:p>
    <w:p w14:paraId="3F81C674" w14:textId="68B58EBD" w:rsidR="00BF3990" w:rsidRPr="00BF3990" w:rsidRDefault="00BF3990" w:rsidP="00BF3990">
      <w:pPr>
        <w:rPr>
          <w:rFonts w:cstheme="minorHAnsi"/>
          <w:i/>
          <w:iCs/>
          <w:szCs w:val="22"/>
        </w:rPr>
      </w:pPr>
      <w:r w:rsidRPr="00BF3990">
        <w:rPr>
          <w:rFonts w:cstheme="minorHAnsi"/>
          <w:i/>
          <w:iCs/>
          <w:szCs w:val="22"/>
        </w:rPr>
        <w:t>(</w:t>
      </w:r>
      <w:r w:rsidR="001B182B">
        <w:rPr>
          <w:rFonts w:cstheme="minorHAnsi"/>
          <w:i/>
          <w:iCs/>
          <w:szCs w:val="22"/>
        </w:rPr>
        <w:t>o</w:t>
      </w:r>
      <w:r w:rsidRPr="00BF3990">
        <w:rPr>
          <w:rFonts w:cstheme="minorHAnsi"/>
          <w:i/>
          <w:iCs/>
          <w:szCs w:val="22"/>
        </w:rPr>
        <w:t>pplæringsloven §3-1 og §3-6)</w:t>
      </w:r>
    </w:p>
    <w:p w14:paraId="70A71B84" w14:textId="77777777" w:rsidR="00BF3990" w:rsidRPr="00BF3990" w:rsidRDefault="00BF3990" w:rsidP="00BF3990">
      <w:pPr>
        <w:rPr>
          <w:rFonts w:cstheme="minorHAnsi"/>
          <w:i/>
          <w:iCs/>
          <w:sz w:val="21"/>
          <w:szCs w:val="21"/>
        </w:rPr>
      </w:pPr>
    </w:p>
    <w:p w14:paraId="55D78CD0" w14:textId="57E3EEAD" w:rsidR="00BF3990" w:rsidRPr="00BF3990" w:rsidRDefault="00BF3990" w:rsidP="00BF3990">
      <w:pPr>
        <w:rPr>
          <w:rFonts w:cstheme="minorHAnsi"/>
          <w:szCs w:val="22"/>
        </w:rPr>
      </w:pPr>
      <w:r w:rsidRPr="00BF3990">
        <w:rPr>
          <w:rFonts w:cstheme="minorHAnsi"/>
          <w:szCs w:val="22"/>
        </w:rPr>
        <w:t>Elever som er tilknyttet fylkeskommunal oppfølgingstjeneste har rett til skyss</w:t>
      </w:r>
      <w:r w:rsidR="008E0252">
        <w:rPr>
          <w:rFonts w:cstheme="minorHAnsi"/>
          <w:szCs w:val="22"/>
        </w:rPr>
        <w:t>,</w:t>
      </w:r>
      <w:r w:rsidRPr="00BF3990">
        <w:rPr>
          <w:rFonts w:cstheme="minorHAnsi"/>
          <w:szCs w:val="22"/>
        </w:rPr>
        <w:t xml:space="preserve"> dersom de ordinære vilkår for </w:t>
      </w:r>
      <w:proofErr w:type="spellStart"/>
      <w:r w:rsidRPr="00BF3990">
        <w:rPr>
          <w:rFonts w:cstheme="minorHAnsi"/>
          <w:szCs w:val="22"/>
        </w:rPr>
        <w:t>skyssrett</w:t>
      </w:r>
      <w:proofErr w:type="spellEnd"/>
      <w:r w:rsidRPr="00BF3990">
        <w:rPr>
          <w:rFonts w:cstheme="minorHAnsi"/>
          <w:szCs w:val="22"/>
        </w:rPr>
        <w:t xml:space="preserve"> er oppfylte</w:t>
      </w:r>
      <w:r w:rsidR="008E0252">
        <w:rPr>
          <w:rFonts w:cstheme="minorHAnsi"/>
          <w:szCs w:val="22"/>
        </w:rPr>
        <w:t>.</w:t>
      </w:r>
    </w:p>
    <w:p w14:paraId="4941FD20" w14:textId="77777777" w:rsidR="00BF3990" w:rsidRPr="00F03DAB" w:rsidRDefault="00BF3990" w:rsidP="00BF3990">
      <w:pPr>
        <w:rPr>
          <w:rFonts w:asciiTheme="majorHAnsi" w:hAnsiTheme="majorHAnsi" w:cstheme="majorHAnsi"/>
          <w:i/>
          <w:iCs/>
          <w:szCs w:val="22"/>
        </w:rPr>
      </w:pPr>
    </w:p>
    <w:p w14:paraId="073C679C" w14:textId="77777777" w:rsidR="00FD327B" w:rsidRDefault="00BF3990" w:rsidP="0090049F">
      <w:pPr>
        <w:pStyle w:val="Overskrift2"/>
        <w:numPr>
          <w:ilvl w:val="1"/>
          <w:numId w:val="1"/>
        </w:numPr>
        <w:spacing w:before="0" w:after="0"/>
        <w:rPr>
          <w:rFonts w:cstheme="majorHAnsi"/>
        </w:rPr>
      </w:pPr>
      <w:bookmarkStart w:id="54" w:name="_Toc119053695"/>
      <w:bookmarkStart w:id="55" w:name="_Toc121490634"/>
      <w:r w:rsidRPr="00F03DAB">
        <w:rPr>
          <w:rFonts w:cstheme="majorHAnsi"/>
        </w:rPr>
        <w:t>Obligatorisk utplassering/praksis</w:t>
      </w:r>
      <w:bookmarkEnd w:id="54"/>
      <w:bookmarkEnd w:id="55"/>
      <w:r w:rsidRPr="00F03DAB">
        <w:rPr>
          <w:rFonts w:cstheme="majorHAnsi"/>
        </w:rPr>
        <w:t xml:space="preserve"> </w:t>
      </w:r>
    </w:p>
    <w:p w14:paraId="0DA50B52" w14:textId="6D31A5A6" w:rsidR="00BF3990" w:rsidRDefault="00BF3990" w:rsidP="00FD327B">
      <w:pPr>
        <w:rPr>
          <w:i/>
          <w:iCs/>
        </w:rPr>
      </w:pPr>
      <w:r w:rsidRPr="00FD327B">
        <w:rPr>
          <w:i/>
          <w:iCs/>
        </w:rPr>
        <w:t>(</w:t>
      </w:r>
      <w:r w:rsidR="00B84641" w:rsidRPr="00FD327B">
        <w:rPr>
          <w:rFonts w:ascii="Calibri" w:hAnsi="Calibri" w:cs="Calibri"/>
          <w:i/>
          <w:iCs/>
          <w:color w:val="444749"/>
        </w:rPr>
        <w:t xml:space="preserve">Opplæringsloven § 7-2, </w:t>
      </w:r>
      <w:r w:rsidRPr="00FD327B">
        <w:rPr>
          <w:i/>
          <w:iCs/>
        </w:rPr>
        <w:t xml:space="preserve">Ot.prp. </w:t>
      </w:r>
      <w:proofErr w:type="spellStart"/>
      <w:r w:rsidRPr="00FD327B">
        <w:rPr>
          <w:i/>
          <w:iCs/>
        </w:rPr>
        <w:t>nr</w:t>
      </w:r>
      <w:proofErr w:type="spellEnd"/>
      <w:r w:rsidRPr="00FD327B">
        <w:rPr>
          <w:i/>
          <w:iCs/>
        </w:rPr>
        <w:t xml:space="preserve"> 46 (1997-1998)</w:t>
      </w:r>
      <w:r w:rsidR="00B84641" w:rsidRPr="00FD327B">
        <w:rPr>
          <w:i/>
          <w:iCs/>
        </w:rPr>
        <w:t>, praksis)</w:t>
      </w:r>
    </w:p>
    <w:p w14:paraId="24ACCA9E" w14:textId="77777777" w:rsidR="00FD327B" w:rsidRPr="00FD327B" w:rsidRDefault="00FD327B" w:rsidP="00FD327B">
      <w:pPr>
        <w:rPr>
          <w:rFonts w:cstheme="majorHAnsi"/>
          <w:i/>
          <w:iCs/>
        </w:rPr>
      </w:pPr>
    </w:p>
    <w:p w14:paraId="34742994" w14:textId="157DAFE7" w:rsidR="00293AEE" w:rsidRDefault="00BF3990" w:rsidP="00BF3990">
      <w:pPr>
        <w:ind w:left="-5"/>
        <w:rPr>
          <w:rFonts w:cstheme="minorHAnsi"/>
          <w:szCs w:val="22"/>
        </w:rPr>
      </w:pPr>
      <w:r w:rsidRPr="00BF3990">
        <w:rPr>
          <w:rFonts w:cstheme="minorHAnsi"/>
          <w:szCs w:val="22"/>
        </w:rPr>
        <w:t xml:space="preserve">I forbindelse med undervisningsmessig obligatorisk utplassering eller praksis, har elever </w:t>
      </w:r>
      <w:proofErr w:type="spellStart"/>
      <w:r w:rsidRPr="00BF3990">
        <w:rPr>
          <w:rFonts w:cstheme="minorHAnsi"/>
          <w:szCs w:val="22"/>
        </w:rPr>
        <w:t>skyssrett</w:t>
      </w:r>
      <w:proofErr w:type="spellEnd"/>
      <w:r w:rsidRPr="00BF3990">
        <w:rPr>
          <w:rFonts w:cstheme="minorHAnsi"/>
          <w:szCs w:val="22"/>
        </w:rPr>
        <w:t xml:space="preserve"> i utplasseringsperioden</w:t>
      </w:r>
      <w:r w:rsidR="008E0252">
        <w:rPr>
          <w:rFonts w:cstheme="minorHAnsi"/>
          <w:szCs w:val="22"/>
        </w:rPr>
        <w:t>,</w:t>
      </w:r>
      <w:r w:rsidR="00293AEE">
        <w:rPr>
          <w:rFonts w:cstheme="minorHAnsi"/>
          <w:szCs w:val="22"/>
        </w:rPr>
        <w:t xml:space="preserve"> når ordinære vilkår for </w:t>
      </w:r>
      <w:proofErr w:type="spellStart"/>
      <w:r w:rsidR="00293AEE">
        <w:rPr>
          <w:rFonts w:cstheme="minorHAnsi"/>
          <w:szCs w:val="22"/>
        </w:rPr>
        <w:t>skyssrett</w:t>
      </w:r>
      <w:proofErr w:type="spellEnd"/>
      <w:r w:rsidR="00293AEE">
        <w:rPr>
          <w:rFonts w:cstheme="minorHAnsi"/>
          <w:szCs w:val="22"/>
        </w:rPr>
        <w:t xml:space="preserve"> er oppfylt.</w:t>
      </w:r>
      <w:r w:rsidRPr="00BF3990">
        <w:rPr>
          <w:rFonts w:cstheme="minorHAnsi"/>
          <w:szCs w:val="22"/>
        </w:rPr>
        <w:t xml:space="preserve"> Skyssen mellom bosted og utplasserings</w:t>
      </w:r>
      <w:r w:rsidR="008E0252">
        <w:rPr>
          <w:rFonts w:cstheme="minorHAnsi"/>
          <w:szCs w:val="22"/>
        </w:rPr>
        <w:t>-</w:t>
      </w:r>
      <w:r w:rsidRPr="00BF3990">
        <w:rPr>
          <w:rFonts w:cstheme="minorHAnsi"/>
          <w:szCs w:val="22"/>
        </w:rPr>
        <w:t xml:space="preserve">/praksissted dekkes etter samme regler som for daglig skyss mellom bosted og skole. For elever som må bo på hybel i perioden, dekkes én reise mellom bosted og utplasseringssted (tur/retur), etter rimeligste reisemåte. </w:t>
      </w:r>
    </w:p>
    <w:p w14:paraId="607A2FAC" w14:textId="77777777" w:rsidR="00293AEE" w:rsidRDefault="00293AEE" w:rsidP="00BF3990">
      <w:pPr>
        <w:ind w:left="-5"/>
        <w:rPr>
          <w:rFonts w:cstheme="minorHAnsi"/>
          <w:szCs w:val="22"/>
        </w:rPr>
      </w:pPr>
    </w:p>
    <w:p w14:paraId="0FAFF8BF" w14:textId="5D6E031C" w:rsidR="00BF3990" w:rsidRDefault="00293AEE" w:rsidP="00BF3990">
      <w:pPr>
        <w:ind w:left="-5"/>
        <w:rPr>
          <w:rFonts w:cstheme="minorHAnsi"/>
          <w:szCs w:val="22"/>
        </w:rPr>
      </w:pPr>
      <w:r>
        <w:rPr>
          <w:rFonts w:cstheme="minorHAnsi"/>
          <w:szCs w:val="22"/>
        </w:rPr>
        <w:t xml:space="preserve">Det er utdanningsetaten i fylkeskommunen som har ansvaret for dette.  </w:t>
      </w:r>
    </w:p>
    <w:p w14:paraId="6CE67473" w14:textId="77777777" w:rsidR="00BF3990" w:rsidRPr="00BF3990" w:rsidRDefault="00BF3990" w:rsidP="00BF3990">
      <w:pPr>
        <w:rPr>
          <w:rFonts w:cstheme="minorHAnsi"/>
        </w:rPr>
      </w:pPr>
    </w:p>
    <w:p w14:paraId="22BB8F8D" w14:textId="2A526CB3" w:rsidR="00BF3990" w:rsidRPr="001B182B" w:rsidRDefault="008A280F" w:rsidP="00BF3990">
      <w:pPr>
        <w:pStyle w:val="Overskrift2"/>
        <w:numPr>
          <w:ilvl w:val="1"/>
          <w:numId w:val="1"/>
        </w:numPr>
        <w:spacing w:before="0" w:after="0"/>
        <w:rPr>
          <w:rFonts w:cstheme="majorHAnsi"/>
        </w:rPr>
      </w:pPr>
      <w:bookmarkStart w:id="56" w:name="_Toc119053696"/>
      <w:bookmarkStart w:id="57" w:name="_Toc121490635"/>
      <w:r>
        <w:rPr>
          <w:rFonts w:cstheme="majorHAnsi"/>
        </w:rPr>
        <w:t>P</w:t>
      </w:r>
      <w:r w:rsidR="00BF3990" w:rsidRPr="00F03DAB">
        <w:rPr>
          <w:rFonts w:cstheme="majorHAnsi"/>
        </w:rPr>
        <w:t xml:space="preserve">rivate </w:t>
      </w:r>
      <w:bookmarkEnd w:id="56"/>
      <w:r w:rsidR="00B35E76">
        <w:rPr>
          <w:rFonts w:cstheme="majorHAnsi"/>
        </w:rPr>
        <w:t>videregående skoler</w:t>
      </w:r>
      <w:bookmarkEnd w:id="57"/>
    </w:p>
    <w:p w14:paraId="107ED39D" w14:textId="6AA74556" w:rsidR="00BF3990" w:rsidRPr="001B182B" w:rsidRDefault="00BF3990" w:rsidP="001B182B">
      <w:pPr>
        <w:rPr>
          <w:rFonts w:cstheme="minorHAnsi"/>
          <w:i/>
          <w:iCs/>
          <w:color w:val="000000" w:themeColor="text1"/>
          <w:szCs w:val="22"/>
        </w:rPr>
      </w:pPr>
      <w:r w:rsidRPr="001B182B">
        <w:rPr>
          <w:rFonts w:cstheme="minorHAnsi"/>
          <w:i/>
          <w:iCs/>
          <w:color w:val="000000" w:themeColor="text1"/>
          <w:szCs w:val="22"/>
        </w:rPr>
        <w:t>(</w:t>
      </w:r>
      <w:r w:rsidR="008A280F" w:rsidRPr="001B182B">
        <w:rPr>
          <w:rFonts w:cstheme="minorHAnsi"/>
          <w:i/>
          <w:iCs/>
          <w:color w:val="000000" w:themeColor="text1"/>
          <w:szCs w:val="22"/>
        </w:rPr>
        <w:t>o</w:t>
      </w:r>
      <w:r w:rsidRPr="001B182B">
        <w:rPr>
          <w:rFonts w:cstheme="minorHAnsi"/>
          <w:i/>
          <w:iCs/>
          <w:color w:val="000000" w:themeColor="text1"/>
          <w:szCs w:val="22"/>
        </w:rPr>
        <w:t>pplæringsloven §</w:t>
      </w:r>
      <w:r w:rsidR="002177DA" w:rsidRPr="001B182B">
        <w:rPr>
          <w:rFonts w:cstheme="minorHAnsi"/>
          <w:i/>
          <w:iCs/>
          <w:color w:val="000000" w:themeColor="text1"/>
          <w:szCs w:val="22"/>
        </w:rPr>
        <w:t xml:space="preserve"> </w:t>
      </w:r>
      <w:r w:rsidRPr="001B182B">
        <w:rPr>
          <w:rFonts w:cstheme="minorHAnsi"/>
          <w:i/>
          <w:iCs/>
          <w:color w:val="000000" w:themeColor="text1"/>
          <w:szCs w:val="22"/>
        </w:rPr>
        <w:t>7-2, §</w:t>
      </w:r>
      <w:r w:rsidR="002177DA" w:rsidRPr="001B182B">
        <w:rPr>
          <w:rFonts w:cstheme="minorHAnsi"/>
          <w:i/>
          <w:iCs/>
          <w:color w:val="000000" w:themeColor="text1"/>
          <w:szCs w:val="22"/>
        </w:rPr>
        <w:t xml:space="preserve"> </w:t>
      </w:r>
      <w:r w:rsidRPr="001B182B">
        <w:rPr>
          <w:rFonts w:cstheme="minorHAnsi"/>
          <w:i/>
          <w:iCs/>
          <w:color w:val="000000" w:themeColor="text1"/>
          <w:szCs w:val="22"/>
        </w:rPr>
        <w:t>7-3 og §</w:t>
      </w:r>
      <w:r w:rsidR="002177DA" w:rsidRPr="001B182B">
        <w:rPr>
          <w:rFonts w:cstheme="minorHAnsi"/>
          <w:i/>
          <w:iCs/>
          <w:color w:val="000000" w:themeColor="text1"/>
          <w:szCs w:val="22"/>
        </w:rPr>
        <w:t xml:space="preserve"> </w:t>
      </w:r>
      <w:r w:rsidRPr="001B182B">
        <w:rPr>
          <w:rFonts w:cstheme="minorHAnsi"/>
          <w:i/>
          <w:iCs/>
          <w:color w:val="000000" w:themeColor="text1"/>
          <w:szCs w:val="22"/>
        </w:rPr>
        <w:t xml:space="preserve">7-4, </w:t>
      </w:r>
      <w:r w:rsidR="008A280F" w:rsidRPr="001B182B">
        <w:rPr>
          <w:rFonts w:cstheme="minorHAnsi"/>
          <w:i/>
          <w:iCs/>
          <w:color w:val="000000" w:themeColor="text1"/>
          <w:szCs w:val="22"/>
        </w:rPr>
        <w:t>p</w:t>
      </w:r>
      <w:r w:rsidRPr="001B182B">
        <w:rPr>
          <w:rFonts w:cstheme="minorHAnsi"/>
          <w:i/>
          <w:iCs/>
          <w:color w:val="000000" w:themeColor="text1"/>
          <w:szCs w:val="22"/>
        </w:rPr>
        <w:t>rivatskoleloven §</w:t>
      </w:r>
      <w:r w:rsidR="002177DA" w:rsidRPr="001B182B">
        <w:rPr>
          <w:rFonts w:cstheme="minorHAnsi"/>
          <w:i/>
          <w:iCs/>
          <w:color w:val="000000" w:themeColor="text1"/>
          <w:szCs w:val="22"/>
        </w:rPr>
        <w:t xml:space="preserve"> </w:t>
      </w:r>
      <w:r w:rsidRPr="001B182B">
        <w:rPr>
          <w:rFonts w:cstheme="minorHAnsi"/>
          <w:i/>
          <w:iCs/>
          <w:color w:val="000000" w:themeColor="text1"/>
          <w:szCs w:val="22"/>
        </w:rPr>
        <w:t>3-7,</w:t>
      </w:r>
      <w:r w:rsidR="00CE4B08" w:rsidRPr="001B182B">
        <w:rPr>
          <w:rFonts w:cstheme="minorHAnsi"/>
          <w:i/>
          <w:iCs/>
          <w:color w:val="000000" w:themeColor="text1"/>
          <w:szCs w:val="22"/>
        </w:rPr>
        <w:t xml:space="preserve"> </w:t>
      </w:r>
      <w:proofErr w:type="spellStart"/>
      <w:r w:rsidR="007C7C43">
        <w:rPr>
          <w:rFonts w:cstheme="minorHAnsi"/>
          <w:i/>
          <w:iCs/>
          <w:color w:val="000000" w:themeColor="text1"/>
          <w:szCs w:val="22"/>
        </w:rPr>
        <w:t>U</w:t>
      </w:r>
      <w:r w:rsidR="00CE4B08" w:rsidRPr="001B182B">
        <w:rPr>
          <w:rFonts w:cstheme="minorHAnsi"/>
          <w:i/>
          <w:iCs/>
          <w:color w:val="000000" w:themeColor="text1"/>
          <w:szCs w:val="22"/>
        </w:rPr>
        <w:t>dir</w:t>
      </w:r>
      <w:proofErr w:type="spellEnd"/>
      <w:r w:rsidR="00CE4B08" w:rsidRPr="001B182B">
        <w:rPr>
          <w:rFonts w:cstheme="minorHAnsi"/>
          <w:i/>
          <w:iCs/>
          <w:color w:val="000000" w:themeColor="text1"/>
          <w:szCs w:val="22"/>
        </w:rPr>
        <w:t xml:space="preserve"> 2-2019</w:t>
      </w:r>
      <w:r w:rsidR="00154882" w:rsidRPr="001B182B">
        <w:rPr>
          <w:rFonts w:cstheme="minorHAnsi"/>
          <w:i/>
          <w:iCs/>
          <w:color w:val="000000" w:themeColor="text1"/>
          <w:szCs w:val="22"/>
        </w:rPr>
        <w:t xml:space="preserve"> </w:t>
      </w:r>
      <w:r w:rsidR="007C7C43">
        <w:rPr>
          <w:rFonts w:cstheme="minorHAnsi"/>
          <w:i/>
          <w:iCs/>
          <w:color w:val="000000" w:themeColor="text1"/>
          <w:szCs w:val="22"/>
        </w:rPr>
        <w:t>punkt</w:t>
      </w:r>
      <w:r w:rsidR="007C7C43" w:rsidRPr="001B182B">
        <w:rPr>
          <w:rFonts w:cstheme="minorHAnsi"/>
          <w:i/>
          <w:iCs/>
          <w:color w:val="000000" w:themeColor="text1"/>
          <w:szCs w:val="22"/>
        </w:rPr>
        <w:t xml:space="preserve"> </w:t>
      </w:r>
      <w:r w:rsidR="002177DA" w:rsidRPr="001B182B">
        <w:rPr>
          <w:rFonts w:cstheme="minorHAnsi"/>
          <w:i/>
          <w:iCs/>
          <w:color w:val="000000" w:themeColor="text1"/>
          <w:szCs w:val="22"/>
        </w:rPr>
        <w:t>11</w:t>
      </w:r>
      <w:r w:rsidRPr="001B182B">
        <w:rPr>
          <w:rFonts w:cstheme="minorHAnsi"/>
          <w:i/>
          <w:iCs/>
          <w:color w:val="000000" w:themeColor="text1"/>
          <w:szCs w:val="22"/>
        </w:rPr>
        <w:t>)</w:t>
      </w:r>
    </w:p>
    <w:p w14:paraId="6C88FB22" w14:textId="77777777" w:rsidR="00BF3990" w:rsidRPr="00BF3990" w:rsidRDefault="00BF3990" w:rsidP="00BF3990">
      <w:pPr>
        <w:ind w:left="-5"/>
        <w:rPr>
          <w:rFonts w:cstheme="minorHAnsi"/>
        </w:rPr>
      </w:pPr>
    </w:p>
    <w:p w14:paraId="5E174408" w14:textId="6E298D4F" w:rsidR="00BF3990" w:rsidRPr="00BF3990" w:rsidRDefault="00BF3990" w:rsidP="00BF3990">
      <w:pPr>
        <w:ind w:left="-5"/>
        <w:rPr>
          <w:rFonts w:cstheme="minorHAnsi"/>
          <w:szCs w:val="22"/>
        </w:rPr>
      </w:pPr>
      <w:r w:rsidRPr="00BF3990">
        <w:rPr>
          <w:rFonts w:cstheme="minorHAnsi"/>
          <w:szCs w:val="22"/>
        </w:rPr>
        <w:t xml:space="preserve">Elever i videregående utdanning ved private skoler som har rett til statsstøtte har tilsvarende rett til skyss på bakgrunn av avstand, </w:t>
      </w:r>
      <w:r w:rsidR="00325D3A">
        <w:rPr>
          <w:rFonts w:cstheme="minorHAnsi"/>
          <w:szCs w:val="22"/>
        </w:rPr>
        <w:t>funksjonshemning</w:t>
      </w:r>
      <w:r w:rsidRPr="00BF3990">
        <w:rPr>
          <w:rFonts w:cstheme="minorHAnsi"/>
          <w:szCs w:val="22"/>
        </w:rPr>
        <w:t>, sykdom eller skade, samt reisefølge og tilsyn.</w:t>
      </w:r>
    </w:p>
    <w:p w14:paraId="3D99CA56" w14:textId="77777777" w:rsidR="00BF3990" w:rsidRPr="00BF3990" w:rsidRDefault="00BF3990" w:rsidP="00BF3990">
      <w:pPr>
        <w:spacing w:line="259" w:lineRule="auto"/>
        <w:rPr>
          <w:rFonts w:cstheme="minorHAnsi"/>
          <w:szCs w:val="22"/>
        </w:rPr>
      </w:pPr>
      <w:r w:rsidRPr="00BF3990">
        <w:rPr>
          <w:rFonts w:cstheme="minorHAnsi"/>
          <w:szCs w:val="22"/>
        </w:rPr>
        <w:t xml:space="preserve"> </w:t>
      </w:r>
    </w:p>
    <w:p w14:paraId="4FF42081" w14:textId="676230E3" w:rsidR="00BF3990" w:rsidRPr="00BF3990" w:rsidRDefault="00BF3990" w:rsidP="008E0252">
      <w:pPr>
        <w:ind w:left="-5"/>
        <w:rPr>
          <w:rFonts w:cstheme="minorHAnsi"/>
          <w:szCs w:val="22"/>
        </w:rPr>
      </w:pPr>
      <w:r w:rsidRPr="00BF3990">
        <w:rPr>
          <w:rFonts w:cstheme="minorHAnsi"/>
          <w:szCs w:val="22"/>
        </w:rPr>
        <w:lastRenderedPageBreak/>
        <w:t>Retten til skyss gjelder bare innenfor det fylke</w:t>
      </w:r>
      <w:r w:rsidR="008E0252">
        <w:rPr>
          <w:rFonts w:cstheme="minorHAnsi"/>
          <w:szCs w:val="22"/>
        </w:rPr>
        <w:t>t</w:t>
      </w:r>
      <w:r w:rsidRPr="00BF3990">
        <w:rPr>
          <w:rFonts w:cstheme="minorHAnsi"/>
          <w:szCs w:val="22"/>
        </w:rPr>
        <w:t xml:space="preserve"> eleven </w:t>
      </w:r>
      <w:r w:rsidR="008E0252">
        <w:rPr>
          <w:rFonts w:cstheme="minorHAnsi"/>
          <w:szCs w:val="22"/>
        </w:rPr>
        <w:t>har bosted</w:t>
      </w:r>
      <w:r w:rsidRPr="00BF3990">
        <w:rPr>
          <w:rFonts w:cstheme="minorHAnsi"/>
          <w:szCs w:val="22"/>
        </w:rPr>
        <w:t>. Dersom eleven går på skole i annet fylke, dekker fylkeskommunen kun reise til fylkesgrensa</w:t>
      </w:r>
      <w:r w:rsidR="008E0252">
        <w:rPr>
          <w:rFonts w:cstheme="minorHAnsi"/>
          <w:szCs w:val="22"/>
        </w:rPr>
        <w:t>.</w:t>
      </w:r>
      <w:r w:rsidRPr="00BF3990">
        <w:rPr>
          <w:rFonts w:cstheme="minorHAnsi"/>
          <w:szCs w:val="22"/>
        </w:rPr>
        <w:t xml:space="preserve"> Dette gjelder også for elever med </w:t>
      </w:r>
      <w:r w:rsidR="00325D3A">
        <w:rPr>
          <w:rFonts w:cstheme="minorHAnsi"/>
          <w:szCs w:val="22"/>
        </w:rPr>
        <w:t xml:space="preserve">funksjonshemning </w:t>
      </w:r>
      <w:r w:rsidRPr="00BF3990">
        <w:rPr>
          <w:rFonts w:cstheme="minorHAnsi"/>
          <w:szCs w:val="22"/>
        </w:rPr>
        <w:t xml:space="preserve">eller midlertidig sykdom eller skade. </w:t>
      </w:r>
    </w:p>
    <w:p w14:paraId="773332DC" w14:textId="33440873" w:rsidR="00BF3990" w:rsidRPr="00CE4B08" w:rsidRDefault="00BF3990" w:rsidP="00CE4B08">
      <w:pPr>
        <w:spacing w:line="259" w:lineRule="auto"/>
        <w:rPr>
          <w:rFonts w:cstheme="minorHAnsi"/>
          <w:szCs w:val="22"/>
        </w:rPr>
      </w:pPr>
      <w:r w:rsidRPr="00BF3990">
        <w:rPr>
          <w:rFonts w:cstheme="minorHAnsi"/>
          <w:szCs w:val="22"/>
        </w:rPr>
        <w:t xml:space="preserve"> </w:t>
      </w:r>
    </w:p>
    <w:p w14:paraId="7E0D1ED1" w14:textId="313B6C80" w:rsidR="00BF3990" w:rsidRPr="002177DA" w:rsidRDefault="00BF3990" w:rsidP="001B182B">
      <w:pPr>
        <w:pStyle w:val="Overskrift2"/>
        <w:numPr>
          <w:ilvl w:val="1"/>
          <w:numId w:val="1"/>
        </w:numPr>
        <w:spacing w:before="0" w:after="0"/>
        <w:rPr>
          <w:rFonts w:cstheme="majorHAnsi"/>
        </w:rPr>
      </w:pPr>
      <w:bookmarkStart w:id="58" w:name="_Toc119053697"/>
      <w:bookmarkStart w:id="59" w:name="_Toc121490636"/>
      <w:r w:rsidRPr="00F03DAB">
        <w:rPr>
          <w:rFonts w:cstheme="majorHAnsi"/>
        </w:rPr>
        <w:t>Skoleplass i et annet fylke</w:t>
      </w:r>
      <w:bookmarkEnd w:id="58"/>
      <w:bookmarkEnd w:id="59"/>
      <w:r w:rsidRPr="00F03DAB">
        <w:rPr>
          <w:rFonts w:cstheme="majorHAnsi"/>
        </w:rPr>
        <w:t xml:space="preserve"> </w:t>
      </w:r>
    </w:p>
    <w:p w14:paraId="05C1F87E" w14:textId="5C8ACCB7" w:rsidR="002177DA" w:rsidRPr="001B182B" w:rsidRDefault="002177DA" w:rsidP="001B182B">
      <w:pPr>
        <w:pStyle w:val="NormalWeb"/>
        <w:spacing w:before="0" w:beforeAutospacing="0" w:after="0" w:afterAutospacing="0"/>
        <w:rPr>
          <w:rFonts w:cstheme="minorHAnsi"/>
          <w:i/>
          <w:iCs/>
          <w:color w:val="000000" w:themeColor="text1"/>
          <w:szCs w:val="22"/>
        </w:rPr>
      </w:pPr>
      <w:r w:rsidRPr="001B182B">
        <w:rPr>
          <w:rFonts w:cstheme="minorHAnsi"/>
          <w:i/>
          <w:iCs/>
          <w:color w:val="000000" w:themeColor="text1"/>
          <w:szCs w:val="22"/>
        </w:rPr>
        <w:t>(opplæringsloven § 7-2, § 7-3 og § 7-4)</w:t>
      </w:r>
    </w:p>
    <w:p w14:paraId="60B63C06" w14:textId="43B42DFE" w:rsidR="00BF3990" w:rsidRPr="00855DD3" w:rsidRDefault="00BF3990" w:rsidP="286F7F8B">
      <w:pPr>
        <w:pStyle w:val="NormalWeb"/>
        <w:spacing w:before="240" w:beforeAutospacing="0" w:after="240" w:afterAutospacing="0"/>
        <w:rPr>
          <w:rFonts w:cstheme="minorBidi"/>
        </w:rPr>
      </w:pPr>
      <w:r w:rsidRPr="286F7F8B">
        <w:rPr>
          <w:rFonts w:cstheme="minorBidi"/>
          <w:color w:val="000000" w:themeColor="text1"/>
        </w:rPr>
        <w:t>Elever som er folkeregistrert i Troms eller Finnmark per 1. januar, og som går på</w:t>
      </w:r>
      <w:r w:rsidR="50134413" w:rsidRPr="286F7F8B">
        <w:rPr>
          <w:rFonts w:cstheme="minorBidi"/>
          <w:color w:val="000000" w:themeColor="text1"/>
        </w:rPr>
        <w:t xml:space="preserve"> </w:t>
      </w:r>
      <w:r w:rsidRPr="286F7F8B">
        <w:rPr>
          <w:rFonts w:cstheme="minorBidi"/>
          <w:color w:val="000000" w:themeColor="text1"/>
        </w:rPr>
        <w:t>videregående skole i annet fylke for å få oppfylt retten til videregående opplæring, eksempelvis grunnet manglende kapasitet ved skolene i eget fylke, at det ikke finnes tilsvarende skoletilbud i fylket</w:t>
      </w:r>
      <w:r w:rsidR="008E0252" w:rsidRPr="286F7F8B">
        <w:rPr>
          <w:rFonts w:cstheme="minorBidi"/>
          <w:color w:val="000000" w:themeColor="text1"/>
        </w:rPr>
        <w:t xml:space="preserve"> </w:t>
      </w:r>
      <w:r w:rsidRPr="286F7F8B">
        <w:rPr>
          <w:rFonts w:cstheme="minorBidi"/>
          <w:color w:val="000000" w:themeColor="text1"/>
        </w:rPr>
        <w:t>eller at skoleplassen er kjøpt av Troms og Finnmark fylkeskommune, har rett til skyss</w:t>
      </w:r>
      <w:r w:rsidR="008E0252" w:rsidRPr="286F7F8B">
        <w:rPr>
          <w:rFonts w:cstheme="minorBidi"/>
          <w:color w:val="000000" w:themeColor="text1"/>
        </w:rPr>
        <w:t>,</w:t>
      </w:r>
      <w:r w:rsidRPr="286F7F8B">
        <w:rPr>
          <w:rFonts w:cstheme="minorBidi"/>
          <w:color w:val="000000" w:themeColor="text1"/>
        </w:rPr>
        <w:t xml:space="preserve"> dersom de ordinære vilkår for </w:t>
      </w:r>
      <w:proofErr w:type="spellStart"/>
      <w:r w:rsidRPr="286F7F8B">
        <w:rPr>
          <w:rFonts w:cstheme="minorBidi"/>
          <w:color w:val="000000" w:themeColor="text1"/>
        </w:rPr>
        <w:t>skyssrett</w:t>
      </w:r>
      <w:proofErr w:type="spellEnd"/>
      <w:r w:rsidRPr="286F7F8B">
        <w:rPr>
          <w:rFonts w:cstheme="minorBidi"/>
          <w:color w:val="000000" w:themeColor="text1"/>
        </w:rPr>
        <w:t xml:space="preserve"> er oppfylte.</w:t>
      </w:r>
    </w:p>
    <w:p w14:paraId="4A2998D5" w14:textId="34290B76" w:rsidR="00BF3990" w:rsidRDefault="00BF3990" w:rsidP="00F75C89">
      <w:pPr>
        <w:pStyle w:val="Overskrift2"/>
        <w:numPr>
          <w:ilvl w:val="1"/>
          <w:numId w:val="1"/>
        </w:numPr>
        <w:spacing w:before="0" w:after="0"/>
        <w:rPr>
          <w:rFonts w:cstheme="majorHAnsi"/>
        </w:rPr>
      </w:pPr>
      <w:bookmarkStart w:id="60" w:name="_Toc119053698"/>
      <w:bookmarkStart w:id="61" w:name="_Toc121490637"/>
      <w:r w:rsidRPr="00F03DAB">
        <w:rPr>
          <w:rFonts w:cstheme="majorHAnsi"/>
        </w:rPr>
        <w:t>Opphold på kompetansesenter</w:t>
      </w:r>
      <w:bookmarkEnd w:id="60"/>
      <w:bookmarkEnd w:id="61"/>
    </w:p>
    <w:p w14:paraId="25A980F7" w14:textId="3E934A57" w:rsidR="00CE4B08" w:rsidRDefault="00293AEE" w:rsidP="00CE4B08">
      <w:r>
        <w:t>(praksis)</w:t>
      </w:r>
    </w:p>
    <w:p w14:paraId="3397B064" w14:textId="77777777" w:rsidR="001B182B" w:rsidRDefault="001B182B" w:rsidP="00CE4B08"/>
    <w:p w14:paraId="156A80D5" w14:textId="6A1D7330" w:rsidR="00CE4B08" w:rsidRDefault="00CE4B08" w:rsidP="00CE4B08">
      <w:r>
        <w:t xml:space="preserve">Utredning eller undervisning i forbindelse med </w:t>
      </w:r>
      <w:r w:rsidR="008E0252">
        <w:t>for eksempel</w:t>
      </w:r>
      <w:r>
        <w:t xml:space="preserve"> lese- og skrivevansker gis ved ulike kompetansesentre. Reiseutgifter i forbindelse med opphold på kompetansesenter dekkes av fylkeskommunen etter rimeligste reisemåte. Utgifter til kost og </w:t>
      </w:r>
      <w:r w:rsidR="003C6FAE">
        <w:t xml:space="preserve">overnatting dekkes ikke. </w:t>
      </w:r>
    </w:p>
    <w:p w14:paraId="6F293F93" w14:textId="1C78E0A4" w:rsidR="003C6FAE" w:rsidRDefault="003C6FAE" w:rsidP="00CE4B08"/>
    <w:p w14:paraId="644EBF54" w14:textId="06D8E4DD" w:rsidR="003C6FAE" w:rsidRDefault="003C6FAE" w:rsidP="00CE4B08">
      <w:r>
        <w:t>Eleven skal på forhånd søke om dekning av reiseutgifter</w:t>
      </w:r>
      <w:r w:rsidR="008E0252">
        <w:t>,</w:t>
      </w:r>
      <w:r>
        <w:t xml:space="preserve"> og kvitteringer for reisen skal vedlegges søknaden. Refusjon utbetales etterskuddsvis. </w:t>
      </w:r>
    </w:p>
    <w:p w14:paraId="17F1DD18" w14:textId="77777777" w:rsidR="00BF3990" w:rsidRPr="00BF3990" w:rsidRDefault="00BF3990" w:rsidP="00BF3990"/>
    <w:p w14:paraId="38D8F760" w14:textId="011AAFF3" w:rsidR="00BF3990" w:rsidRPr="00510BE8" w:rsidRDefault="00BF3990" w:rsidP="00F75C89">
      <w:pPr>
        <w:pStyle w:val="Overskrift2"/>
        <w:numPr>
          <w:ilvl w:val="1"/>
          <w:numId w:val="1"/>
        </w:numPr>
        <w:spacing w:before="0" w:after="0"/>
        <w:rPr>
          <w:rFonts w:cstheme="majorHAnsi"/>
          <w:color w:val="000000" w:themeColor="text1"/>
        </w:rPr>
      </w:pPr>
      <w:bookmarkStart w:id="62" w:name="_Toc119053699"/>
      <w:bookmarkStart w:id="63" w:name="_Toc121490638"/>
      <w:r w:rsidRPr="00510BE8">
        <w:rPr>
          <w:rFonts w:cstheme="majorHAnsi"/>
          <w:color w:val="000000" w:themeColor="text1"/>
        </w:rPr>
        <w:t>Landslinje og statlig</w:t>
      </w:r>
      <w:bookmarkEnd w:id="62"/>
      <w:r w:rsidR="00764E9E" w:rsidRPr="00510BE8">
        <w:rPr>
          <w:rFonts w:cstheme="majorHAnsi"/>
          <w:color w:val="000000" w:themeColor="text1"/>
        </w:rPr>
        <w:t xml:space="preserve"> videregående skole</w:t>
      </w:r>
      <w:bookmarkEnd w:id="63"/>
    </w:p>
    <w:p w14:paraId="7696E91A" w14:textId="0DEFB1F6" w:rsidR="00BF3990" w:rsidRPr="00510BE8" w:rsidRDefault="00293AEE" w:rsidP="00483644">
      <w:pPr>
        <w:pStyle w:val="Ingenmellomrom"/>
        <w:rPr>
          <w:i/>
          <w:iCs/>
          <w:color w:val="000000" w:themeColor="text1"/>
        </w:rPr>
      </w:pPr>
      <w:r w:rsidRPr="00510BE8">
        <w:rPr>
          <w:i/>
          <w:iCs/>
          <w:color w:val="000000" w:themeColor="text1"/>
        </w:rPr>
        <w:t>(</w:t>
      </w:r>
      <w:r w:rsidR="00510BE8" w:rsidRPr="00510BE8">
        <w:rPr>
          <w:i/>
          <w:iCs/>
          <w:color w:val="000000" w:themeColor="text1"/>
        </w:rPr>
        <w:t>praksis</w:t>
      </w:r>
      <w:r w:rsidRPr="00510BE8">
        <w:rPr>
          <w:i/>
          <w:iCs/>
          <w:color w:val="000000" w:themeColor="text1"/>
        </w:rPr>
        <w:t>)</w:t>
      </w:r>
    </w:p>
    <w:p w14:paraId="557BF35C" w14:textId="33238146" w:rsidR="00293AEE" w:rsidRPr="00293AEE" w:rsidRDefault="00BF3990" w:rsidP="00BF3990">
      <w:pPr>
        <w:pStyle w:val="NormalWeb"/>
        <w:spacing w:before="240" w:beforeAutospacing="0" w:after="240" w:afterAutospacing="0"/>
        <w:rPr>
          <w:rFonts w:cstheme="minorHAnsi"/>
          <w:szCs w:val="22"/>
        </w:rPr>
      </w:pPr>
      <w:r w:rsidRPr="00293AEE">
        <w:rPr>
          <w:rFonts w:cstheme="minorHAnsi"/>
          <w:szCs w:val="22"/>
        </w:rPr>
        <w:t>Elever som er tatt inn til videregående utdanning ved statlige videregående skoler eller landslinjer har rett til skyss mellom bosted og skole</w:t>
      </w:r>
      <w:r w:rsidR="008E0252">
        <w:rPr>
          <w:rFonts w:cstheme="minorHAnsi"/>
          <w:szCs w:val="22"/>
        </w:rPr>
        <w:t>,</w:t>
      </w:r>
      <w:r w:rsidRPr="00293AEE">
        <w:rPr>
          <w:rFonts w:cstheme="minorHAnsi"/>
          <w:szCs w:val="22"/>
        </w:rPr>
        <w:t xml:space="preserve"> dersom de ordinære vilkår for </w:t>
      </w:r>
      <w:proofErr w:type="spellStart"/>
      <w:r w:rsidRPr="00293AEE">
        <w:rPr>
          <w:rFonts w:cstheme="minorHAnsi"/>
          <w:szCs w:val="22"/>
        </w:rPr>
        <w:t>skyssrett</w:t>
      </w:r>
      <w:proofErr w:type="spellEnd"/>
      <w:r w:rsidRPr="00293AEE">
        <w:rPr>
          <w:rFonts w:cstheme="minorHAnsi"/>
          <w:szCs w:val="22"/>
        </w:rPr>
        <w:t xml:space="preserve"> er oppfylte.</w:t>
      </w:r>
      <w:r w:rsidR="00CE4B08" w:rsidRPr="00293AEE">
        <w:rPr>
          <w:rFonts w:cstheme="minorHAnsi"/>
          <w:szCs w:val="22"/>
        </w:rPr>
        <w:t xml:space="preserve"> Dette gjelder og</w:t>
      </w:r>
      <w:r w:rsidR="008E0252">
        <w:rPr>
          <w:rFonts w:cstheme="minorHAnsi"/>
          <w:szCs w:val="22"/>
        </w:rPr>
        <w:t>så</w:t>
      </w:r>
      <w:r w:rsidR="00CE4B08" w:rsidRPr="00293AEE">
        <w:rPr>
          <w:rFonts w:cstheme="minorHAnsi"/>
          <w:szCs w:val="22"/>
        </w:rPr>
        <w:t xml:space="preserve"> dersom aktuell skoleplass er kjøpt eller på annen måte godkjent av </w:t>
      </w:r>
      <w:r w:rsidR="008A280F" w:rsidRPr="00293AEE">
        <w:rPr>
          <w:rFonts w:cstheme="minorHAnsi"/>
          <w:szCs w:val="22"/>
        </w:rPr>
        <w:t xml:space="preserve">fylkeskommunen. </w:t>
      </w:r>
      <w:r w:rsidR="00CE4B08" w:rsidRPr="00293AEE">
        <w:rPr>
          <w:rFonts w:cstheme="minorHAnsi"/>
          <w:szCs w:val="22"/>
        </w:rPr>
        <w:t xml:space="preserve"> </w:t>
      </w:r>
      <w:r w:rsidR="008A280F" w:rsidRPr="00293AEE">
        <w:rPr>
          <w:rFonts w:cstheme="minorHAnsi"/>
          <w:szCs w:val="22"/>
        </w:rPr>
        <w:t xml:space="preserve">Det må foreligge et </w:t>
      </w:r>
      <w:r w:rsidR="00BC4E9F" w:rsidRPr="00293AEE">
        <w:rPr>
          <w:rFonts w:cstheme="minorHAnsi"/>
          <w:szCs w:val="22"/>
        </w:rPr>
        <w:t>vedtak</w:t>
      </w:r>
      <w:r w:rsidR="008A280F" w:rsidRPr="00293AEE">
        <w:rPr>
          <w:rFonts w:cstheme="minorHAnsi"/>
          <w:szCs w:val="22"/>
        </w:rPr>
        <w:t xml:space="preserve"> fra fylkeskommunen (utdanningsetaten).  </w:t>
      </w:r>
    </w:p>
    <w:p w14:paraId="19296E2D" w14:textId="74232F2C" w:rsidR="00BF3990" w:rsidRDefault="00293AEE" w:rsidP="00483644">
      <w:pPr>
        <w:pStyle w:val="NormalWeb"/>
        <w:spacing w:before="240" w:beforeAutospacing="0" w:after="240" w:afterAutospacing="0"/>
        <w:rPr>
          <w:rFonts w:cstheme="minorHAnsi"/>
          <w:szCs w:val="22"/>
        </w:rPr>
      </w:pPr>
      <w:r w:rsidRPr="00293AEE">
        <w:rPr>
          <w:rFonts w:cstheme="minorHAnsi"/>
          <w:szCs w:val="22"/>
        </w:rPr>
        <w:t>Eleven legger ut for skyssen selv</w:t>
      </w:r>
      <w:r w:rsidR="008E0252">
        <w:rPr>
          <w:rFonts w:cstheme="minorHAnsi"/>
          <w:szCs w:val="22"/>
        </w:rPr>
        <w:t>,</w:t>
      </w:r>
      <w:r w:rsidRPr="00293AEE">
        <w:rPr>
          <w:rFonts w:cstheme="minorHAnsi"/>
          <w:szCs w:val="22"/>
        </w:rPr>
        <w:t xml:space="preserve"> og søker fylkeskommunen om refusjon. </w:t>
      </w:r>
    </w:p>
    <w:p w14:paraId="52860991" w14:textId="5763C8A8" w:rsidR="00EE62D0" w:rsidRDefault="0025565E" w:rsidP="0025565E">
      <w:pPr>
        <w:pStyle w:val="Overskrift2"/>
        <w:numPr>
          <w:ilvl w:val="1"/>
          <w:numId w:val="1"/>
        </w:numPr>
        <w:spacing w:before="0" w:after="0"/>
        <w:rPr>
          <w:rFonts w:cstheme="majorHAnsi"/>
        </w:rPr>
      </w:pPr>
      <w:bookmarkStart w:id="64" w:name="_Toc121490639"/>
      <w:r w:rsidRPr="0025565E">
        <w:rPr>
          <w:rFonts w:cstheme="majorHAnsi"/>
        </w:rPr>
        <w:t>Gjesteelever</w:t>
      </w:r>
      <w:bookmarkEnd w:id="64"/>
    </w:p>
    <w:p w14:paraId="2A15AD13" w14:textId="75337786" w:rsidR="0025565E" w:rsidRPr="0090049F" w:rsidRDefault="00094FBB" w:rsidP="0025565E">
      <w:pPr>
        <w:rPr>
          <w:i/>
          <w:iCs/>
        </w:rPr>
      </w:pPr>
      <w:r w:rsidRPr="0090049F">
        <w:rPr>
          <w:i/>
          <w:iCs/>
        </w:rPr>
        <w:t>(</w:t>
      </w:r>
      <w:r w:rsidR="00B31330" w:rsidRPr="0090049F">
        <w:rPr>
          <w:i/>
          <w:iCs/>
        </w:rPr>
        <w:t xml:space="preserve">opplæringsloven § 13-3, opplæringsforskriften § </w:t>
      </w:r>
      <w:r w:rsidR="00DA318C" w:rsidRPr="0090049F">
        <w:rPr>
          <w:i/>
          <w:iCs/>
        </w:rPr>
        <w:t>6-4, § 10-1)</w:t>
      </w:r>
    </w:p>
    <w:p w14:paraId="527D4CE2" w14:textId="636E0BE9" w:rsidR="001578BE" w:rsidRDefault="001578BE" w:rsidP="0025565E"/>
    <w:p w14:paraId="0FCBC583" w14:textId="04D59589" w:rsidR="001578BE" w:rsidRDefault="007E48C3" w:rsidP="0025565E">
      <w:r>
        <w:t xml:space="preserve">Elever som er tatt inn som gjesteelever i et annet fylke har </w:t>
      </w:r>
      <w:proofErr w:type="spellStart"/>
      <w:r>
        <w:t>skyssrett</w:t>
      </w:r>
      <w:proofErr w:type="spellEnd"/>
      <w:r w:rsidR="00100964">
        <w:t xml:space="preserve"> mellom bosted og </w:t>
      </w:r>
      <w:r w:rsidR="007C0E3C">
        <w:t>skole</w:t>
      </w:r>
      <w:r w:rsidR="008E0252">
        <w:t>,</w:t>
      </w:r>
      <w:r>
        <w:t xml:space="preserve"> </w:t>
      </w:r>
      <w:r w:rsidR="002A67ED">
        <w:t xml:space="preserve">dersom de ordinære vilkår for </w:t>
      </w:r>
      <w:proofErr w:type="spellStart"/>
      <w:r w:rsidR="002A67ED">
        <w:t>skyssrett</w:t>
      </w:r>
      <w:proofErr w:type="spellEnd"/>
      <w:r w:rsidR="002A67ED">
        <w:t xml:space="preserve"> er oppfylt. </w:t>
      </w:r>
    </w:p>
    <w:p w14:paraId="4CEB64C8" w14:textId="77777777" w:rsidR="001578BE" w:rsidRPr="0025565E" w:rsidRDefault="001578BE" w:rsidP="0090049F"/>
    <w:p w14:paraId="65746712" w14:textId="77777777" w:rsidR="00BF3990" w:rsidRPr="00F03DAB" w:rsidRDefault="00BF3990" w:rsidP="00BF3990">
      <w:pPr>
        <w:rPr>
          <w:rFonts w:asciiTheme="majorHAnsi" w:hAnsiTheme="majorHAnsi" w:cstheme="majorHAnsi"/>
        </w:rPr>
      </w:pPr>
    </w:p>
    <w:p w14:paraId="1E7A7A59" w14:textId="0050E039" w:rsidR="00EE2898" w:rsidRPr="00855DD3" w:rsidRDefault="00BF3990" w:rsidP="00855DD3">
      <w:pPr>
        <w:pStyle w:val="Overskrift1"/>
        <w:numPr>
          <w:ilvl w:val="0"/>
          <w:numId w:val="1"/>
        </w:numPr>
        <w:spacing w:before="0" w:after="0"/>
      </w:pPr>
      <w:bookmarkStart w:id="65" w:name="_Toc121490640"/>
      <w:bookmarkStart w:id="66" w:name="_Toc119053705"/>
      <w:r w:rsidRPr="00F03DAB">
        <w:t xml:space="preserve">Refusjon av </w:t>
      </w:r>
      <w:r w:rsidRPr="001B182B">
        <w:t>utgifter med manglende skysstilbud</w:t>
      </w:r>
      <w:bookmarkEnd w:id="65"/>
      <w:r w:rsidRPr="001B182B">
        <w:t xml:space="preserve"> </w:t>
      </w:r>
      <w:bookmarkEnd w:id="66"/>
    </w:p>
    <w:p w14:paraId="4D6ECA52" w14:textId="2E618F70" w:rsidR="00EE2898" w:rsidRPr="001B182B" w:rsidRDefault="00EE2898" w:rsidP="00855DD3">
      <w:pPr>
        <w:rPr>
          <w:i/>
          <w:iCs/>
          <w:color w:val="000000" w:themeColor="text1"/>
        </w:rPr>
      </w:pPr>
      <w:r w:rsidRPr="001B182B">
        <w:rPr>
          <w:i/>
          <w:iCs/>
          <w:color w:val="000000" w:themeColor="text1"/>
        </w:rPr>
        <w:t>(opplæringsloven § 7-2 og § 10-2</w:t>
      </w:r>
      <w:r w:rsidR="00483644" w:rsidRPr="001B182B">
        <w:rPr>
          <w:i/>
          <w:iCs/>
          <w:color w:val="000000" w:themeColor="text1"/>
        </w:rPr>
        <w:t xml:space="preserve">, </w:t>
      </w:r>
      <w:r w:rsidR="00B47F46" w:rsidRPr="001B182B">
        <w:rPr>
          <w:i/>
          <w:iCs/>
          <w:color w:val="000000" w:themeColor="text1"/>
        </w:rPr>
        <w:t>praksis</w:t>
      </w:r>
      <w:r w:rsidR="00483644" w:rsidRPr="001B182B">
        <w:rPr>
          <w:i/>
          <w:iCs/>
          <w:color w:val="000000" w:themeColor="text1"/>
        </w:rPr>
        <w:t>)</w:t>
      </w:r>
    </w:p>
    <w:p w14:paraId="5F81230A" w14:textId="77777777" w:rsidR="00EE2898" w:rsidRDefault="00EE2898" w:rsidP="00EE2898"/>
    <w:p w14:paraId="32D0D340" w14:textId="10D667A3" w:rsidR="00EE2898" w:rsidRDefault="00EE2898" w:rsidP="00EE2898">
      <w:r>
        <w:t xml:space="preserve">Elever i videregående skole kan ha rett til full skyssgodtgjørelse i de tilfeller der de ordinære vilkår for </w:t>
      </w:r>
      <w:proofErr w:type="spellStart"/>
      <w:r>
        <w:t>skyssrett</w:t>
      </w:r>
      <w:proofErr w:type="spellEnd"/>
      <w:r>
        <w:t xml:space="preserve"> er oppfylt</w:t>
      </w:r>
      <w:r w:rsidR="008E0252">
        <w:t>e</w:t>
      </w:r>
      <w:r>
        <w:t xml:space="preserve">, og fylkeskommunen ikke gir tilbud om gratis skyss. </w:t>
      </w:r>
    </w:p>
    <w:p w14:paraId="55E9A33E" w14:textId="7F28628E" w:rsidR="000C6CA1" w:rsidRDefault="000C6CA1" w:rsidP="00EE2898"/>
    <w:p w14:paraId="4B59D26D" w14:textId="17218BF9" w:rsidR="000C6CA1" w:rsidRDefault="000C6CA1" w:rsidP="00EE2898">
      <w:r>
        <w:t>Skyssgodtgjørelse utbetales kun etter avtale med fylkeskommun</w:t>
      </w:r>
      <w:r w:rsidR="00483644">
        <w:t>en. Godtgjørelsen utbetales i hovedsak i slutten av hvert semester (januar og juli)</w:t>
      </w:r>
      <w:r w:rsidR="001B182B">
        <w:t>.</w:t>
      </w:r>
    </w:p>
    <w:p w14:paraId="358DB5A3" w14:textId="717F5195" w:rsidR="00BF3990" w:rsidRPr="00510BE8" w:rsidRDefault="00BF3990" w:rsidP="00BF3990">
      <w:pPr>
        <w:rPr>
          <w:rFonts w:asciiTheme="majorHAnsi" w:hAnsiTheme="majorHAnsi" w:cstheme="majorHAnsi"/>
          <w:color w:val="000000" w:themeColor="text1"/>
        </w:rPr>
      </w:pPr>
    </w:p>
    <w:p w14:paraId="11003C08" w14:textId="63879B9E" w:rsidR="00483644" w:rsidRPr="00510BE8" w:rsidRDefault="00483644" w:rsidP="00483644">
      <w:pPr>
        <w:pStyle w:val="Overskrift2"/>
        <w:numPr>
          <w:ilvl w:val="1"/>
          <w:numId w:val="1"/>
        </w:numPr>
        <w:spacing w:before="0" w:after="0"/>
        <w:rPr>
          <w:rFonts w:cstheme="majorHAnsi"/>
          <w:color w:val="000000" w:themeColor="text1"/>
        </w:rPr>
      </w:pPr>
      <w:bookmarkStart w:id="67" w:name="_Toc119053704"/>
      <w:bookmarkStart w:id="68" w:name="_Toc121490641"/>
      <w:r w:rsidRPr="00510BE8">
        <w:rPr>
          <w:rFonts w:cstheme="majorHAnsi"/>
          <w:color w:val="000000" w:themeColor="text1"/>
        </w:rPr>
        <w:lastRenderedPageBreak/>
        <w:t>Privat skyss (avtale om skoleskyss med privat transportmiddel)</w:t>
      </w:r>
      <w:bookmarkEnd w:id="67"/>
      <w:bookmarkEnd w:id="68"/>
    </w:p>
    <w:p w14:paraId="6469DAA8" w14:textId="480748A9" w:rsidR="00510BE8" w:rsidRPr="00510BE8" w:rsidRDefault="00510BE8" w:rsidP="00510BE8">
      <w:pPr>
        <w:rPr>
          <w:i/>
          <w:iCs/>
        </w:rPr>
      </w:pPr>
      <w:r w:rsidRPr="00510BE8">
        <w:rPr>
          <w:i/>
          <w:iCs/>
        </w:rPr>
        <w:t>(praksis)</w:t>
      </w:r>
    </w:p>
    <w:p w14:paraId="510BCBB5" w14:textId="77777777" w:rsidR="00483644" w:rsidRDefault="00483644" w:rsidP="00483644"/>
    <w:p w14:paraId="4C92BF90" w14:textId="5109AD2C" w:rsidR="00483644" w:rsidRDefault="00483644" w:rsidP="00483644">
      <w:pPr>
        <w:ind w:left="-5" w:right="423"/>
      </w:pPr>
      <w:r>
        <w:t>Etter søknad kan elever innvilges kontant skysstilskudd for bruk av egen bil</w:t>
      </w:r>
      <w:r w:rsidR="008E0252">
        <w:t>,</w:t>
      </w:r>
      <w:r>
        <w:t xml:space="preserve"> dersom minst ett av følgende forhold er til stede: </w:t>
      </w:r>
    </w:p>
    <w:p w14:paraId="34CBC4DD" w14:textId="154372A8" w:rsidR="00483644" w:rsidRDefault="008E0252" w:rsidP="008E0252">
      <w:pPr>
        <w:numPr>
          <w:ilvl w:val="0"/>
          <w:numId w:val="26"/>
        </w:numPr>
        <w:spacing w:after="4" w:line="249" w:lineRule="auto"/>
        <w:ind w:right="423"/>
      </w:pPr>
      <w:r>
        <w:t>D</w:t>
      </w:r>
      <w:r w:rsidR="00483644">
        <w:t xml:space="preserve">et finnes </w:t>
      </w:r>
      <w:r w:rsidR="00892DA6">
        <w:t xml:space="preserve">ikke </w:t>
      </w:r>
      <w:r w:rsidR="00483644">
        <w:t xml:space="preserve">rutetilbud for hele eller deler av strekningen hjem – skole. </w:t>
      </w:r>
    </w:p>
    <w:p w14:paraId="084C2C0E" w14:textId="738D499E" w:rsidR="00483644" w:rsidRDefault="00483644" w:rsidP="008E0252">
      <w:pPr>
        <w:numPr>
          <w:ilvl w:val="0"/>
          <w:numId w:val="26"/>
        </w:numPr>
        <w:spacing w:after="4" w:line="249" w:lineRule="auto"/>
        <w:ind w:right="423"/>
      </w:pPr>
      <w:r>
        <w:t xml:space="preserve">Avstanden hjem - skole overstiger </w:t>
      </w:r>
      <w:r w:rsidR="2F65B6AC">
        <w:t>seks</w:t>
      </w:r>
      <w:r>
        <w:t xml:space="preserve"> kilometer. </w:t>
      </w:r>
    </w:p>
    <w:p w14:paraId="6D42B96C" w14:textId="4F34BE97" w:rsidR="00483644" w:rsidRDefault="00892DA6" w:rsidP="008E0252">
      <w:pPr>
        <w:numPr>
          <w:ilvl w:val="0"/>
          <w:numId w:val="26"/>
        </w:numPr>
        <w:spacing w:after="4" w:line="249" w:lineRule="auto"/>
        <w:ind w:right="423"/>
      </w:pPr>
      <w:r>
        <w:t>E</w:t>
      </w:r>
      <w:r w:rsidR="00483644">
        <w:t>nslig forsørger må bringe/hente barn i barnehage eller SFO. Det forutsettes at barnet ikke har ordinær skoleskyssordning</w:t>
      </w:r>
      <w:r>
        <w:t>.</w:t>
      </w:r>
      <w:r w:rsidR="00483644">
        <w:t xml:space="preserve"> </w:t>
      </w:r>
    </w:p>
    <w:p w14:paraId="33D0681C" w14:textId="49CA4C8A" w:rsidR="00483644" w:rsidRDefault="00892DA6" w:rsidP="008E0252">
      <w:pPr>
        <w:numPr>
          <w:ilvl w:val="0"/>
          <w:numId w:val="26"/>
        </w:numPr>
        <w:spacing w:after="4" w:line="249" w:lineRule="auto"/>
        <w:ind w:right="423"/>
      </w:pPr>
      <w:r>
        <w:t xml:space="preserve">Det foreligger </w:t>
      </w:r>
      <w:r w:rsidR="00483644">
        <w:t xml:space="preserve">attest fra sakkyndig medisinsk personell som tilsier at eleven bør ha mulighet til å kjøre egen bil. </w:t>
      </w:r>
    </w:p>
    <w:p w14:paraId="5D36C805" w14:textId="77777777" w:rsidR="00483644" w:rsidRDefault="00483644" w:rsidP="00483644">
      <w:pPr>
        <w:spacing w:line="259" w:lineRule="auto"/>
      </w:pPr>
      <w:r>
        <w:t xml:space="preserve"> </w:t>
      </w:r>
    </w:p>
    <w:p w14:paraId="19A45D75" w14:textId="77777777" w:rsidR="00483644" w:rsidRPr="00892DA6" w:rsidRDefault="00483644" w:rsidP="00483644">
      <w:pPr>
        <w:ind w:left="-5" w:right="423"/>
        <w:rPr>
          <w:color w:val="000000" w:themeColor="text1"/>
        </w:rPr>
      </w:pPr>
      <w:r w:rsidRPr="00892DA6">
        <w:rPr>
          <w:color w:val="000000" w:themeColor="text1"/>
        </w:rPr>
        <w:t xml:space="preserve">Det gis ikke kontant skysstilskudd av sosiale eller velferdsmessige årsaker. </w:t>
      </w:r>
    </w:p>
    <w:p w14:paraId="51A20BB9" w14:textId="77777777" w:rsidR="00483644" w:rsidRPr="00CD6CDA" w:rsidRDefault="00483644" w:rsidP="00483644">
      <w:pPr>
        <w:rPr>
          <w:color w:val="C00000"/>
        </w:rPr>
      </w:pPr>
    </w:p>
    <w:p w14:paraId="50A89737" w14:textId="2F3A8C7D" w:rsidR="00483644" w:rsidRDefault="00483644" w:rsidP="00483644">
      <w:pPr>
        <w:ind w:left="-5"/>
      </w:pPr>
      <w:r>
        <w:t xml:space="preserve">Ved bruk av privat skyssmiddel dekkes faktiske utgifter. Gjeldende sats hos Rikstrygdeverket for kjøring til behandling per 1. august legges til grunn for hele skoleåret. </w:t>
      </w:r>
      <w:r w:rsidR="00AC682F">
        <w:t xml:space="preserve">Det henvises til fylkeskommunens hjemmeside for gjeldende satser. </w:t>
      </w:r>
    </w:p>
    <w:p w14:paraId="3C69BA4A" w14:textId="77777777" w:rsidR="00483644" w:rsidRPr="00F03DAB" w:rsidRDefault="00483644" w:rsidP="00BF3990">
      <w:pPr>
        <w:rPr>
          <w:rFonts w:asciiTheme="majorHAnsi" w:hAnsiTheme="majorHAnsi" w:cstheme="majorHAnsi"/>
        </w:rPr>
      </w:pPr>
    </w:p>
    <w:p w14:paraId="187DF8B2" w14:textId="77777777" w:rsidR="00BF3990" w:rsidRPr="00F03DAB" w:rsidRDefault="00BF3990" w:rsidP="00BF3990">
      <w:pPr>
        <w:rPr>
          <w:rFonts w:asciiTheme="majorHAnsi" w:hAnsiTheme="majorHAnsi" w:cstheme="majorHAnsi"/>
        </w:rPr>
      </w:pPr>
    </w:p>
    <w:p w14:paraId="33BA8D45" w14:textId="7F782829" w:rsidR="00BF3990" w:rsidRPr="00510BE8" w:rsidRDefault="00BF3990" w:rsidP="00F75C89">
      <w:pPr>
        <w:pStyle w:val="Overskrift1"/>
        <w:numPr>
          <w:ilvl w:val="0"/>
          <w:numId w:val="1"/>
        </w:numPr>
        <w:spacing w:before="0" w:after="0"/>
        <w:rPr>
          <w:rFonts w:cstheme="majorHAnsi"/>
          <w:color w:val="000000" w:themeColor="text1"/>
        </w:rPr>
      </w:pPr>
      <w:bookmarkStart w:id="69" w:name="_Toc119053706"/>
      <w:bookmarkStart w:id="70" w:name="_Toc121490642"/>
      <w:r w:rsidRPr="00510BE8">
        <w:rPr>
          <w:rFonts w:cstheme="majorHAnsi"/>
          <w:color w:val="000000" w:themeColor="text1"/>
        </w:rPr>
        <w:t>Skyss</w:t>
      </w:r>
      <w:r w:rsidR="00892DA6" w:rsidRPr="00510BE8">
        <w:rPr>
          <w:rFonts w:cstheme="majorHAnsi"/>
          <w:color w:val="000000" w:themeColor="text1"/>
        </w:rPr>
        <w:t>-s</w:t>
      </w:r>
      <w:r w:rsidRPr="00510BE8">
        <w:rPr>
          <w:rFonts w:cstheme="majorHAnsi"/>
          <w:color w:val="000000" w:themeColor="text1"/>
        </w:rPr>
        <w:t>tandard og reisetid</w:t>
      </w:r>
      <w:bookmarkEnd w:id="69"/>
      <w:bookmarkEnd w:id="70"/>
      <w:r w:rsidRPr="00510BE8">
        <w:rPr>
          <w:rFonts w:cstheme="majorHAnsi"/>
          <w:color w:val="000000" w:themeColor="text1"/>
        </w:rPr>
        <w:t xml:space="preserve"> </w:t>
      </w:r>
    </w:p>
    <w:p w14:paraId="6F478E86" w14:textId="77777777" w:rsidR="00892DA6" w:rsidRPr="00510BE8" w:rsidRDefault="00892DA6" w:rsidP="00892DA6">
      <w:pPr>
        <w:rPr>
          <w:color w:val="000000" w:themeColor="text1"/>
        </w:rPr>
      </w:pPr>
    </w:p>
    <w:p w14:paraId="1219E249" w14:textId="101F7C25" w:rsidR="00203C02" w:rsidRPr="00510BE8" w:rsidRDefault="00BF3990" w:rsidP="00203C02">
      <w:pPr>
        <w:pStyle w:val="Overskrift2"/>
        <w:numPr>
          <w:ilvl w:val="1"/>
          <w:numId w:val="1"/>
        </w:numPr>
        <w:spacing w:before="0" w:after="0"/>
        <w:rPr>
          <w:i/>
          <w:iCs/>
          <w:color w:val="000000" w:themeColor="text1"/>
        </w:rPr>
      </w:pPr>
      <w:bookmarkStart w:id="71" w:name="_Toc119053707"/>
      <w:bookmarkStart w:id="72" w:name="_Toc121490643"/>
      <w:r w:rsidRPr="00510BE8">
        <w:rPr>
          <w:rFonts w:cstheme="majorHAnsi"/>
          <w:color w:val="000000" w:themeColor="text1"/>
        </w:rPr>
        <w:t>Organisering av skysstilbudet</w:t>
      </w:r>
      <w:bookmarkEnd w:id="71"/>
      <w:bookmarkEnd w:id="72"/>
      <w:r w:rsidRPr="00510BE8">
        <w:rPr>
          <w:rFonts w:cstheme="majorHAnsi"/>
          <w:color w:val="000000" w:themeColor="text1"/>
        </w:rPr>
        <w:t xml:space="preserve"> </w:t>
      </w:r>
    </w:p>
    <w:p w14:paraId="22EA587B" w14:textId="6E337B3D" w:rsidR="00510BE8" w:rsidRPr="00510BE8" w:rsidRDefault="00510BE8" w:rsidP="00510BE8">
      <w:pPr>
        <w:rPr>
          <w:i/>
          <w:iCs/>
          <w:color w:val="000000" w:themeColor="text1"/>
        </w:rPr>
      </w:pPr>
      <w:r w:rsidRPr="00510BE8">
        <w:rPr>
          <w:i/>
          <w:iCs/>
          <w:color w:val="000000" w:themeColor="text1"/>
        </w:rPr>
        <w:t>(opplæringsloven § 13-4, § 7-2)</w:t>
      </w:r>
    </w:p>
    <w:p w14:paraId="20EB3504" w14:textId="77777777" w:rsidR="007B5910" w:rsidRDefault="007B5910" w:rsidP="00203C02"/>
    <w:p w14:paraId="65A34BBF" w14:textId="3B19BA7F" w:rsidR="00203C02" w:rsidRDefault="00203C02" w:rsidP="00203C02">
      <w:r>
        <w:t xml:space="preserve">Fylkeskommunen skal organisere og tilrettelegge et skyssopplegg som er rasjonelt og økonomisk forsvarlig, samtidig som elevene får en akseptabel reisetid. </w:t>
      </w:r>
    </w:p>
    <w:p w14:paraId="7D75D8EE" w14:textId="2D100D76" w:rsidR="00203C02" w:rsidRDefault="00203C02" w:rsidP="00203C02"/>
    <w:p w14:paraId="42E7F404" w14:textId="0EB513DE" w:rsidR="00AC682F" w:rsidRDefault="00203C02" w:rsidP="00203C02">
      <w:r>
        <w:t xml:space="preserve">Endringer i skolestrukturen </w:t>
      </w:r>
      <w:r w:rsidRPr="001B182B">
        <w:rPr>
          <w:color w:val="000000" w:themeColor="text1"/>
        </w:rPr>
        <w:t xml:space="preserve">eller </w:t>
      </w:r>
      <w:r w:rsidR="001B182B" w:rsidRPr="001B182B">
        <w:rPr>
          <w:color w:val="000000" w:themeColor="text1"/>
        </w:rPr>
        <w:t xml:space="preserve">fastsatte </w:t>
      </w:r>
      <w:r w:rsidRPr="001B182B">
        <w:rPr>
          <w:color w:val="000000" w:themeColor="text1"/>
        </w:rPr>
        <w:t>timeplaner</w:t>
      </w:r>
      <w:r w:rsidR="00892DA6">
        <w:rPr>
          <w:color w:val="000000" w:themeColor="text1"/>
        </w:rPr>
        <w:t>,</w:t>
      </w:r>
      <w:r w:rsidRPr="001B182B">
        <w:rPr>
          <w:color w:val="000000" w:themeColor="text1"/>
        </w:rPr>
        <w:t xml:space="preserve"> som påvirker </w:t>
      </w:r>
      <w:r>
        <w:t>behovet for skoleskyss</w:t>
      </w:r>
      <w:r w:rsidR="00892DA6">
        <w:t>,</w:t>
      </w:r>
      <w:r>
        <w:t xml:space="preserve"> må meldes til fylkeskommunens samferdselsavdeling senest 5 måneder før ikrafttredelse. </w:t>
      </w:r>
      <w:r w:rsidR="00AC682F">
        <w:t xml:space="preserve">Skoleskyssen følger som hovedregel </w:t>
      </w:r>
      <w:r w:rsidR="001B182B">
        <w:t>ordinær</w:t>
      </w:r>
      <w:r w:rsidR="00892DA6">
        <w:t>t</w:t>
      </w:r>
      <w:r w:rsidR="001B182B">
        <w:t xml:space="preserve"> start</w:t>
      </w:r>
      <w:r w:rsidR="00892DA6">
        <w:t>-</w:t>
      </w:r>
      <w:r w:rsidR="00AC682F">
        <w:t xml:space="preserve"> og sluttidspunkt</w:t>
      </w:r>
      <w:r w:rsidR="00627CF3">
        <w:t>. For elever i den videregående skolen må det regnes med</w:t>
      </w:r>
      <w:r w:rsidR="0078702B">
        <w:t xml:space="preserve"> relativt lang vente- og reisetid. </w:t>
      </w:r>
      <w:r w:rsidR="00627CF3">
        <w:t xml:space="preserve"> </w:t>
      </w:r>
    </w:p>
    <w:p w14:paraId="26BCDA05" w14:textId="3604C0DE" w:rsidR="00203C02" w:rsidRDefault="00203C02" w:rsidP="00203C02"/>
    <w:p w14:paraId="6F67D053" w14:textId="389EDF94" w:rsidR="00203C02" w:rsidRDefault="00203C02" w:rsidP="00203C02">
      <w:r>
        <w:t>Skyssordning</w:t>
      </w:r>
      <w:r w:rsidR="00892DA6">
        <w:t>,</w:t>
      </w:r>
      <w:r>
        <w:t xml:space="preserve"> som iverksettes mens </w:t>
      </w:r>
      <w:r w:rsidR="00AC682F">
        <w:t>søknad om skyss</w:t>
      </w:r>
      <w:r>
        <w:t xml:space="preserve"> behandles</w:t>
      </w:r>
      <w:r w:rsidR="00892DA6">
        <w:t>,</w:t>
      </w:r>
      <w:r>
        <w:t xml:space="preserve"> er ikke førende for innvilgelse eller avslag på søknad. </w:t>
      </w:r>
    </w:p>
    <w:p w14:paraId="48339D86" w14:textId="7F2EF7BD" w:rsidR="00203C02" w:rsidRDefault="00203C02" w:rsidP="00203C02"/>
    <w:p w14:paraId="47E31A9A" w14:textId="10ADBC0B" w:rsidR="00203C02" w:rsidRDefault="00203C02" w:rsidP="00203C02">
      <w:r>
        <w:t xml:space="preserve">Fylkeskommunen kan bestemme at flere elever </w:t>
      </w:r>
      <w:r w:rsidR="007E5BE3">
        <w:t>skal samkjøres</w:t>
      </w:r>
      <w:r>
        <w:t xml:space="preserve">. </w:t>
      </w:r>
    </w:p>
    <w:p w14:paraId="583F0213" w14:textId="77777777" w:rsidR="001B182B" w:rsidRDefault="001B182B" w:rsidP="000D5AC8">
      <w:pPr>
        <w:spacing w:line="259" w:lineRule="auto"/>
      </w:pPr>
    </w:p>
    <w:p w14:paraId="528B57F1" w14:textId="77777777" w:rsidR="000D5AC8" w:rsidRDefault="000D5AC8" w:rsidP="000D5AC8">
      <w:pPr>
        <w:ind w:left="-5"/>
      </w:pPr>
      <w:r>
        <w:t xml:space="preserve">I noen tilfeller er den enkelte videregående skole ansvarlig for organisering og finansiering, se tabellen under.  </w:t>
      </w:r>
    </w:p>
    <w:p w14:paraId="46B98E0B" w14:textId="77777777" w:rsidR="000D5AC8" w:rsidRDefault="000D5AC8" w:rsidP="000D5AC8">
      <w:pPr>
        <w:spacing w:line="259" w:lineRule="auto"/>
      </w:pPr>
      <w:r>
        <w:t xml:space="preserve"> </w:t>
      </w:r>
    </w:p>
    <w:tbl>
      <w:tblPr>
        <w:tblStyle w:val="TableGrid"/>
        <w:tblW w:w="9918" w:type="dxa"/>
        <w:tblInd w:w="0" w:type="dxa"/>
        <w:tblCellMar>
          <w:top w:w="46" w:type="dxa"/>
          <w:left w:w="108" w:type="dxa"/>
          <w:right w:w="94" w:type="dxa"/>
        </w:tblCellMar>
        <w:tblLook w:val="04A0" w:firstRow="1" w:lastRow="0" w:firstColumn="1" w:lastColumn="0" w:noHBand="0" w:noVBand="1"/>
      </w:tblPr>
      <w:tblGrid>
        <w:gridCol w:w="4673"/>
        <w:gridCol w:w="2977"/>
        <w:gridCol w:w="2268"/>
      </w:tblGrid>
      <w:tr w:rsidR="000D5AC8" w14:paraId="65CA42EF" w14:textId="77777777" w:rsidTr="0090049F">
        <w:trPr>
          <w:trHeight w:val="439"/>
        </w:trPr>
        <w:tc>
          <w:tcPr>
            <w:tcW w:w="4673" w:type="dxa"/>
            <w:tcBorders>
              <w:top w:val="single" w:sz="4" w:space="0" w:color="000000"/>
              <w:left w:val="single" w:sz="4" w:space="0" w:color="000000"/>
              <w:bottom w:val="single" w:sz="4" w:space="0" w:color="000000"/>
              <w:right w:val="single" w:sz="4" w:space="0" w:color="000000"/>
            </w:tcBorders>
          </w:tcPr>
          <w:p w14:paraId="578B1F80" w14:textId="77777777" w:rsidR="000D5AC8" w:rsidRDefault="000D5AC8" w:rsidP="0073368B">
            <w:pPr>
              <w:spacing w:line="259" w:lineRule="auto"/>
            </w:pPr>
            <w:r>
              <w:rPr>
                <w:b/>
              </w:rPr>
              <w:t xml:space="preserve">HVA </w:t>
            </w:r>
          </w:p>
        </w:tc>
        <w:tc>
          <w:tcPr>
            <w:tcW w:w="2977" w:type="dxa"/>
            <w:tcBorders>
              <w:top w:val="single" w:sz="4" w:space="0" w:color="000000"/>
              <w:left w:val="single" w:sz="4" w:space="0" w:color="000000"/>
              <w:bottom w:val="single" w:sz="4" w:space="0" w:color="000000"/>
              <w:right w:val="single" w:sz="4" w:space="0" w:color="000000"/>
            </w:tcBorders>
          </w:tcPr>
          <w:p w14:paraId="0F4453BC" w14:textId="77777777" w:rsidR="000D5AC8" w:rsidRDefault="000D5AC8" w:rsidP="0073368B">
            <w:pPr>
              <w:spacing w:line="259" w:lineRule="auto"/>
              <w:ind w:left="2"/>
            </w:pPr>
            <w:r>
              <w:rPr>
                <w:b/>
              </w:rPr>
              <w:t xml:space="preserve">ORGANISERING </w:t>
            </w:r>
          </w:p>
        </w:tc>
        <w:tc>
          <w:tcPr>
            <w:tcW w:w="2268" w:type="dxa"/>
            <w:tcBorders>
              <w:top w:val="single" w:sz="4" w:space="0" w:color="000000"/>
              <w:left w:val="single" w:sz="4" w:space="0" w:color="000000"/>
              <w:bottom w:val="single" w:sz="4" w:space="0" w:color="000000"/>
              <w:right w:val="single" w:sz="4" w:space="0" w:color="000000"/>
            </w:tcBorders>
          </w:tcPr>
          <w:p w14:paraId="4B4D0BCB" w14:textId="77777777" w:rsidR="000D5AC8" w:rsidRDefault="000D5AC8" w:rsidP="0073368B">
            <w:pPr>
              <w:spacing w:line="259" w:lineRule="auto"/>
            </w:pPr>
            <w:r>
              <w:rPr>
                <w:b/>
              </w:rPr>
              <w:t xml:space="preserve">FINANSIERING </w:t>
            </w:r>
          </w:p>
        </w:tc>
      </w:tr>
      <w:tr w:rsidR="000D5AC8" w14:paraId="7C0C6BF0" w14:textId="77777777" w:rsidTr="0090049F">
        <w:trPr>
          <w:trHeight w:val="1354"/>
        </w:trPr>
        <w:tc>
          <w:tcPr>
            <w:tcW w:w="4673" w:type="dxa"/>
            <w:tcBorders>
              <w:top w:val="single" w:sz="4" w:space="0" w:color="000000"/>
              <w:left w:val="single" w:sz="4" w:space="0" w:color="000000"/>
              <w:bottom w:val="single" w:sz="4" w:space="0" w:color="000000"/>
              <w:right w:val="single" w:sz="4" w:space="0" w:color="000000"/>
            </w:tcBorders>
            <w:vAlign w:val="center"/>
          </w:tcPr>
          <w:p w14:paraId="1B76C303" w14:textId="77777777" w:rsidR="000D5AC8" w:rsidRPr="00854F49" w:rsidRDefault="000D5AC8" w:rsidP="000D5AC8">
            <w:pPr>
              <w:spacing w:line="259" w:lineRule="auto"/>
              <w:rPr>
                <w:sz w:val="21"/>
                <w:szCs w:val="21"/>
              </w:rPr>
            </w:pPr>
            <w:r w:rsidRPr="00854F49">
              <w:rPr>
                <w:sz w:val="21"/>
                <w:szCs w:val="21"/>
              </w:rPr>
              <w:t xml:space="preserve">Skyss av elever med </w:t>
            </w:r>
            <w:proofErr w:type="spellStart"/>
            <w:r w:rsidRPr="00854F49">
              <w:rPr>
                <w:sz w:val="21"/>
                <w:szCs w:val="21"/>
              </w:rPr>
              <w:t>skyssrett</w:t>
            </w:r>
            <w:proofErr w:type="spellEnd"/>
            <w:r w:rsidRPr="00854F49">
              <w:rPr>
                <w:sz w:val="21"/>
                <w:szCs w:val="21"/>
              </w:rPr>
              <w:t xml:space="preserve"> mellom bosted og skole </w:t>
            </w:r>
          </w:p>
          <w:p w14:paraId="36240B0E" w14:textId="4E21895D" w:rsidR="000D5AC8" w:rsidRPr="00854F49" w:rsidRDefault="00892DA6" w:rsidP="00892DA6">
            <w:pPr>
              <w:numPr>
                <w:ilvl w:val="0"/>
                <w:numId w:val="27"/>
              </w:numPr>
              <w:spacing w:line="259" w:lineRule="auto"/>
              <w:rPr>
                <w:sz w:val="21"/>
                <w:szCs w:val="21"/>
              </w:rPr>
            </w:pPr>
            <w:r>
              <w:rPr>
                <w:sz w:val="21"/>
                <w:szCs w:val="21"/>
              </w:rPr>
              <w:t>a</w:t>
            </w:r>
            <w:r w:rsidR="000D5AC8" w:rsidRPr="00854F49">
              <w:rPr>
                <w:sz w:val="21"/>
                <w:szCs w:val="21"/>
              </w:rPr>
              <w:t xml:space="preserve">vstand mer enn 6 km  </w:t>
            </w:r>
          </w:p>
          <w:p w14:paraId="1F25DBEF" w14:textId="37FB41C7" w:rsidR="000D5AC8" w:rsidRPr="00854F49" w:rsidRDefault="00892DA6" w:rsidP="00892DA6">
            <w:pPr>
              <w:numPr>
                <w:ilvl w:val="0"/>
                <w:numId w:val="27"/>
              </w:numPr>
              <w:spacing w:line="259" w:lineRule="auto"/>
              <w:rPr>
                <w:sz w:val="21"/>
                <w:szCs w:val="21"/>
              </w:rPr>
            </w:pPr>
            <w:r>
              <w:rPr>
                <w:sz w:val="21"/>
                <w:szCs w:val="21"/>
              </w:rPr>
              <w:t>b</w:t>
            </w:r>
            <w:r w:rsidR="000D5AC8" w:rsidRPr="00854F49">
              <w:rPr>
                <w:sz w:val="21"/>
                <w:szCs w:val="21"/>
              </w:rPr>
              <w:t xml:space="preserve">åtskyss </w:t>
            </w:r>
          </w:p>
        </w:tc>
        <w:tc>
          <w:tcPr>
            <w:tcW w:w="2977" w:type="dxa"/>
            <w:tcBorders>
              <w:top w:val="single" w:sz="4" w:space="0" w:color="000000"/>
              <w:left w:val="single" w:sz="4" w:space="0" w:color="000000"/>
              <w:bottom w:val="single" w:sz="4" w:space="0" w:color="000000"/>
              <w:right w:val="single" w:sz="4" w:space="0" w:color="000000"/>
            </w:tcBorders>
            <w:vAlign w:val="center"/>
          </w:tcPr>
          <w:p w14:paraId="0A731780" w14:textId="2D3F657F" w:rsidR="000D5AC8" w:rsidRPr="00854F49" w:rsidRDefault="000D5AC8" w:rsidP="000D5AC8">
            <w:pPr>
              <w:spacing w:line="259" w:lineRule="auto"/>
              <w:ind w:left="2"/>
              <w:jc w:val="center"/>
              <w:rPr>
                <w:sz w:val="21"/>
                <w:szCs w:val="21"/>
              </w:rPr>
            </w:pPr>
          </w:p>
          <w:p w14:paraId="7C593B66" w14:textId="74257527" w:rsidR="000D5AC8" w:rsidRPr="00854F49" w:rsidRDefault="000D5AC8" w:rsidP="000D5AC8">
            <w:pPr>
              <w:spacing w:line="259" w:lineRule="auto"/>
              <w:ind w:left="2"/>
              <w:jc w:val="center"/>
              <w:rPr>
                <w:sz w:val="21"/>
                <w:szCs w:val="21"/>
              </w:rPr>
            </w:pPr>
            <w:r w:rsidRPr="00854F49">
              <w:rPr>
                <w:sz w:val="21"/>
                <w:szCs w:val="21"/>
              </w:rPr>
              <w:t>Fylkeskommunen</w:t>
            </w:r>
          </w:p>
          <w:p w14:paraId="0648B736" w14:textId="48ED550F" w:rsidR="000D5AC8" w:rsidRPr="00854F49" w:rsidRDefault="000D5AC8" w:rsidP="000D5AC8">
            <w:pPr>
              <w:spacing w:line="259" w:lineRule="auto"/>
              <w:jc w:val="center"/>
              <w:rPr>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05D0819" w14:textId="5C0C45F6" w:rsidR="000D5AC8" w:rsidRPr="00854F49" w:rsidRDefault="000D5AC8" w:rsidP="000D5AC8">
            <w:pPr>
              <w:spacing w:line="259" w:lineRule="auto"/>
              <w:jc w:val="center"/>
              <w:rPr>
                <w:sz w:val="21"/>
                <w:szCs w:val="21"/>
              </w:rPr>
            </w:pPr>
            <w:r w:rsidRPr="00854F49">
              <w:rPr>
                <w:sz w:val="21"/>
                <w:szCs w:val="21"/>
              </w:rPr>
              <w:t>Fylkeskommunen</w:t>
            </w:r>
          </w:p>
        </w:tc>
      </w:tr>
      <w:tr w:rsidR="000D5AC8" w14:paraId="1C66F81D" w14:textId="77777777" w:rsidTr="0090049F">
        <w:trPr>
          <w:trHeight w:val="1354"/>
        </w:trPr>
        <w:tc>
          <w:tcPr>
            <w:tcW w:w="4673" w:type="dxa"/>
            <w:tcBorders>
              <w:top w:val="single" w:sz="4" w:space="0" w:color="000000"/>
              <w:left w:val="single" w:sz="4" w:space="0" w:color="000000"/>
              <w:bottom w:val="single" w:sz="4" w:space="0" w:color="000000"/>
              <w:right w:val="single" w:sz="4" w:space="0" w:color="000000"/>
            </w:tcBorders>
            <w:vAlign w:val="center"/>
          </w:tcPr>
          <w:p w14:paraId="0395D39F" w14:textId="77777777" w:rsidR="000D5AC8" w:rsidRPr="00854F49" w:rsidRDefault="000D5AC8" w:rsidP="000D5AC8">
            <w:pPr>
              <w:spacing w:line="239" w:lineRule="auto"/>
              <w:rPr>
                <w:sz w:val="21"/>
                <w:szCs w:val="21"/>
              </w:rPr>
            </w:pPr>
            <w:r w:rsidRPr="00854F49">
              <w:rPr>
                <w:sz w:val="21"/>
                <w:szCs w:val="21"/>
              </w:rPr>
              <w:lastRenderedPageBreak/>
              <w:t xml:space="preserve">Skyss av elever med </w:t>
            </w:r>
            <w:proofErr w:type="spellStart"/>
            <w:r w:rsidRPr="00854F49">
              <w:rPr>
                <w:sz w:val="21"/>
                <w:szCs w:val="21"/>
              </w:rPr>
              <w:t>skyssrett</w:t>
            </w:r>
            <w:proofErr w:type="spellEnd"/>
            <w:r w:rsidRPr="00854F49">
              <w:rPr>
                <w:sz w:val="21"/>
                <w:szCs w:val="21"/>
              </w:rPr>
              <w:t xml:space="preserve"> mellom fosterhjem og skole, når fosterhjemmet er i et annet fylke </w:t>
            </w:r>
          </w:p>
          <w:p w14:paraId="25E430F0" w14:textId="77777777" w:rsidR="000D5AC8" w:rsidRPr="00854F49" w:rsidRDefault="000D5AC8" w:rsidP="000D5AC8">
            <w:pPr>
              <w:spacing w:line="259" w:lineRule="auto"/>
              <w:rPr>
                <w:sz w:val="21"/>
                <w:szCs w:val="21"/>
              </w:rPr>
            </w:pPr>
            <w:r w:rsidRPr="00854F49">
              <w:rPr>
                <w:sz w:val="21"/>
                <w:szCs w:val="21"/>
              </w:rPr>
              <w:t xml:space="preserve"> </w:t>
            </w:r>
          </w:p>
          <w:p w14:paraId="3E36272D" w14:textId="2BDA78D1" w:rsidR="000D5AC8" w:rsidRPr="00854F49" w:rsidRDefault="000D5AC8" w:rsidP="000D5AC8">
            <w:pPr>
              <w:spacing w:line="259" w:lineRule="auto"/>
              <w:rPr>
                <w:sz w:val="21"/>
                <w:szCs w:val="21"/>
              </w:rPr>
            </w:pPr>
            <w:r w:rsidRPr="00854F49">
              <w:rPr>
                <w:i/>
                <w:sz w:val="21"/>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3E89C7D5" w14:textId="74B01FBC" w:rsidR="000D5AC8" w:rsidRPr="00854F49" w:rsidRDefault="000D5AC8" w:rsidP="000D5AC8">
            <w:pPr>
              <w:spacing w:line="259" w:lineRule="auto"/>
              <w:ind w:left="2"/>
              <w:jc w:val="center"/>
              <w:rPr>
                <w:sz w:val="21"/>
                <w:szCs w:val="21"/>
              </w:rPr>
            </w:pPr>
            <w:r w:rsidRPr="00854F49">
              <w:rPr>
                <w:sz w:val="21"/>
                <w:szCs w:val="21"/>
              </w:rPr>
              <w:t xml:space="preserve">Fylkeskommunen der eleven bodde da </w:t>
            </w:r>
            <w:r w:rsidR="00BC4E9F">
              <w:rPr>
                <w:sz w:val="21"/>
                <w:szCs w:val="21"/>
              </w:rPr>
              <w:t>vedtak</w:t>
            </w:r>
            <w:r w:rsidRPr="00854F49">
              <w:rPr>
                <w:sz w:val="21"/>
                <w:szCs w:val="21"/>
              </w:rPr>
              <w:t xml:space="preserve"> om omsorgsovertakelse ble fattet</w:t>
            </w:r>
          </w:p>
        </w:tc>
        <w:tc>
          <w:tcPr>
            <w:tcW w:w="2268" w:type="dxa"/>
            <w:tcBorders>
              <w:top w:val="single" w:sz="4" w:space="0" w:color="000000"/>
              <w:left w:val="single" w:sz="4" w:space="0" w:color="000000"/>
              <w:bottom w:val="single" w:sz="4" w:space="0" w:color="000000"/>
              <w:right w:val="single" w:sz="4" w:space="0" w:color="000000"/>
            </w:tcBorders>
            <w:vAlign w:val="center"/>
          </w:tcPr>
          <w:p w14:paraId="46C41217" w14:textId="3125B9C8" w:rsidR="000D5AC8" w:rsidRPr="00854F49" w:rsidRDefault="000D5AC8" w:rsidP="000D5AC8">
            <w:pPr>
              <w:spacing w:line="259" w:lineRule="auto"/>
              <w:jc w:val="center"/>
              <w:rPr>
                <w:sz w:val="21"/>
                <w:szCs w:val="21"/>
              </w:rPr>
            </w:pPr>
            <w:r w:rsidRPr="00854F49">
              <w:rPr>
                <w:sz w:val="21"/>
                <w:szCs w:val="21"/>
              </w:rPr>
              <w:t>Fylkeskommunen</w:t>
            </w:r>
          </w:p>
          <w:p w14:paraId="6AF6E2C8" w14:textId="0F550DF1" w:rsidR="000D5AC8" w:rsidRPr="00854F49" w:rsidRDefault="000D5AC8" w:rsidP="000D5AC8">
            <w:pPr>
              <w:spacing w:line="259" w:lineRule="auto"/>
              <w:jc w:val="center"/>
              <w:rPr>
                <w:sz w:val="21"/>
                <w:szCs w:val="21"/>
              </w:rPr>
            </w:pPr>
          </w:p>
        </w:tc>
      </w:tr>
      <w:tr w:rsidR="000D5AC8" w14:paraId="1ED05BD1" w14:textId="77777777" w:rsidTr="0090049F">
        <w:trPr>
          <w:trHeight w:val="1354"/>
        </w:trPr>
        <w:tc>
          <w:tcPr>
            <w:tcW w:w="4673" w:type="dxa"/>
            <w:tcBorders>
              <w:top w:val="single" w:sz="4" w:space="0" w:color="000000"/>
              <w:left w:val="single" w:sz="4" w:space="0" w:color="000000"/>
              <w:bottom w:val="single" w:sz="4" w:space="0" w:color="000000"/>
              <w:right w:val="single" w:sz="4" w:space="0" w:color="000000"/>
            </w:tcBorders>
            <w:vAlign w:val="center"/>
          </w:tcPr>
          <w:p w14:paraId="51A6DC62" w14:textId="31A8D12B" w:rsidR="000D5AC8" w:rsidRPr="00854F49" w:rsidRDefault="000D5AC8" w:rsidP="00854F49">
            <w:pPr>
              <w:spacing w:line="239" w:lineRule="auto"/>
              <w:rPr>
                <w:sz w:val="21"/>
                <w:szCs w:val="21"/>
              </w:rPr>
            </w:pPr>
            <w:r w:rsidRPr="00854F49">
              <w:rPr>
                <w:sz w:val="21"/>
                <w:szCs w:val="21"/>
              </w:rPr>
              <w:t xml:space="preserve">Skyss av elever som går på skole i annet fylke av årsaker som følger av landslinjer og statlige </w:t>
            </w:r>
            <w:proofErr w:type="spellStart"/>
            <w:r w:rsidRPr="00854F49">
              <w:rPr>
                <w:sz w:val="21"/>
                <w:szCs w:val="21"/>
              </w:rPr>
              <w:t>vgs</w:t>
            </w:r>
            <w:proofErr w:type="spellEnd"/>
            <w:r w:rsidRPr="00854F49">
              <w:rPr>
                <w:sz w:val="21"/>
                <w:szCs w:val="21"/>
              </w:rPr>
              <w:t xml:space="preserve">, og oppfylling av retten til </w:t>
            </w:r>
            <w:proofErr w:type="spellStart"/>
            <w:r w:rsidRPr="00854F49">
              <w:rPr>
                <w:sz w:val="21"/>
                <w:szCs w:val="21"/>
              </w:rPr>
              <w:t>vgs</w:t>
            </w:r>
            <w:proofErr w:type="spellEnd"/>
          </w:p>
        </w:tc>
        <w:tc>
          <w:tcPr>
            <w:tcW w:w="2977" w:type="dxa"/>
            <w:tcBorders>
              <w:top w:val="single" w:sz="4" w:space="0" w:color="000000"/>
              <w:left w:val="single" w:sz="4" w:space="0" w:color="000000"/>
              <w:bottom w:val="single" w:sz="4" w:space="0" w:color="000000"/>
              <w:right w:val="single" w:sz="4" w:space="0" w:color="000000"/>
            </w:tcBorders>
            <w:vAlign w:val="center"/>
          </w:tcPr>
          <w:p w14:paraId="0961754B" w14:textId="4D0499B0" w:rsidR="000D5AC8" w:rsidRPr="00854F49" w:rsidRDefault="000D5AC8" w:rsidP="000D5AC8">
            <w:pPr>
              <w:spacing w:line="259" w:lineRule="auto"/>
              <w:ind w:left="2"/>
              <w:jc w:val="center"/>
              <w:rPr>
                <w:sz w:val="21"/>
                <w:szCs w:val="21"/>
              </w:rPr>
            </w:pPr>
            <w:r w:rsidRPr="00854F49">
              <w:rPr>
                <w:sz w:val="21"/>
                <w:szCs w:val="21"/>
              </w:rPr>
              <w:t>Fylkeskommunen (elevens hjemfylke)</w:t>
            </w:r>
          </w:p>
        </w:tc>
        <w:tc>
          <w:tcPr>
            <w:tcW w:w="2268" w:type="dxa"/>
            <w:tcBorders>
              <w:top w:val="single" w:sz="4" w:space="0" w:color="000000"/>
              <w:left w:val="single" w:sz="4" w:space="0" w:color="000000"/>
              <w:bottom w:val="single" w:sz="4" w:space="0" w:color="000000"/>
              <w:right w:val="single" w:sz="4" w:space="0" w:color="000000"/>
            </w:tcBorders>
            <w:vAlign w:val="center"/>
          </w:tcPr>
          <w:p w14:paraId="7ADD81FA" w14:textId="4488C530" w:rsidR="000D5AC8" w:rsidRPr="00854F49" w:rsidRDefault="000D5AC8" w:rsidP="000D5AC8">
            <w:pPr>
              <w:spacing w:line="259" w:lineRule="auto"/>
              <w:ind w:right="243"/>
              <w:jc w:val="center"/>
              <w:rPr>
                <w:sz w:val="21"/>
                <w:szCs w:val="21"/>
              </w:rPr>
            </w:pPr>
            <w:r w:rsidRPr="00854F49">
              <w:rPr>
                <w:sz w:val="21"/>
                <w:szCs w:val="21"/>
              </w:rPr>
              <w:t>Fylkeskommunen (elevens hjemfylke)</w:t>
            </w:r>
          </w:p>
        </w:tc>
      </w:tr>
      <w:tr w:rsidR="000D5AC8" w14:paraId="18A8E815" w14:textId="77777777" w:rsidTr="0090049F">
        <w:trPr>
          <w:trHeight w:val="1085"/>
        </w:trPr>
        <w:tc>
          <w:tcPr>
            <w:tcW w:w="4673" w:type="dxa"/>
            <w:tcBorders>
              <w:top w:val="single" w:sz="4" w:space="0" w:color="000000"/>
              <w:left w:val="single" w:sz="4" w:space="0" w:color="000000"/>
              <w:bottom w:val="single" w:sz="4" w:space="0" w:color="000000"/>
              <w:right w:val="single" w:sz="4" w:space="0" w:color="000000"/>
            </w:tcBorders>
            <w:vAlign w:val="center"/>
          </w:tcPr>
          <w:p w14:paraId="001C8EB3" w14:textId="03B25B95" w:rsidR="000D5AC8" w:rsidRPr="00854F49" w:rsidRDefault="000D5AC8" w:rsidP="000D5AC8">
            <w:pPr>
              <w:spacing w:after="2" w:line="237" w:lineRule="auto"/>
              <w:rPr>
                <w:sz w:val="21"/>
                <w:szCs w:val="21"/>
              </w:rPr>
            </w:pPr>
            <w:r w:rsidRPr="00854F49">
              <w:rPr>
                <w:sz w:val="21"/>
                <w:szCs w:val="21"/>
              </w:rPr>
              <w:t>Skyss av elever med midlertidig bosted i særskilte situasjoner</w:t>
            </w:r>
            <w:r w:rsidRPr="00854F49">
              <w:rPr>
                <w:i/>
                <w:sz w:val="21"/>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629B203F" w14:textId="4E018A85" w:rsidR="000D5AC8" w:rsidRPr="00854F49" w:rsidRDefault="000D5AC8" w:rsidP="000D5AC8">
            <w:pPr>
              <w:spacing w:line="259" w:lineRule="auto"/>
              <w:ind w:left="3"/>
              <w:jc w:val="center"/>
              <w:rPr>
                <w:sz w:val="21"/>
                <w:szCs w:val="21"/>
              </w:rPr>
            </w:pPr>
            <w:r w:rsidRPr="00854F49">
              <w:rPr>
                <w:sz w:val="21"/>
                <w:szCs w:val="21"/>
              </w:rPr>
              <w:t>Fylkeskommunen</w:t>
            </w:r>
          </w:p>
        </w:tc>
        <w:tc>
          <w:tcPr>
            <w:tcW w:w="2268" w:type="dxa"/>
            <w:tcBorders>
              <w:top w:val="single" w:sz="4" w:space="0" w:color="000000"/>
              <w:left w:val="single" w:sz="4" w:space="0" w:color="000000"/>
              <w:bottom w:val="single" w:sz="4" w:space="0" w:color="000000"/>
              <w:right w:val="single" w:sz="4" w:space="0" w:color="000000"/>
            </w:tcBorders>
            <w:vAlign w:val="center"/>
          </w:tcPr>
          <w:p w14:paraId="74310C11" w14:textId="2C2BE01E" w:rsidR="000D5AC8" w:rsidRPr="00854F49" w:rsidRDefault="000D5AC8" w:rsidP="000D5AC8">
            <w:pPr>
              <w:spacing w:line="259" w:lineRule="auto"/>
              <w:jc w:val="center"/>
              <w:rPr>
                <w:sz w:val="21"/>
                <w:szCs w:val="21"/>
              </w:rPr>
            </w:pPr>
            <w:r w:rsidRPr="00854F49">
              <w:rPr>
                <w:sz w:val="21"/>
                <w:szCs w:val="21"/>
              </w:rPr>
              <w:t>Fylkeskommunen</w:t>
            </w:r>
          </w:p>
        </w:tc>
      </w:tr>
      <w:tr w:rsidR="000D5AC8" w14:paraId="21DF35E6" w14:textId="77777777" w:rsidTr="0090049F">
        <w:trPr>
          <w:trHeight w:val="1363"/>
        </w:trPr>
        <w:tc>
          <w:tcPr>
            <w:tcW w:w="4673" w:type="dxa"/>
            <w:tcBorders>
              <w:top w:val="single" w:sz="4" w:space="0" w:color="000000"/>
              <w:left w:val="single" w:sz="4" w:space="0" w:color="000000"/>
              <w:bottom w:val="single" w:sz="4" w:space="0" w:color="000000"/>
              <w:right w:val="single" w:sz="4" w:space="0" w:color="000000"/>
            </w:tcBorders>
            <w:vAlign w:val="center"/>
          </w:tcPr>
          <w:p w14:paraId="3C0DB693" w14:textId="3919958A" w:rsidR="000D5AC8" w:rsidRPr="00854F49" w:rsidRDefault="000D5AC8" w:rsidP="00854F49">
            <w:pPr>
              <w:spacing w:line="239" w:lineRule="auto"/>
              <w:rPr>
                <w:sz w:val="21"/>
                <w:szCs w:val="21"/>
              </w:rPr>
            </w:pPr>
            <w:r w:rsidRPr="00854F49">
              <w:rPr>
                <w:sz w:val="21"/>
                <w:szCs w:val="21"/>
              </w:rPr>
              <w:t>Skyss i skoletiden mellom undervisningslokaler, utflukter, ekskursjoner, idrettsdag, kjøring til svømmehall etc.</w:t>
            </w:r>
            <w:r w:rsidR="008A5523">
              <w:rPr>
                <w:sz w:val="21"/>
                <w:szCs w:val="21"/>
              </w:rPr>
              <w:t xml:space="preserve"> </w:t>
            </w:r>
            <w:r w:rsidRPr="00854F49">
              <w:rPr>
                <w:sz w:val="21"/>
                <w:szCs w:val="21"/>
              </w:rPr>
              <w:t>Reiser til kurs/seminarer i undervisningen</w:t>
            </w:r>
            <w:r w:rsidR="008A5523">
              <w:rPr>
                <w:sz w:val="21"/>
                <w:szCs w:val="21"/>
              </w:rPr>
              <w:t>.</w:t>
            </w:r>
          </w:p>
        </w:tc>
        <w:tc>
          <w:tcPr>
            <w:tcW w:w="2977" w:type="dxa"/>
            <w:tcBorders>
              <w:top w:val="single" w:sz="4" w:space="0" w:color="000000"/>
              <w:left w:val="single" w:sz="4" w:space="0" w:color="000000"/>
              <w:bottom w:val="single" w:sz="4" w:space="0" w:color="000000"/>
              <w:right w:val="single" w:sz="4" w:space="0" w:color="000000"/>
            </w:tcBorders>
            <w:vAlign w:val="center"/>
          </w:tcPr>
          <w:p w14:paraId="7521FFB0" w14:textId="2A41A389" w:rsidR="000D5AC8" w:rsidRPr="00854F49" w:rsidRDefault="000D5AC8" w:rsidP="000D5AC8">
            <w:pPr>
              <w:spacing w:line="259" w:lineRule="auto"/>
              <w:ind w:left="3"/>
              <w:jc w:val="center"/>
              <w:rPr>
                <w:sz w:val="21"/>
                <w:szCs w:val="21"/>
              </w:rPr>
            </w:pPr>
            <w:r w:rsidRPr="00854F49">
              <w:rPr>
                <w:sz w:val="21"/>
                <w:szCs w:val="21"/>
              </w:rPr>
              <w:t>Skolen</w:t>
            </w:r>
          </w:p>
        </w:tc>
        <w:tc>
          <w:tcPr>
            <w:tcW w:w="2268" w:type="dxa"/>
            <w:tcBorders>
              <w:top w:val="single" w:sz="4" w:space="0" w:color="000000"/>
              <w:left w:val="single" w:sz="4" w:space="0" w:color="000000"/>
              <w:bottom w:val="single" w:sz="4" w:space="0" w:color="000000"/>
              <w:right w:val="single" w:sz="4" w:space="0" w:color="000000"/>
            </w:tcBorders>
            <w:vAlign w:val="center"/>
          </w:tcPr>
          <w:p w14:paraId="345AFE6C" w14:textId="332B80EF" w:rsidR="000D5AC8" w:rsidRPr="00854F49" w:rsidRDefault="000D5AC8" w:rsidP="000D5AC8">
            <w:pPr>
              <w:spacing w:line="259" w:lineRule="auto"/>
              <w:jc w:val="center"/>
              <w:rPr>
                <w:sz w:val="21"/>
                <w:szCs w:val="21"/>
              </w:rPr>
            </w:pPr>
            <w:r w:rsidRPr="00854F49">
              <w:rPr>
                <w:sz w:val="21"/>
                <w:szCs w:val="21"/>
              </w:rPr>
              <w:t>Skolen</w:t>
            </w:r>
          </w:p>
        </w:tc>
      </w:tr>
      <w:tr w:rsidR="000D5AC8" w14:paraId="1A9590CE" w14:textId="77777777" w:rsidTr="0090049F">
        <w:trPr>
          <w:trHeight w:val="1086"/>
        </w:trPr>
        <w:tc>
          <w:tcPr>
            <w:tcW w:w="4673" w:type="dxa"/>
            <w:tcBorders>
              <w:top w:val="single" w:sz="4" w:space="0" w:color="000000"/>
              <w:left w:val="single" w:sz="4" w:space="0" w:color="000000"/>
              <w:bottom w:val="single" w:sz="4" w:space="0" w:color="000000"/>
              <w:right w:val="single" w:sz="4" w:space="0" w:color="000000"/>
            </w:tcBorders>
            <w:vAlign w:val="center"/>
          </w:tcPr>
          <w:p w14:paraId="31D05AD8" w14:textId="5AB1D458" w:rsidR="000D5AC8" w:rsidRPr="00854F49" w:rsidRDefault="000D5AC8" w:rsidP="00854F49">
            <w:pPr>
              <w:spacing w:line="239" w:lineRule="auto"/>
              <w:rPr>
                <w:sz w:val="21"/>
                <w:szCs w:val="21"/>
              </w:rPr>
            </w:pPr>
            <w:r w:rsidRPr="00854F49">
              <w:rPr>
                <w:sz w:val="21"/>
                <w:szCs w:val="21"/>
              </w:rPr>
              <w:t xml:space="preserve">Skyss ved obligatorisk undervisningsmessig utplassering eller praksis i arbeidsuke når de ordinære vilkår for </w:t>
            </w:r>
            <w:proofErr w:type="spellStart"/>
            <w:r w:rsidRPr="00854F49">
              <w:rPr>
                <w:sz w:val="21"/>
                <w:szCs w:val="21"/>
              </w:rPr>
              <w:t>skyssrett</w:t>
            </w:r>
            <w:proofErr w:type="spellEnd"/>
            <w:r w:rsidRPr="00854F49">
              <w:rPr>
                <w:sz w:val="21"/>
                <w:szCs w:val="21"/>
              </w:rPr>
              <w:t xml:space="preserve"> er oppfylt </w:t>
            </w:r>
          </w:p>
        </w:tc>
        <w:tc>
          <w:tcPr>
            <w:tcW w:w="2977" w:type="dxa"/>
            <w:tcBorders>
              <w:top w:val="single" w:sz="4" w:space="0" w:color="000000"/>
              <w:left w:val="single" w:sz="4" w:space="0" w:color="000000"/>
              <w:bottom w:val="single" w:sz="4" w:space="0" w:color="000000"/>
              <w:right w:val="single" w:sz="4" w:space="0" w:color="000000"/>
            </w:tcBorders>
            <w:vAlign w:val="center"/>
          </w:tcPr>
          <w:p w14:paraId="2139D63B" w14:textId="26FE1336" w:rsidR="000D5AC8" w:rsidRPr="00854F49" w:rsidRDefault="000D5AC8" w:rsidP="000D5AC8">
            <w:pPr>
              <w:spacing w:line="259" w:lineRule="auto"/>
              <w:ind w:left="3"/>
              <w:jc w:val="center"/>
              <w:rPr>
                <w:sz w:val="21"/>
                <w:szCs w:val="21"/>
              </w:rPr>
            </w:pPr>
            <w:r w:rsidRPr="00854F49">
              <w:rPr>
                <w:sz w:val="21"/>
                <w:szCs w:val="21"/>
              </w:rPr>
              <w:t>Skolen</w:t>
            </w:r>
          </w:p>
        </w:tc>
        <w:tc>
          <w:tcPr>
            <w:tcW w:w="2268" w:type="dxa"/>
            <w:tcBorders>
              <w:top w:val="single" w:sz="4" w:space="0" w:color="000000"/>
              <w:left w:val="single" w:sz="4" w:space="0" w:color="000000"/>
              <w:bottom w:val="single" w:sz="4" w:space="0" w:color="000000"/>
              <w:right w:val="single" w:sz="4" w:space="0" w:color="000000"/>
            </w:tcBorders>
            <w:vAlign w:val="center"/>
          </w:tcPr>
          <w:p w14:paraId="1883FD35" w14:textId="732C1107" w:rsidR="000D5AC8" w:rsidRPr="00854F49" w:rsidRDefault="000D5AC8" w:rsidP="00854F49">
            <w:pPr>
              <w:spacing w:line="259" w:lineRule="auto"/>
              <w:jc w:val="center"/>
              <w:rPr>
                <w:sz w:val="21"/>
                <w:szCs w:val="21"/>
              </w:rPr>
            </w:pPr>
            <w:r w:rsidRPr="00854F49">
              <w:rPr>
                <w:sz w:val="21"/>
                <w:szCs w:val="21"/>
              </w:rPr>
              <w:t>Skolen</w:t>
            </w:r>
          </w:p>
        </w:tc>
      </w:tr>
      <w:tr w:rsidR="000D5AC8" w14:paraId="2AA8363F" w14:textId="77777777" w:rsidTr="0090049F">
        <w:trPr>
          <w:trHeight w:val="1354"/>
        </w:trPr>
        <w:tc>
          <w:tcPr>
            <w:tcW w:w="4673" w:type="dxa"/>
            <w:tcBorders>
              <w:top w:val="single" w:sz="4" w:space="0" w:color="000000"/>
              <w:left w:val="single" w:sz="4" w:space="0" w:color="000000"/>
              <w:bottom w:val="single" w:sz="4" w:space="0" w:color="000000"/>
              <w:right w:val="single" w:sz="4" w:space="0" w:color="000000"/>
            </w:tcBorders>
            <w:vAlign w:val="center"/>
          </w:tcPr>
          <w:p w14:paraId="4E2CF0B7" w14:textId="53740343" w:rsidR="000D5AC8" w:rsidRPr="00854F49" w:rsidRDefault="000D5AC8" w:rsidP="000D5AC8">
            <w:pPr>
              <w:spacing w:line="239" w:lineRule="auto"/>
              <w:rPr>
                <w:sz w:val="21"/>
                <w:szCs w:val="21"/>
              </w:rPr>
            </w:pPr>
            <w:r w:rsidRPr="00854F49">
              <w:rPr>
                <w:sz w:val="21"/>
                <w:szCs w:val="21"/>
              </w:rPr>
              <w:t xml:space="preserve">Skyss av elever som etter avtale mottar undervisning i hjemmet grunnet lengre tids sykdom, der undervisningen medfører skyssutgifter </w:t>
            </w:r>
            <w:r w:rsidRPr="00854F49">
              <w:rPr>
                <w:i/>
                <w:sz w:val="21"/>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2D1B7F3D" w14:textId="4448D174" w:rsidR="000D5AC8" w:rsidRPr="00854F49" w:rsidRDefault="000D5AC8" w:rsidP="000D5AC8">
            <w:pPr>
              <w:spacing w:line="259" w:lineRule="auto"/>
              <w:ind w:left="3"/>
              <w:jc w:val="center"/>
              <w:rPr>
                <w:sz w:val="21"/>
                <w:szCs w:val="21"/>
              </w:rPr>
            </w:pPr>
            <w:r w:rsidRPr="00854F49">
              <w:rPr>
                <w:sz w:val="21"/>
                <w:szCs w:val="21"/>
              </w:rPr>
              <w:t>Skolen</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D0A13" w14:textId="38983711" w:rsidR="000D5AC8" w:rsidRPr="00854F49" w:rsidRDefault="000D5AC8" w:rsidP="000D5AC8">
            <w:pPr>
              <w:spacing w:line="259" w:lineRule="auto"/>
              <w:jc w:val="center"/>
              <w:rPr>
                <w:sz w:val="21"/>
                <w:szCs w:val="21"/>
              </w:rPr>
            </w:pPr>
            <w:r w:rsidRPr="00854F49">
              <w:rPr>
                <w:sz w:val="21"/>
                <w:szCs w:val="21"/>
              </w:rPr>
              <w:t>Skolen</w:t>
            </w:r>
          </w:p>
        </w:tc>
      </w:tr>
      <w:tr w:rsidR="000D5AC8" w14:paraId="5BD63003" w14:textId="77777777" w:rsidTr="0090049F">
        <w:trPr>
          <w:trHeight w:val="816"/>
        </w:trPr>
        <w:tc>
          <w:tcPr>
            <w:tcW w:w="4673" w:type="dxa"/>
            <w:tcBorders>
              <w:top w:val="single" w:sz="4" w:space="0" w:color="000000"/>
              <w:left w:val="single" w:sz="4" w:space="0" w:color="000000"/>
              <w:bottom w:val="single" w:sz="4" w:space="0" w:color="000000"/>
              <w:right w:val="single" w:sz="4" w:space="0" w:color="000000"/>
            </w:tcBorders>
            <w:vAlign w:val="center"/>
          </w:tcPr>
          <w:p w14:paraId="1235E356" w14:textId="77777777" w:rsidR="000D5AC8" w:rsidRPr="00854F49" w:rsidRDefault="000D5AC8" w:rsidP="000D5AC8">
            <w:pPr>
              <w:spacing w:line="259" w:lineRule="auto"/>
              <w:rPr>
                <w:sz w:val="21"/>
                <w:szCs w:val="21"/>
              </w:rPr>
            </w:pPr>
            <w:r w:rsidRPr="00854F49">
              <w:rPr>
                <w:sz w:val="21"/>
                <w:szCs w:val="21"/>
              </w:rPr>
              <w:t xml:space="preserve">Ledsager og tilsyn før, under og etter daglig skoleskyss </w:t>
            </w:r>
          </w:p>
          <w:p w14:paraId="2FF1D0C9" w14:textId="24AE07C5" w:rsidR="000D5AC8" w:rsidRPr="00854F49" w:rsidRDefault="000D5AC8" w:rsidP="000D5AC8">
            <w:pPr>
              <w:spacing w:line="259" w:lineRule="auto"/>
              <w:rPr>
                <w:sz w:val="21"/>
                <w:szCs w:val="21"/>
              </w:rPr>
            </w:pPr>
            <w:r w:rsidRPr="00854F49">
              <w:rPr>
                <w:sz w:val="21"/>
                <w:szCs w:val="21"/>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14:paraId="6AE388A2" w14:textId="42855E8B" w:rsidR="000D5AC8" w:rsidRPr="00854F49" w:rsidRDefault="000D5AC8" w:rsidP="000D5AC8">
            <w:pPr>
              <w:spacing w:line="259" w:lineRule="auto"/>
              <w:ind w:left="3"/>
              <w:jc w:val="center"/>
              <w:rPr>
                <w:sz w:val="21"/>
                <w:szCs w:val="21"/>
              </w:rPr>
            </w:pPr>
            <w:r w:rsidRPr="00854F49">
              <w:rPr>
                <w:sz w:val="21"/>
                <w:szCs w:val="21"/>
              </w:rPr>
              <w:t>Skolen</w:t>
            </w:r>
          </w:p>
        </w:tc>
        <w:tc>
          <w:tcPr>
            <w:tcW w:w="2268" w:type="dxa"/>
            <w:tcBorders>
              <w:top w:val="single" w:sz="4" w:space="0" w:color="000000"/>
              <w:left w:val="single" w:sz="4" w:space="0" w:color="000000"/>
              <w:bottom w:val="single" w:sz="4" w:space="0" w:color="000000"/>
              <w:right w:val="single" w:sz="4" w:space="0" w:color="000000"/>
            </w:tcBorders>
            <w:vAlign w:val="center"/>
          </w:tcPr>
          <w:p w14:paraId="35FD91FC" w14:textId="1188CC65" w:rsidR="000D5AC8" w:rsidRPr="00854F49" w:rsidRDefault="000D5AC8" w:rsidP="000D5AC8">
            <w:pPr>
              <w:spacing w:line="259" w:lineRule="auto"/>
              <w:jc w:val="center"/>
              <w:rPr>
                <w:sz w:val="21"/>
                <w:szCs w:val="21"/>
              </w:rPr>
            </w:pPr>
            <w:r w:rsidRPr="00854F49">
              <w:rPr>
                <w:sz w:val="21"/>
                <w:szCs w:val="21"/>
              </w:rPr>
              <w:t>Skolen</w:t>
            </w:r>
          </w:p>
        </w:tc>
      </w:tr>
      <w:tr w:rsidR="000D5AC8" w14:paraId="0D1A657E" w14:textId="77777777" w:rsidTr="0090049F">
        <w:trPr>
          <w:trHeight w:val="743"/>
        </w:trPr>
        <w:tc>
          <w:tcPr>
            <w:tcW w:w="4673" w:type="dxa"/>
            <w:tcBorders>
              <w:top w:val="single" w:sz="4" w:space="0" w:color="000000"/>
              <w:left w:val="single" w:sz="4" w:space="0" w:color="000000"/>
              <w:bottom w:val="single" w:sz="4" w:space="0" w:color="000000"/>
              <w:right w:val="single" w:sz="4" w:space="0" w:color="000000"/>
            </w:tcBorders>
            <w:vAlign w:val="center"/>
          </w:tcPr>
          <w:p w14:paraId="42FCB729" w14:textId="77777777" w:rsidR="000D5AC8" w:rsidRPr="00854F49" w:rsidRDefault="000D5AC8" w:rsidP="000D5AC8">
            <w:pPr>
              <w:spacing w:line="239" w:lineRule="auto"/>
              <w:rPr>
                <w:sz w:val="21"/>
                <w:szCs w:val="21"/>
              </w:rPr>
            </w:pPr>
            <w:r w:rsidRPr="00854F49">
              <w:rPr>
                <w:sz w:val="21"/>
                <w:szCs w:val="21"/>
              </w:rPr>
              <w:t xml:space="preserve">Innlosjering for elever som ikke kan nytte daglig skyss til skolen </w:t>
            </w:r>
          </w:p>
          <w:p w14:paraId="7624C028" w14:textId="113EB200" w:rsidR="000D5AC8" w:rsidRPr="00854F49" w:rsidRDefault="000D5AC8" w:rsidP="000D5AC8">
            <w:pPr>
              <w:spacing w:line="259" w:lineRule="auto"/>
              <w:rPr>
                <w:sz w:val="21"/>
                <w:szCs w:val="21"/>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AECBCA2" w14:textId="4816069F" w:rsidR="000D5AC8" w:rsidRPr="00854F49" w:rsidRDefault="000D5AC8" w:rsidP="000D5AC8">
            <w:pPr>
              <w:spacing w:line="259" w:lineRule="auto"/>
              <w:ind w:left="3"/>
              <w:jc w:val="center"/>
              <w:rPr>
                <w:sz w:val="21"/>
                <w:szCs w:val="21"/>
              </w:rPr>
            </w:pPr>
            <w:r w:rsidRPr="00854F49">
              <w:rPr>
                <w:sz w:val="21"/>
                <w:szCs w:val="21"/>
              </w:rPr>
              <w:t>Fylkeskommunen</w:t>
            </w:r>
          </w:p>
        </w:tc>
        <w:tc>
          <w:tcPr>
            <w:tcW w:w="2268" w:type="dxa"/>
            <w:tcBorders>
              <w:top w:val="single" w:sz="4" w:space="0" w:color="000000"/>
              <w:left w:val="single" w:sz="4" w:space="0" w:color="000000"/>
              <w:bottom w:val="single" w:sz="4" w:space="0" w:color="000000"/>
              <w:right w:val="single" w:sz="4" w:space="0" w:color="000000"/>
            </w:tcBorders>
            <w:vAlign w:val="center"/>
          </w:tcPr>
          <w:p w14:paraId="670D87AA" w14:textId="1008E9FD" w:rsidR="000D5AC8" w:rsidRPr="00854F49" w:rsidRDefault="000D5AC8" w:rsidP="000D5AC8">
            <w:pPr>
              <w:spacing w:line="259" w:lineRule="auto"/>
              <w:jc w:val="center"/>
              <w:rPr>
                <w:sz w:val="21"/>
                <w:szCs w:val="21"/>
              </w:rPr>
            </w:pPr>
            <w:r w:rsidRPr="00854F49">
              <w:rPr>
                <w:sz w:val="21"/>
                <w:szCs w:val="21"/>
              </w:rPr>
              <w:t>Fylkeskommunen</w:t>
            </w:r>
          </w:p>
        </w:tc>
      </w:tr>
    </w:tbl>
    <w:p w14:paraId="4F3D4FC8" w14:textId="0F26DCBB" w:rsidR="00B35E76" w:rsidRDefault="00B35E76">
      <w:pPr>
        <w:rPr>
          <w:rFonts w:ascii="Calibri" w:hAnsi="Calibri" w:cstheme="majorHAnsi"/>
          <w:sz w:val="28"/>
          <w:szCs w:val="32"/>
        </w:rPr>
      </w:pPr>
      <w:bookmarkStart w:id="73" w:name="_Toc119053708"/>
    </w:p>
    <w:p w14:paraId="20500C72" w14:textId="77777777" w:rsidR="00B35E76" w:rsidRDefault="00B35E76" w:rsidP="00B35E76">
      <w:pPr>
        <w:pStyle w:val="Overskrift2"/>
        <w:spacing w:before="0" w:after="0"/>
        <w:rPr>
          <w:rFonts w:cstheme="majorHAnsi"/>
        </w:rPr>
      </w:pPr>
    </w:p>
    <w:p w14:paraId="292544FE" w14:textId="6A5552C4" w:rsidR="000947B7" w:rsidRDefault="000947B7" w:rsidP="00A24106">
      <w:pPr>
        <w:pStyle w:val="Overskrift2"/>
        <w:numPr>
          <w:ilvl w:val="1"/>
          <w:numId w:val="1"/>
        </w:numPr>
        <w:spacing w:before="0" w:after="0"/>
        <w:rPr>
          <w:rFonts w:cstheme="majorHAnsi"/>
        </w:rPr>
      </w:pPr>
      <w:bookmarkStart w:id="74" w:name="_Toc121490644"/>
      <w:r>
        <w:rPr>
          <w:rFonts w:cstheme="majorHAnsi"/>
        </w:rPr>
        <w:t>Ansvar for organisering og finansiering av skyss</w:t>
      </w:r>
      <w:bookmarkEnd w:id="74"/>
    </w:p>
    <w:p w14:paraId="14D47D79" w14:textId="5E179A8B" w:rsidR="000947B7" w:rsidRDefault="000947B7" w:rsidP="000947B7">
      <w:pPr>
        <w:pStyle w:val="Overskrift2"/>
        <w:spacing w:before="0" w:after="0"/>
        <w:rPr>
          <w:rFonts w:cstheme="majorHAnsi"/>
        </w:rPr>
      </w:pPr>
    </w:p>
    <w:tbl>
      <w:tblPr>
        <w:tblStyle w:val="TableGrid"/>
        <w:tblW w:w="10060" w:type="dxa"/>
        <w:tblInd w:w="0" w:type="dxa"/>
        <w:tblCellMar>
          <w:top w:w="46" w:type="dxa"/>
          <w:left w:w="108" w:type="dxa"/>
          <w:right w:w="90" w:type="dxa"/>
        </w:tblCellMar>
        <w:tblLook w:val="04A0" w:firstRow="1" w:lastRow="0" w:firstColumn="1" w:lastColumn="0" w:noHBand="0" w:noVBand="1"/>
      </w:tblPr>
      <w:tblGrid>
        <w:gridCol w:w="4673"/>
        <w:gridCol w:w="2977"/>
        <w:gridCol w:w="2410"/>
      </w:tblGrid>
      <w:tr w:rsidR="000947B7" w:rsidRPr="00E71591" w14:paraId="0D0D2469" w14:textId="77777777" w:rsidTr="0090049F">
        <w:trPr>
          <w:trHeight w:val="439"/>
        </w:trPr>
        <w:tc>
          <w:tcPr>
            <w:tcW w:w="4673" w:type="dxa"/>
            <w:tcBorders>
              <w:top w:val="single" w:sz="4" w:space="0" w:color="000000"/>
              <w:left w:val="single" w:sz="4" w:space="0" w:color="000000"/>
              <w:bottom w:val="single" w:sz="4" w:space="0" w:color="000000"/>
              <w:right w:val="single" w:sz="4" w:space="0" w:color="000000"/>
            </w:tcBorders>
          </w:tcPr>
          <w:p w14:paraId="29DC8F7C"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b/>
                <w:sz w:val="21"/>
                <w:szCs w:val="21"/>
              </w:rPr>
              <w:t xml:space="preserve">SKYSSTYPE </w:t>
            </w:r>
          </w:p>
        </w:tc>
        <w:tc>
          <w:tcPr>
            <w:tcW w:w="2977" w:type="dxa"/>
            <w:tcBorders>
              <w:top w:val="single" w:sz="4" w:space="0" w:color="000000"/>
              <w:left w:val="single" w:sz="4" w:space="0" w:color="000000"/>
              <w:bottom w:val="single" w:sz="4" w:space="0" w:color="000000"/>
              <w:right w:val="single" w:sz="4" w:space="0" w:color="000000"/>
            </w:tcBorders>
          </w:tcPr>
          <w:p w14:paraId="0D794DCF" w14:textId="24EFECFF" w:rsidR="000947B7" w:rsidRPr="00764E9E" w:rsidRDefault="000947B7" w:rsidP="00476F4D">
            <w:pPr>
              <w:spacing w:line="259" w:lineRule="auto"/>
              <w:jc w:val="center"/>
              <w:rPr>
                <w:rFonts w:ascii="Calibri" w:hAnsi="Calibri" w:cs="Calibri"/>
                <w:sz w:val="21"/>
                <w:szCs w:val="21"/>
              </w:rPr>
            </w:pPr>
            <w:r w:rsidRPr="00764E9E">
              <w:rPr>
                <w:rFonts w:ascii="Calibri" w:hAnsi="Calibri" w:cs="Calibri"/>
                <w:b/>
                <w:sz w:val="21"/>
                <w:szCs w:val="21"/>
              </w:rPr>
              <w:t>ORGANISERING</w:t>
            </w:r>
          </w:p>
        </w:tc>
        <w:tc>
          <w:tcPr>
            <w:tcW w:w="2410" w:type="dxa"/>
            <w:tcBorders>
              <w:top w:val="single" w:sz="4" w:space="0" w:color="000000"/>
              <w:left w:val="single" w:sz="4" w:space="0" w:color="000000"/>
              <w:bottom w:val="single" w:sz="4" w:space="0" w:color="000000"/>
              <w:right w:val="single" w:sz="4" w:space="0" w:color="000000"/>
            </w:tcBorders>
          </w:tcPr>
          <w:p w14:paraId="01AAB5CD" w14:textId="654FD890" w:rsidR="000947B7" w:rsidRPr="00764E9E" w:rsidRDefault="000947B7" w:rsidP="00476F4D">
            <w:pPr>
              <w:spacing w:line="259" w:lineRule="auto"/>
              <w:ind w:left="1"/>
              <w:jc w:val="center"/>
              <w:rPr>
                <w:rFonts w:ascii="Calibri" w:hAnsi="Calibri" w:cs="Calibri"/>
                <w:sz w:val="21"/>
                <w:szCs w:val="21"/>
              </w:rPr>
            </w:pPr>
            <w:r w:rsidRPr="00764E9E">
              <w:rPr>
                <w:rFonts w:ascii="Calibri" w:hAnsi="Calibri" w:cs="Calibri"/>
                <w:b/>
                <w:sz w:val="21"/>
                <w:szCs w:val="21"/>
              </w:rPr>
              <w:t>FINANSIERING</w:t>
            </w:r>
          </w:p>
        </w:tc>
      </w:tr>
      <w:tr w:rsidR="000947B7" w:rsidRPr="00E71591" w14:paraId="64BB418B" w14:textId="77777777" w:rsidTr="0090049F">
        <w:trPr>
          <w:trHeight w:val="1085"/>
        </w:trPr>
        <w:tc>
          <w:tcPr>
            <w:tcW w:w="4673" w:type="dxa"/>
            <w:tcBorders>
              <w:top w:val="single" w:sz="4" w:space="0" w:color="000000"/>
              <w:left w:val="single" w:sz="4" w:space="0" w:color="000000"/>
              <w:bottom w:val="single" w:sz="4" w:space="0" w:color="000000"/>
              <w:right w:val="single" w:sz="4" w:space="0" w:color="000000"/>
            </w:tcBorders>
            <w:vAlign w:val="center"/>
          </w:tcPr>
          <w:p w14:paraId="4C3A86B2"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sz w:val="21"/>
                <w:szCs w:val="21"/>
              </w:rPr>
              <w:t xml:space="preserve">Midlertidig tilrettelagt skyss:  </w:t>
            </w:r>
          </w:p>
          <w:p w14:paraId="7C4E2E1F"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sz w:val="21"/>
                <w:szCs w:val="21"/>
              </w:rPr>
              <w:t xml:space="preserve">Skyss som antas å </w:t>
            </w:r>
            <w:proofErr w:type="spellStart"/>
            <w:r w:rsidRPr="00764E9E">
              <w:rPr>
                <w:rFonts w:ascii="Calibri" w:hAnsi="Calibri" w:cs="Calibri"/>
                <w:sz w:val="21"/>
                <w:szCs w:val="21"/>
              </w:rPr>
              <w:t>vare</w:t>
            </w:r>
            <w:proofErr w:type="spellEnd"/>
            <w:r w:rsidRPr="00764E9E">
              <w:rPr>
                <w:rFonts w:ascii="Calibri" w:hAnsi="Calibri" w:cs="Calibri"/>
                <w:sz w:val="21"/>
                <w:szCs w:val="21"/>
              </w:rPr>
              <w:t xml:space="preserve"> mindre enn 2 måneder </w:t>
            </w:r>
          </w:p>
        </w:tc>
        <w:tc>
          <w:tcPr>
            <w:tcW w:w="2977" w:type="dxa"/>
            <w:tcBorders>
              <w:top w:val="single" w:sz="4" w:space="0" w:color="000000"/>
              <w:left w:val="single" w:sz="4" w:space="0" w:color="000000"/>
              <w:bottom w:val="single" w:sz="4" w:space="0" w:color="000000"/>
              <w:right w:val="single" w:sz="4" w:space="0" w:color="000000"/>
            </w:tcBorders>
            <w:vAlign w:val="center"/>
          </w:tcPr>
          <w:p w14:paraId="5E4C5984" w14:textId="58193ACE" w:rsidR="000947B7" w:rsidRPr="00764E9E" w:rsidRDefault="000947B7" w:rsidP="000947B7">
            <w:pPr>
              <w:spacing w:line="259" w:lineRule="auto"/>
              <w:jc w:val="center"/>
              <w:rPr>
                <w:rFonts w:ascii="Calibri" w:hAnsi="Calibri" w:cs="Calibri"/>
                <w:sz w:val="21"/>
                <w:szCs w:val="21"/>
              </w:rPr>
            </w:pPr>
            <w:r w:rsidRPr="00764E9E">
              <w:rPr>
                <w:rFonts w:ascii="Calibri" w:hAnsi="Calibri" w:cs="Calibri"/>
                <w:sz w:val="21"/>
                <w:szCs w:val="21"/>
              </w:rPr>
              <w:t>Skolen</w:t>
            </w:r>
          </w:p>
        </w:tc>
        <w:tc>
          <w:tcPr>
            <w:tcW w:w="2410" w:type="dxa"/>
            <w:tcBorders>
              <w:top w:val="single" w:sz="4" w:space="0" w:color="000000"/>
              <w:left w:val="single" w:sz="4" w:space="0" w:color="000000"/>
              <w:bottom w:val="single" w:sz="4" w:space="0" w:color="000000"/>
              <w:right w:val="single" w:sz="4" w:space="0" w:color="000000"/>
            </w:tcBorders>
          </w:tcPr>
          <w:p w14:paraId="3212F957" w14:textId="77777777" w:rsidR="000947B7" w:rsidRPr="00764E9E" w:rsidRDefault="000947B7" w:rsidP="0073368B">
            <w:pPr>
              <w:spacing w:line="239" w:lineRule="auto"/>
              <w:jc w:val="center"/>
              <w:rPr>
                <w:rFonts w:ascii="Calibri" w:hAnsi="Calibri" w:cs="Calibri"/>
                <w:sz w:val="21"/>
                <w:szCs w:val="21"/>
              </w:rPr>
            </w:pPr>
            <w:r w:rsidRPr="00764E9E">
              <w:rPr>
                <w:rFonts w:ascii="Calibri" w:hAnsi="Calibri" w:cs="Calibri"/>
                <w:sz w:val="21"/>
                <w:szCs w:val="21"/>
              </w:rPr>
              <w:t>Fylkeskommunen refunderer kommunens utgifter og</w:t>
            </w:r>
          </w:p>
          <w:p w14:paraId="1CF45706" w14:textId="77777777" w:rsidR="000947B7" w:rsidRPr="00764E9E" w:rsidRDefault="000947B7" w:rsidP="0073368B">
            <w:pPr>
              <w:spacing w:line="259" w:lineRule="auto"/>
              <w:jc w:val="center"/>
              <w:rPr>
                <w:rFonts w:ascii="Calibri" w:hAnsi="Calibri" w:cs="Calibri"/>
                <w:sz w:val="21"/>
                <w:szCs w:val="21"/>
              </w:rPr>
            </w:pPr>
            <w:r w:rsidRPr="00764E9E">
              <w:rPr>
                <w:rFonts w:ascii="Calibri" w:hAnsi="Calibri" w:cs="Calibri"/>
                <w:sz w:val="21"/>
                <w:szCs w:val="21"/>
              </w:rPr>
              <w:t>fakturerer billettpris for transporten.</w:t>
            </w:r>
          </w:p>
        </w:tc>
      </w:tr>
      <w:tr w:rsidR="000947B7" w:rsidRPr="00E71591" w14:paraId="096D4A38" w14:textId="77777777" w:rsidTr="0090049F">
        <w:trPr>
          <w:trHeight w:val="1354"/>
        </w:trPr>
        <w:tc>
          <w:tcPr>
            <w:tcW w:w="4673" w:type="dxa"/>
            <w:tcBorders>
              <w:top w:val="single" w:sz="4" w:space="0" w:color="000000"/>
              <w:left w:val="single" w:sz="4" w:space="0" w:color="000000"/>
              <w:bottom w:val="single" w:sz="4" w:space="0" w:color="000000"/>
              <w:right w:val="single" w:sz="4" w:space="0" w:color="000000"/>
            </w:tcBorders>
            <w:vAlign w:val="center"/>
          </w:tcPr>
          <w:p w14:paraId="7ECE4C75"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sz w:val="21"/>
                <w:szCs w:val="21"/>
              </w:rPr>
              <w:lastRenderedPageBreak/>
              <w:t xml:space="preserve">Varig tilrettelagt skyss:  </w:t>
            </w:r>
          </w:p>
          <w:p w14:paraId="4B5811F9"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sz w:val="21"/>
                <w:szCs w:val="21"/>
              </w:rPr>
              <w:t xml:space="preserve">Skyss som antas å vare mer enn 2 måneder </w:t>
            </w:r>
          </w:p>
        </w:tc>
        <w:tc>
          <w:tcPr>
            <w:tcW w:w="2977" w:type="dxa"/>
            <w:tcBorders>
              <w:top w:val="single" w:sz="4" w:space="0" w:color="000000"/>
              <w:left w:val="single" w:sz="4" w:space="0" w:color="000000"/>
              <w:bottom w:val="single" w:sz="4" w:space="0" w:color="000000"/>
              <w:right w:val="single" w:sz="4" w:space="0" w:color="000000"/>
            </w:tcBorders>
            <w:vAlign w:val="center"/>
          </w:tcPr>
          <w:p w14:paraId="0CB665D6" w14:textId="77777777" w:rsidR="000947B7" w:rsidRPr="00764E9E" w:rsidRDefault="000947B7" w:rsidP="000947B7">
            <w:pPr>
              <w:spacing w:line="259" w:lineRule="auto"/>
              <w:jc w:val="center"/>
              <w:rPr>
                <w:rFonts w:ascii="Calibri" w:hAnsi="Calibri" w:cs="Calibri"/>
                <w:sz w:val="21"/>
                <w:szCs w:val="21"/>
              </w:rPr>
            </w:pPr>
            <w:r w:rsidRPr="00764E9E">
              <w:rPr>
                <w:rFonts w:ascii="Calibri" w:hAnsi="Calibri" w:cs="Calibri"/>
                <w:sz w:val="21"/>
                <w:szCs w:val="21"/>
              </w:rPr>
              <w:t>Fylkeskommunen</w:t>
            </w:r>
          </w:p>
          <w:p w14:paraId="4C6D7731" w14:textId="77777777" w:rsidR="000947B7" w:rsidRPr="00764E9E" w:rsidRDefault="000947B7" w:rsidP="000947B7">
            <w:pPr>
              <w:spacing w:line="259" w:lineRule="auto"/>
              <w:jc w:val="center"/>
              <w:rPr>
                <w:rFonts w:ascii="Calibri" w:hAnsi="Calibri" w:cs="Calibri"/>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1E827256" w14:textId="77777777" w:rsidR="000947B7" w:rsidRPr="00764E9E" w:rsidRDefault="000947B7" w:rsidP="0073368B">
            <w:pPr>
              <w:spacing w:line="239" w:lineRule="auto"/>
              <w:jc w:val="center"/>
              <w:rPr>
                <w:rFonts w:ascii="Calibri" w:hAnsi="Calibri" w:cs="Calibri"/>
                <w:sz w:val="21"/>
                <w:szCs w:val="21"/>
              </w:rPr>
            </w:pPr>
            <w:r w:rsidRPr="00764E9E">
              <w:rPr>
                <w:rFonts w:ascii="Calibri" w:hAnsi="Calibri" w:cs="Calibri"/>
                <w:sz w:val="21"/>
                <w:szCs w:val="21"/>
              </w:rPr>
              <w:t>Fylkeskommunen refunderer kommunens utgifter og</w:t>
            </w:r>
          </w:p>
          <w:p w14:paraId="0D69176D" w14:textId="77777777" w:rsidR="000947B7" w:rsidRPr="00764E9E" w:rsidRDefault="000947B7" w:rsidP="0073368B">
            <w:pPr>
              <w:spacing w:line="239" w:lineRule="auto"/>
              <w:jc w:val="center"/>
              <w:rPr>
                <w:rFonts w:ascii="Calibri" w:hAnsi="Calibri" w:cs="Calibri"/>
                <w:sz w:val="21"/>
                <w:szCs w:val="21"/>
              </w:rPr>
            </w:pPr>
            <w:r w:rsidRPr="00764E9E">
              <w:rPr>
                <w:rFonts w:ascii="Calibri" w:hAnsi="Calibri" w:cs="Calibri"/>
                <w:sz w:val="21"/>
                <w:szCs w:val="21"/>
              </w:rPr>
              <w:t>fakturerer billettpris for transporten.</w:t>
            </w:r>
          </w:p>
          <w:p w14:paraId="13B45D55" w14:textId="399BF756" w:rsidR="000947B7" w:rsidRPr="00764E9E" w:rsidRDefault="000947B7" w:rsidP="0073368B">
            <w:pPr>
              <w:spacing w:line="259" w:lineRule="auto"/>
              <w:jc w:val="center"/>
              <w:rPr>
                <w:rFonts w:ascii="Calibri" w:hAnsi="Calibri" w:cs="Calibri"/>
                <w:sz w:val="21"/>
                <w:szCs w:val="21"/>
              </w:rPr>
            </w:pPr>
            <w:r w:rsidRPr="00764E9E">
              <w:rPr>
                <w:rFonts w:ascii="Calibri" w:hAnsi="Calibri" w:cs="Calibri"/>
                <w:sz w:val="21"/>
                <w:szCs w:val="21"/>
              </w:rPr>
              <w:t>Forhåndsgodkjenning kreves</w:t>
            </w:r>
            <w:r w:rsidR="008A5523">
              <w:rPr>
                <w:rFonts w:ascii="Calibri" w:hAnsi="Calibri" w:cs="Calibri"/>
                <w:sz w:val="21"/>
                <w:szCs w:val="21"/>
              </w:rPr>
              <w:t>.</w:t>
            </w:r>
          </w:p>
        </w:tc>
      </w:tr>
      <w:tr w:rsidR="000947B7" w:rsidRPr="00E71591" w14:paraId="78D10903" w14:textId="77777777" w:rsidTr="0090049F">
        <w:trPr>
          <w:trHeight w:val="816"/>
        </w:trPr>
        <w:tc>
          <w:tcPr>
            <w:tcW w:w="4673" w:type="dxa"/>
            <w:tcBorders>
              <w:top w:val="single" w:sz="4" w:space="0" w:color="000000"/>
              <w:left w:val="single" w:sz="4" w:space="0" w:color="000000"/>
              <w:bottom w:val="single" w:sz="4" w:space="0" w:color="000000"/>
              <w:right w:val="single" w:sz="4" w:space="0" w:color="000000"/>
            </w:tcBorders>
          </w:tcPr>
          <w:p w14:paraId="40C4ECA2" w14:textId="77777777" w:rsidR="000947B7" w:rsidRPr="00764E9E" w:rsidRDefault="000947B7" w:rsidP="0073368B">
            <w:pPr>
              <w:spacing w:line="259" w:lineRule="auto"/>
              <w:rPr>
                <w:rFonts w:ascii="Calibri" w:hAnsi="Calibri" w:cs="Calibri"/>
                <w:sz w:val="21"/>
                <w:szCs w:val="21"/>
              </w:rPr>
            </w:pPr>
            <w:r w:rsidRPr="00764E9E">
              <w:rPr>
                <w:rFonts w:ascii="Calibri" w:hAnsi="Calibri" w:cs="Calibri"/>
                <w:sz w:val="21"/>
                <w:szCs w:val="21"/>
              </w:rPr>
              <w:t xml:space="preserve">Tilrettelagt skyss i skoletiden mellom undervisningslokaler og til kroppsøvingstilbud/svømming </w:t>
            </w:r>
          </w:p>
        </w:tc>
        <w:tc>
          <w:tcPr>
            <w:tcW w:w="2977" w:type="dxa"/>
            <w:tcBorders>
              <w:top w:val="single" w:sz="4" w:space="0" w:color="000000"/>
              <w:left w:val="single" w:sz="4" w:space="0" w:color="000000"/>
              <w:bottom w:val="single" w:sz="4" w:space="0" w:color="000000"/>
              <w:right w:val="single" w:sz="4" w:space="0" w:color="000000"/>
            </w:tcBorders>
            <w:vAlign w:val="center"/>
          </w:tcPr>
          <w:p w14:paraId="5DB6D5B9" w14:textId="77777777" w:rsidR="000947B7" w:rsidRPr="00764E9E" w:rsidRDefault="000947B7" w:rsidP="000947B7">
            <w:pPr>
              <w:spacing w:line="259" w:lineRule="auto"/>
              <w:jc w:val="center"/>
              <w:rPr>
                <w:rFonts w:ascii="Calibri" w:hAnsi="Calibri" w:cs="Calibri"/>
                <w:sz w:val="21"/>
                <w:szCs w:val="21"/>
              </w:rPr>
            </w:pPr>
            <w:r w:rsidRPr="00764E9E">
              <w:rPr>
                <w:rFonts w:ascii="Calibri" w:hAnsi="Calibri" w:cs="Calibri"/>
                <w:sz w:val="21"/>
                <w:szCs w:val="21"/>
              </w:rPr>
              <w:t>Skolen</w:t>
            </w:r>
          </w:p>
        </w:tc>
        <w:tc>
          <w:tcPr>
            <w:tcW w:w="2410" w:type="dxa"/>
            <w:tcBorders>
              <w:top w:val="single" w:sz="4" w:space="0" w:color="000000"/>
              <w:left w:val="single" w:sz="4" w:space="0" w:color="000000"/>
              <w:bottom w:val="single" w:sz="4" w:space="0" w:color="000000"/>
              <w:right w:val="single" w:sz="4" w:space="0" w:color="000000"/>
            </w:tcBorders>
          </w:tcPr>
          <w:p w14:paraId="6FFF75C1" w14:textId="77777777" w:rsidR="000947B7" w:rsidRDefault="000947B7" w:rsidP="0073368B">
            <w:pPr>
              <w:spacing w:line="259" w:lineRule="auto"/>
              <w:jc w:val="center"/>
              <w:rPr>
                <w:rFonts w:ascii="Calibri" w:hAnsi="Calibri" w:cs="Calibri"/>
                <w:sz w:val="21"/>
                <w:szCs w:val="21"/>
              </w:rPr>
            </w:pPr>
            <w:r w:rsidRPr="00764E9E">
              <w:rPr>
                <w:rFonts w:ascii="Calibri" w:hAnsi="Calibri" w:cs="Calibri"/>
                <w:sz w:val="21"/>
                <w:szCs w:val="21"/>
              </w:rPr>
              <w:t>Fylkeskommunen refunderer utgiftene til skolen</w:t>
            </w:r>
            <w:r w:rsidR="008A5523">
              <w:rPr>
                <w:rFonts w:ascii="Calibri" w:hAnsi="Calibri" w:cs="Calibri"/>
                <w:sz w:val="21"/>
                <w:szCs w:val="21"/>
              </w:rPr>
              <w:t>.</w:t>
            </w:r>
          </w:p>
          <w:p w14:paraId="4A31F000" w14:textId="705E62C1" w:rsidR="008A5523" w:rsidRPr="00764E9E" w:rsidRDefault="008A5523" w:rsidP="0073368B">
            <w:pPr>
              <w:spacing w:line="259" w:lineRule="auto"/>
              <w:jc w:val="center"/>
              <w:rPr>
                <w:rFonts w:ascii="Calibri" w:hAnsi="Calibri" w:cs="Calibri"/>
                <w:sz w:val="21"/>
                <w:szCs w:val="21"/>
              </w:rPr>
            </w:pPr>
          </w:p>
        </w:tc>
      </w:tr>
    </w:tbl>
    <w:p w14:paraId="4A90A37B" w14:textId="258AADEB" w:rsidR="000947B7" w:rsidRDefault="000947B7" w:rsidP="000947B7"/>
    <w:p w14:paraId="543EE198" w14:textId="77777777" w:rsidR="008A5523" w:rsidRPr="000947B7" w:rsidRDefault="008A5523" w:rsidP="000947B7"/>
    <w:p w14:paraId="6E5C1A4E" w14:textId="3FF54505" w:rsidR="00BF3990" w:rsidRPr="00510BE8" w:rsidRDefault="00BF3990" w:rsidP="00A24106">
      <w:pPr>
        <w:pStyle w:val="Overskrift2"/>
        <w:numPr>
          <w:ilvl w:val="1"/>
          <w:numId w:val="1"/>
        </w:numPr>
        <w:spacing w:before="0" w:after="0"/>
        <w:rPr>
          <w:rFonts w:cstheme="majorHAnsi"/>
          <w:color w:val="000000" w:themeColor="text1"/>
        </w:rPr>
      </w:pPr>
      <w:bookmarkStart w:id="75" w:name="_Toc121490645"/>
      <w:r w:rsidRPr="00510BE8">
        <w:rPr>
          <w:rFonts w:cstheme="majorHAnsi"/>
          <w:color w:val="000000" w:themeColor="text1"/>
        </w:rPr>
        <w:t>Akseptabel gangavstand til transportmiddel</w:t>
      </w:r>
      <w:bookmarkEnd w:id="73"/>
      <w:bookmarkEnd w:id="75"/>
      <w:r w:rsidRPr="00510BE8">
        <w:rPr>
          <w:rFonts w:cstheme="majorHAnsi"/>
          <w:color w:val="000000" w:themeColor="text1"/>
        </w:rPr>
        <w:t xml:space="preserve"> </w:t>
      </w:r>
    </w:p>
    <w:p w14:paraId="3F659779" w14:textId="635C6D08" w:rsidR="00510BE8" w:rsidRPr="00510BE8" w:rsidRDefault="00510BE8" w:rsidP="00510BE8">
      <w:pPr>
        <w:rPr>
          <w:i/>
          <w:iCs/>
        </w:rPr>
      </w:pPr>
      <w:r w:rsidRPr="00510BE8">
        <w:rPr>
          <w:i/>
          <w:iCs/>
        </w:rPr>
        <w:t>(praksis)</w:t>
      </w:r>
    </w:p>
    <w:p w14:paraId="1F83525E" w14:textId="0BFBA503" w:rsidR="00203C02" w:rsidRDefault="00203C02" w:rsidP="00203C02"/>
    <w:p w14:paraId="4FF614CB" w14:textId="5E186AE9" w:rsidR="00203C02" w:rsidRDefault="00203C02" w:rsidP="00203C02">
      <w:r>
        <w:t xml:space="preserve">For elever i den videregående skolen må det aksepteres at elevene må gå til/fra oppsamlingsplass for transportmiddel i </w:t>
      </w:r>
      <w:r w:rsidR="00BF780E">
        <w:t xml:space="preserve">samband med skoleskyssen. Det legges til grunn at transporten skal dekke størstedelen av total distanse mellom hjem og skole. </w:t>
      </w:r>
    </w:p>
    <w:p w14:paraId="11331B26" w14:textId="77777777" w:rsidR="00BF780E" w:rsidRPr="00510BE8" w:rsidRDefault="00BF780E" w:rsidP="00203C02">
      <w:pPr>
        <w:rPr>
          <w:color w:val="000000" w:themeColor="text1"/>
        </w:rPr>
      </w:pPr>
    </w:p>
    <w:p w14:paraId="6CD71829" w14:textId="36555FD4" w:rsidR="00627CF3" w:rsidRPr="00510BE8" w:rsidRDefault="00BF3990" w:rsidP="00407226">
      <w:pPr>
        <w:pStyle w:val="Overskrift2"/>
        <w:numPr>
          <w:ilvl w:val="1"/>
          <w:numId w:val="1"/>
        </w:numPr>
        <w:spacing w:before="0" w:after="0"/>
        <w:rPr>
          <w:rFonts w:cstheme="majorHAnsi"/>
          <w:color w:val="000000" w:themeColor="text1"/>
        </w:rPr>
      </w:pPr>
      <w:bookmarkStart w:id="76" w:name="_Toc119053709"/>
      <w:bookmarkStart w:id="77" w:name="_Toc121490646"/>
      <w:r w:rsidRPr="00510BE8">
        <w:rPr>
          <w:rFonts w:cstheme="majorHAnsi"/>
          <w:color w:val="000000" w:themeColor="text1"/>
        </w:rPr>
        <w:t>Akseptabel reisetid</w:t>
      </w:r>
      <w:bookmarkEnd w:id="76"/>
      <w:bookmarkEnd w:id="77"/>
      <w:r w:rsidRPr="00510BE8">
        <w:rPr>
          <w:rFonts w:cstheme="majorHAnsi"/>
          <w:color w:val="000000" w:themeColor="text1"/>
        </w:rPr>
        <w:t xml:space="preserve"> </w:t>
      </w:r>
    </w:p>
    <w:p w14:paraId="044A2575" w14:textId="450C244E" w:rsidR="008A5523" w:rsidRPr="00510BE8" w:rsidRDefault="00510BE8" w:rsidP="008A5523">
      <w:pPr>
        <w:rPr>
          <w:i/>
          <w:iCs/>
          <w:color w:val="000000" w:themeColor="text1"/>
        </w:rPr>
      </w:pPr>
      <w:r w:rsidRPr="00510BE8">
        <w:rPr>
          <w:i/>
          <w:iCs/>
          <w:color w:val="000000" w:themeColor="text1"/>
        </w:rPr>
        <w:t>(praksis)</w:t>
      </w:r>
    </w:p>
    <w:p w14:paraId="7DD990E9" w14:textId="77777777" w:rsidR="00510BE8" w:rsidRPr="00510BE8" w:rsidRDefault="00510BE8" w:rsidP="008A5523">
      <w:pPr>
        <w:rPr>
          <w:color w:val="000000" w:themeColor="text1"/>
        </w:rPr>
      </w:pPr>
    </w:p>
    <w:p w14:paraId="7C8F80AC" w14:textId="27E7F5C2" w:rsidR="00627CF3" w:rsidRPr="00510BE8" w:rsidRDefault="00627CF3" w:rsidP="00764312">
      <w:pPr>
        <w:rPr>
          <w:color w:val="000000" w:themeColor="text1"/>
        </w:rPr>
      </w:pPr>
      <w:r w:rsidRPr="00510BE8">
        <w:rPr>
          <w:color w:val="000000" w:themeColor="text1"/>
        </w:rPr>
        <w:t>Skoleskyssen skal organiseres på en slik måte at eleven ikke påføres unødvendig reisetid</w:t>
      </w:r>
      <w:r w:rsidR="00764312" w:rsidRPr="00510BE8">
        <w:rPr>
          <w:color w:val="000000" w:themeColor="text1"/>
        </w:rPr>
        <w:t xml:space="preserve">. Det er ingen </w:t>
      </w:r>
      <w:r w:rsidR="00264168" w:rsidRPr="00510BE8">
        <w:rPr>
          <w:color w:val="000000" w:themeColor="text1"/>
        </w:rPr>
        <w:t>veiledende eller absolutt grense for rei</w:t>
      </w:r>
      <w:r w:rsidR="0061639C" w:rsidRPr="00510BE8">
        <w:rPr>
          <w:color w:val="000000" w:themeColor="text1"/>
        </w:rPr>
        <w:t>setid, så</w:t>
      </w:r>
      <w:r w:rsidR="008A5523" w:rsidRPr="00510BE8">
        <w:rPr>
          <w:color w:val="000000" w:themeColor="text1"/>
        </w:rPr>
        <w:t xml:space="preserve"> lenge</w:t>
      </w:r>
      <w:r w:rsidR="0061639C" w:rsidRPr="00510BE8">
        <w:rPr>
          <w:color w:val="000000" w:themeColor="text1"/>
        </w:rPr>
        <w:t xml:space="preserve"> den er </w:t>
      </w:r>
      <w:r w:rsidR="00CE79F1" w:rsidRPr="00510BE8">
        <w:rPr>
          <w:color w:val="000000" w:themeColor="text1"/>
        </w:rPr>
        <w:t xml:space="preserve">forsvarlig. </w:t>
      </w:r>
    </w:p>
    <w:p w14:paraId="047378CD" w14:textId="76192810" w:rsidR="001B182B" w:rsidRPr="00510BE8" w:rsidRDefault="001B182B">
      <w:pPr>
        <w:rPr>
          <w:rFonts w:asciiTheme="majorHAnsi" w:hAnsiTheme="majorHAnsi" w:cstheme="majorHAnsi"/>
          <w:b/>
          <w:color w:val="000000" w:themeColor="text1"/>
          <w:sz w:val="36"/>
          <w:szCs w:val="40"/>
        </w:rPr>
      </w:pPr>
    </w:p>
    <w:p w14:paraId="511F59BF" w14:textId="3100BD86" w:rsidR="00BF3990" w:rsidRPr="00510BE8" w:rsidRDefault="00362E57" w:rsidP="00F75C89">
      <w:pPr>
        <w:pStyle w:val="Overskrift1"/>
        <w:numPr>
          <w:ilvl w:val="0"/>
          <w:numId w:val="1"/>
        </w:numPr>
        <w:spacing w:before="0" w:after="0"/>
        <w:rPr>
          <w:rFonts w:cstheme="majorHAnsi"/>
          <w:color w:val="000000" w:themeColor="text1"/>
        </w:rPr>
      </w:pPr>
      <w:bookmarkStart w:id="78" w:name="_Toc121490647"/>
      <w:r w:rsidRPr="00510BE8">
        <w:rPr>
          <w:rFonts w:cstheme="majorHAnsi"/>
          <w:color w:val="000000" w:themeColor="text1"/>
        </w:rPr>
        <w:t xml:space="preserve">Regler for bruk av </w:t>
      </w:r>
      <w:proofErr w:type="spellStart"/>
      <w:r w:rsidRPr="00510BE8">
        <w:rPr>
          <w:rFonts w:cstheme="majorHAnsi"/>
          <w:color w:val="000000" w:themeColor="text1"/>
        </w:rPr>
        <w:t>skyssbevis</w:t>
      </w:r>
      <w:bookmarkEnd w:id="78"/>
      <w:proofErr w:type="spellEnd"/>
      <w:r w:rsidRPr="00510BE8">
        <w:rPr>
          <w:rFonts w:cstheme="majorHAnsi"/>
          <w:color w:val="000000" w:themeColor="text1"/>
        </w:rPr>
        <w:t xml:space="preserve"> </w:t>
      </w:r>
      <w:r w:rsidR="00BF3990" w:rsidRPr="00510BE8">
        <w:rPr>
          <w:rFonts w:cstheme="majorHAnsi"/>
          <w:color w:val="000000" w:themeColor="text1"/>
        </w:rPr>
        <w:t xml:space="preserve"> </w:t>
      </w:r>
    </w:p>
    <w:p w14:paraId="39EB0906" w14:textId="77777777" w:rsidR="001B182B" w:rsidRPr="00510BE8" w:rsidRDefault="001B182B" w:rsidP="001B182B">
      <w:pPr>
        <w:pStyle w:val="Overskrift2"/>
        <w:spacing w:before="0" w:after="0"/>
        <w:ind w:left="432"/>
        <w:rPr>
          <w:rFonts w:cstheme="majorHAnsi"/>
          <w:color w:val="000000" w:themeColor="text1"/>
        </w:rPr>
      </w:pPr>
      <w:bookmarkStart w:id="79" w:name="_Toc119053713"/>
    </w:p>
    <w:p w14:paraId="3AC2D1AC" w14:textId="7C6B42B5" w:rsidR="00BF3990" w:rsidRPr="00510BE8" w:rsidRDefault="00BF3990" w:rsidP="00F75C89">
      <w:pPr>
        <w:pStyle w:val="Overskrift2"/>
        <w:numPr>
          <w:ilvl w:val="1"/>
          <w:numId w:val="1"/>
        </w:numPr>
        <w:spacing w:before="0" w:after="0"/>
        <w:rPr>
          <w:rFonts w:cstheme="majorHAnsi"/>
          <w:color w:val="000000" w:themeColor="text1"/>
        </w:rPr>
      </w:pPr>
      <w:bookmarkStart w:id="80" w:name="_Toc121490648"/>
      <w:r w:rsidRPr="00510BE8">
        <w:rPr>
          <w:rFonts w:cstheme="majorHAnsi"/>
          <w:color w:val="000000" w:themeColor="text1"/>
        </w:rPr>
        <w:t>Generelle regler</w:t>
      </w:r>
      <w:bookmarkEnd w:id="79"/>
      <w:bookmarkEnd w:id="80"/>
      <w:r w:rsidRPr="00510BE8">
        <w:rPr>
          <w:rFonts w:cstheme="majorHAnsi"/>
          <w:color w:val="000000" w:themeColor="text1"/>
        </w:rPr>
        <w:t xml:space="preserve"> </w:t>
      </w:r>
    </w:p>
    <w:p w14:paraId="49248350" w14:textId="63BF8B6C" w:rsidR="00125D05" w:rsidRPr="00510BE8" w:rsidRDefault="00510BE8" w:rsidP="00125D05">
      <w:pPr>
        <w:rPr>
          <w:i/>
          <w:iCs/>
          <w:color w:val="000000" w:themeColor="text1"/>
        </w:rPr>
      </w:pPr>
      <w:r w:rsidRPr="00510BE8">
        <w:rPr>
          <w:i/>
          <w:iCs/>
          <w:color w:val="000000" w:themeColor="text1"/>
        </w:rPr>
        <w:t>(praksis)</w:t>
      </w:r>
    </w:p>
    <w:p w14:paraId="465497BC" w14:textId="77777777" w:rsidR="00510BE8" w:rsidRPr="00510BE8" w:rsidRDefault="00510BE8" w:rsidP="00125D05">
      <w:pPr>
        <w:rPr>
          <w:color w:val="000000" w:themeColor="text1"/>
        </w:rPr>
      </w:pPr>
    </w:p>
    <w:p w14:paraId="408C3D69" w14:textId="16445FB1" w:rsidR="00125D05" w:rsidRPr="00510BE8" w:rsidRDefault="00125D05" w:rsidP="00125D05">
      <w:pPr>
        <w:rPr>
          <w:color w:val="000000" w:themeColor="text1"/>
        </w:rPr>
      </w:pPr>
      <w:r w:rsidRPr="00510BE8">
        <w:rPr>
          <w:color w:val="000000" w:themeColor="text1"/>
        </w:rPr>
        <w:t xml:space="preserve">Alle elever i videregående skole som følger rutegående transport/skolebuss ved reise til/fra skolen skal utstyres med </w:t>
      </w:r>
      <w:proofErr w:type="spellStart"/>
      <w:r w:rsidRPr="00510BE8">
        <w:rPr>
          <w:color w:val="000000" w:themeColor="text1"/>
        </w:rPr>
        <w:t>skyssbevis</w:t>
      </w:r>
      <w:proofErr w:type="spellEnd"/>
      <w:r w:rsidRPr="00510BE8">
        <w:rPr>
          <w:color w:val="000000" w:themeColor="text1"/>
        </w:rPr>
        <w:t xml:space="preserve">. </w:t>
      </w:r>
    </w:p>
    <w:p w14:paraId="780C427A" w14:textId="77777777" w:rsidR="00125D05" w:rsidRPr="00510BE8" w:rsidRDefault="00125D05" w:rsidP="00125D05">
      <w:pPr>
        <w:rPr>
          <w:color w:val="000000" w:themeColor="text1"/>
        </w:rPr>
      </w:pPr>
    </w:p>
    <w:p w14:paraId="5EF292CB" w14:textId="270D64F5" w:rsidR="00BF3990" w:rsidRPr="00510BE8" w:rsidRDefault="00BF3990" w:rsidP="00F75C89">
      <w:pPr>
        <w:pStyle w:val="Overskrift2"/>
        <w:numPr>
          <w:ilvl w:val="1"/>
          <w:numId w:val="1"/>
        </w:numPr>
        <w:spacing w:before="0" w:after="0"/>
        <w:rPr>
          <w:rFonts w:cstheme="majorHAnsi"/>
          <w:color w:val="000000" w:themeColor="text1"/>
        </w:rPr>
      </w:pPr>
      <w:bookmarkStart w:id="81" w:name="_Toc119053714"/>
      <w:bookmarkStart w:id="82" w:name="_Toc121490649"/>
      <w:r w:rsidRPr="00510BE8">
        <w:rPr>
          <w:rFonts w:cstheme="majorHAnsi"/>
          <w:color w:val="000000" w:themeColor="text1"/>
        </w:rPr>
        <w:t>Informasjonsplikt</w:t>
      </w:r>
      <w:bookmarkEnd w:id="81"/>
      <w:bookmarkEnd w:id="82"/>
      <w:r w:rsidRPr="00510BE8">
        <w:rPr>
          <w:rFonts w:cstheme="majorHAnsi"/>
          <w:color w:val="000000" w:themeColor="text1"/>
        </w:rPr>
        <w:t xml:space="preserve"> </w:t>
      </w:r>
    </w:p>
    <w:p w14:paraId="47E6D1D0" w14:textId="5A456E64" w:rsidR="002D08DD" w:rsidRPr="00510BE8" w:rsidRDefault="00510BE8" w:rsidP="002D08DD">
      <w:pPr>
        <w:rPr>
          <w:i/>
          <w:iCs/>
          <w:color w:val="000000" w:themeColor="text1"/>
        </w:rPr>
      </w:pPr>
      <w:r w:rsidRPr="00510BE8">
        <w:rPr>
          <w:i/>
          <w:iCs/>
          <w:color w:val="000000" w:themeColor="text1"/>
        </w:rPr>
        <w:t>(praksis)</w:t>
      </w:r>
    </w:p>
    <w:p w14:paraId="34A8E917" w14:textId="77777777" w:rsidR="00510BE8" w:rsidRPr="00510BE8" w:rsidRDefault="00510BE8" w:rsidP="002D08DD">
      <w:pPr>
        <w:rPr>
          <w:color w:val="000000" w:themeColor="text1"/>
        </w:rPr>
      </w:pPr>
    </w:p>
    <w:p w14:paraId="18C8E065" w14:textId="55E35572" w:rsidR="002D08DD" w:rsidRPr="00510BE8" w:rsidRDefault="002D08DD" w:rsidP="002D08DD">
      <w:pPr>
        <w:rPr>
          <w:rFonts w:cstheme="minorHAnsi"/>
          <w:color w:val="000000" w:themeColor="text1"/>
          <w:szCs w:val="22"/>
        </w:rPr>
      </w:pPr>
      <w:r w:rsidRPr="00510BE8">
        <w:rPr>
          <w:rFonts w:cstheme="minorHAnsi"/>
          <w:color w:val="000000" w:themeColor="text1"/>
          <w:szCs w:val="22"/>
        </w:rPr>
        <w:t>Fylkeskommunen og skolene er pliktige til å informere elever og foresatte om retten til skoleskyss og gjennomføringen av den.</w:t>
      </w:r>
    </w:p>
    <w:p w14:paraId="4C5CA23D" w14:textId="77777777" w:rsidR="002D08DD" w:rsidRPr="00510BE8" w:rsidRDefault="002D08DD" w:rsidP="002D08DD">
      <w:pPr>
        <w:rPr>
          <w:color w:val="000000" w:themeColor="text1"/>
        </w:rPr>
      </w:pPr>
    </w:p>
    <w:p w14:paraId="59DA4412" w14:textId="77777777" w:rsidR="00557933" w:rsidRPr="00510BE8" w:rsidRDefault="00557933" w:rsidP="00557933">
      <w:pPr>
        <w:rPr>
          <w:color w:val="000000" w:themeColor="text1"/>
        </w:rPr>
      </w:pPr>
    </w:p>
    <w:p w14:paraId="286B15ED" w14:textId="72424D6A" w:rsidR="00EE2898" w:rsidRPr="00510BE8" w:rsidRDefault="00BF3990" w:rsidP="00EE2898">
      <w:pPr>
        <w:pStyle w:val="Overskrift2"/>
        <w:numPr>
          <w:ilvl w:val="1"/>
          <w:numId w:val="1"/>
        </w:numPr>
        <w:spacing w:before="0" w:after="0"/>
        <w:rPr>
          <w:rFonts w:cstheme="majorHAnsi"/>
          <w:color w:val="000000" w:themeColor="text1"/>
        </w:rPr>
      </w:pPr>
      <w:bookmarkStart w:id="83" w:name="_Toc119053715"/>
      <w:bookmarkStart w:id="84" w:name="_Toc121490650"/>
      <w:r w:rsidRPr="00510BE8">
        <w:rPr>
          <w:rFonts w:cstheme="majorHAnsi"/>
          <w:color w:val="000000" w:themeColor="text1"/>
        </w:rPr>
        <w:t xml:space="preserve">Tap og feil på </w:t>
      </w:r>
      <w:proofErr w:type="spellStart"/>
      <w:r w:rsidRPr="00510BE8">
        <w:rPr>
          <w:rFonts w:cstheme="majorHAnsi"/>
          <w:color w:val="000000" w:themeColor="text1"/>
        </w:rPr>
        <w:t>skyssbevis</w:t>
      </w:r>
      <w:bookmarkEnd w:id="83"/>
      <w:bookmarkEnd w:id="84"/>
      <w:proofErr w:type="spellEnd"/>
      <w:r w:rsidRPr="00510BE8">
        <w:rPr>
          <w:rFonts w:cstheme="majorHAnsi"/>
          <w:color w:val="000000" w:themeColor="text1"/>
        </w:rPr>
        <w:t xml:space="preserve"> </w:t>
      </w:r>
    </w:p>
    <w:p w14:paraId="74A0DA22" w14:textId="0003A94B" w:rsidR="001B182B" w:rsidRPr="00510BE8" w:rsidRDefault="00510BE8" w:rsidP="001B182B">
      <w:pPr>
        <w:rPr>
          <w:i/>
          <w:iCs/>
          <w:color w:val="000000" w:themeColor="text1"/>
        </w:rPr>
      </w:pPr>
      <w:r w:rsidRPr="00510BE8">
        <w:rPr>
          <w:i/>
          <w:iCs/>
          <w:color w:val="000000" w:themeColor="text1"/>
        </w:rPr>
        <w:t>(praksis)</w:t>
      </w:r>
    </w:p>
    <w:p w14:paraId="2782543A" w14:textId="77777777" w:rsidR="00510BE8" w:rsidRPr="001B182B" w:rsidRDefault="00510BE8" w:rsidP="001B182B"/>
    <w:p w14:paraId="0D90B0D3" w14:textId="02DC4B50" w:rsidR="008A5523" w:rsidRPr="00A54FEE" w:rsidRDefault="00EE2898" w:rsidP="00EE2898">
      <w:pPr>
        <w:rPr>
          <w:b/>
          <w:bCs/>
        </w:rPr>
      </w:pPr>
      <w:r w:rsidRPr="00A54FEE">
        <w:rPr>
          <w:b/>
          <w:bCs/>
        </w:rPr>
        <w:t xml:space="preserve">Finnmark: </w:t>
      </w:r>
    </w:p>
    <w:p w14:paraId="19C9EC8D" w14:textId="028DEF51" w:rsidR="00EE2898" w:rsidRDefault="00EE2898" w:rsidP="00EE2898">
      <w:r>
        <w:t xml:space="preserve">Ved tap av </w:t>
      </w:r>
      <w:proofErr w:type="spellStart"/>
      <w:r>
        <w:t>skyssbevis</w:t>
      </w:r>
      <w:proofErr w:type="spellEnd"/>
      <w:r>
        <w:t xml:space="preserve"> bestiller eleven straks nytt gjennom </w:t>
      </w:r>
      <w:proofErr w:type="spellStart"/>
      <w:r w:rsidR="007528C6" w:rsidRPr="007528C6">
        <w:rPr>
          <w:color w:val="000000" w:themeColor="text1"/>
        </w:rPr>
        <w:t>skyssdatabasen</w:t>
      </w:r>
      <w:proofErr w:type="spellEnd"/>
      <w:r>
        <w:t xml:space="preserve">. Ved bestilling av nytt </w:t>
      </w:r>
      <w:proofErr w:type="spellStart"/>
      <w:r>
        <w:t>skyssbevis</w:t>
      </w:r>
      <w:proofErr w:type="spellEnd"/>
      <w:r>
        <w:t xml:space="preserve"> utstedes en kvittering, som eleven benytter som </w:t>
      </w:r>
      <w:proofErr w:type="spellStart"/>
      <w:r>
        <w:t>skyssbevis</w:t>
      </w:r>
      <w:proofErr w:type="spellEnd"/>
      <w:r>
        <w:t xml:space="preserve"> inntil nytt kort er mottatt. </w:t>
      </w:r>
    </w:p>
    <w:p w14:paraId="1D34E699" w14:textId="128ABC87" w:rsidR="00EE2898" w:rsidRDefault="00EE2898" w:rsidP="00EE2898">
      <w:r>
        <w:t xml:space="preserve">Nytt </w:t>
      </w:r>
      <w:proofErr w:type="spellStart"/>
      <w:r>
        <w:t>skyssbevis</w:t>
      </w:r>
      <w:proofErr w:type="spellEnd"/>
      <w:r>
        <w:t xml:space="preserve"> utstedes mot </w:t>
      </w:r>
      <w:r w:rsidRPr="00641040">
        <w:t xml:space="preserve">et gebyr. Det </w:t>
      </w:r>
      <w:r>
        <w:t xml:space="preserve">gis ikke refusjon for de dager eleven er uten </w:t>
      </w:r>
      <w:proofErr w:type="spellStart"/>
      <w:r>
        <w:t>skyssbevis</w:t>
      </w:r>
      <w:proofErr w:type="spellEnd"/>
      <w:r>
        <w:t xml:space="preserve">. </w:t>
      </w:r>
    </w:p>
    <w:p w14:paraId="42097080" w14:textId="7F2DB171" w:rsidR="00EE2898" w:rsidRDefault="00EE2898" w:rsidP="00EE2898"/>
    <w:p w14:paraId="16FD3F2E" w14:textId="59CF21A6" w:rsidR="00EE2898" w:rsidRPr="00A54FEE" w:rsidRDefault="00EE2898" w:rsidP="00EE2898">
      <w:pPr>
        <w:rPr>
          <w:b/>
          <w:bCs/>
        </w:rPr>
      </w:pPr>
      <w:r w:rsidRPr="00A54FEE">
        <w:rPr>
          <w:b/>
          <w:bCs/>
        </w:rPr>
        <w:t>Troms</w:t>
      </w:r>
      <w:r w:rsidR="000C6CA1" w:rsidRPr="00A54FEE">
        <w:rPr>
          <w:b/>
          <w:bCs/>
        </w:rPr>
        <w:t>:</w:t>
      </w:r>
    </w:p>
    <w:p w14:paraId="609C651C" w14:textId="32054E07" w:rsidR="00641040" w:rsidRPr="00A54FEE" w:rsidRDefault="00BF1F38" w:rsidP="00BF1F38">
      <w:r>
        <w:t>Ved tap av skolekort plikter eleven straks å gi tilbakemelding om dette til skolen. Skolekort som bli</w:t>
      </w:r>
      <w:r w:rsidR="008A5523">
        <w:t>r</w:t>
      </w:r>
      <w:r>
        <w:t xml:space="preserve"> tapt, ødelagt eller har funksjonsfeil erstattes med nytt kort. Dersom eleven uaktsomt eller forsettlig har tapt kortet, utstedes nytt </w:t>
      </w:r>
      <w:r w:rsidRPr="00641040">
        <w:t xml:space="preserve">skolekort mot et gebyr. Det </w:t>
      </w:r>
      <w:r>
        <w:t xml:space="preserve">gis ikke refusjon for de dager eleven er uten skolekort. </w:t>
      </w:r>
      <w:r w:rsidR="00930324">
        <w:t xml:space="preserve">Skolen melder det tapt. </w:t>
      </w:r>
      <w:r>
        <w:t xml:space="preserve">Elever i videregående skole skal løse annen godkjent billett hvis skolekort ikke kan fremvises. </w:t>
      </w:r>
      <w:r w:rsidR="00641040">
        <w:t xml:space="preserve">Satser for gebyr opplyses på fylkeskommunens hjemmesider. </w:t>
      </w:r>
    </w:p>
    <w:p w14:paraId="69964BB6" w14:textId="77777777" w:rsidR="003C3411" w:rsidRPr="009431BD" w:rsidRDefault="003C3411" w:rsidP="003C3411">
      <w:pPr>
        <w:rPr>
          <w:color w:val="000000" w:themeColor="text1"/>
        </w:rPr>
      </w:pPr>
    </w:p>
    <w:p w14:paraId="769CFC0F" w14:textId="4C96ADC0" w:rsidR="00BF3990" w:rsidRPr="00510BE8" w:rsidRDefault="00BF3990" w:rsidP="00F75C89">
      <w:pPr>
        <w:pStyle w:val="Overskrift2"/>
        <w:numPr>
          <w:ilvl w:val="1"/>
          <w:numId w:val="1"/>
        </w:numPr>
        <w:spacing w:before="0" w:after="0"/>
        <w:rPr>
          <w:rFonts w:cstheme="majorHAnsi"/>
          <w:color w:val="000000" w:themeColor="text1"/>
        </w:rPr>
      </w:pPr>
      <w:bookmarkStart w:id="85" w:name="_Toc119053716"/>
      <w:bookmarkStart w:id="86" w:name="_Toc121490651"/>
      <w:r w:rsidRPr="00510BE8">
        <w:rPr>
          <w:rFonts w:cstheme="majorHAnsi"/>
          <w:color w:val="000000" w:themeColor="text1"/>
        </w:rPr>
        <w:t>Misbr</w:t>
      </w:r>
      <w:r w:rsidR="003C3411" w:rsidRPr="00510BE8">
        <w:rPr>
          <w:rFonts w:cstheme="majorHAnsi"/>
          <w:color w:val="000000" w:themeColor="text1"/>
        </w:rPr>
        <w:t>u</w:t>
      </w:r>
      <w:r w:rsidRPr="00510BE8">
        <w:rPr>
          <w:rFonts w:cstheme="majorHAnsi"/>
          <w:color w:val="000000" w:themeColor="text1"/>
        </w:rPr>
        <w:t xml:space="preserve">k eller ugyldig </w:t>
      </w:r>
      <w:proofErr w:type="spellStart"/>
      <w:r w:rsidRPr="00510BE8">
        <w:rPr>
          <w:rFonts w:cstheme="majorHAnsi"/>
          <w:color w:val="000000" w:themeColor="text1"/>
        </w:rPr>
        <w:t>skyssbevis</w:t>
      </w:r>
      <w:bookmarkEnd w:id="85"/>
      <w:bookmarkEnd w:id="86"/>
      <w:proofErr w:type="spellEnd"/>
      <w:r w:rsidRPr="00510BE8">
        <w:rPr>
          <w:rFonts w:cstheme="majorHAnsi"/>
          <w:color w:val="000000" w:themeColor="text1"/>
        </w:rPr>
        <w:t xml:space="preserve"> </w:t>
      </w:r>
    </w:p>
    <w:p w14:paraId="656AC5F2" w14:textId="799A281C" w:rsidR="00BF3990" w:rsidRPr="00510BE8" w:rsidRDefault="00510BE8" w:rsidP="00BF3990">
      <w:pPr>
        <w:rPr>
          <w:rFonts w:cstheme="majorHAnsi"/>
          <w:i/>
          <w:iCs/>
        </w:rPr>
      </w:pPr>
      <w:r w:rsidRPr="00510BE8">
        <w:rPr>
          <w:rFonts w:cstheme="majorHAnsi"/>
          <w:i/>
          <w:iCs/>
        </w:rPr>
        <w:t>(praksis)</w:t>
      </w:r>
    </w:p>
    <w:p w14:paraId="2A01AED6" w14:textId="77777777" w:rsidR="00510BE8" w:rsidRDefault="00510BE8" w:rsidP="00BF3990">
      <w:pPr>
        <w:rPr>
          <w:rFonts w:cstheme="majorHAnsi"/>
        </w:rPr>
      </w:pPr>
    </w:p>
    <w:p w14:paraId="7F9E1BC6" w14:textId="166E9777" w:rsidR="009431BD" w:rsidRDefault="009431BD" w:rsidP="00BF3990">
      <w:pPr>
        <w:rPr>
          <w:rFonts w:cstheme="majorHAnsi"/>
        </w:rPr>
      </w:pPr>
      <w:r>
        <w:rPr>
          <w:rFonts w:cstheme="majorHAnsi"/>
        </w:rPr>
        <w:t xml:space="preserve">Ved misbruk av skolekortet kan kortet inndras og returneres til skolen. </w:t>
      </w:r>
    </w:p>
    <w:p w14:paraId="6590C63F" w14:textId="087C7220" w:rsidR="001B182B" w:rsidRDefault="001B182B">
      <w:pPr>
        <w:rPr>
          <w:rFonts w:asciiTheme="majorHAnsi" w:hAnsiTheme="majorHAnsi" w:cstheme="majorHAnsi"/>
          <w:b/>
          <w:sz w:val="36"/>
          <w:szCs w:val="40"/>
        </w:rPr>
      </w:pPr>
    </w:p>
    <w:p w14:paraId="7FBE0081" w14:textId="2B0AB0CF" w:rsidR="00CD6CDA" w:rsidRPr="001B182B" w:rsidRDefault="00BC4E9F" w:rsidP="00CD6CDA">
      <w:pPr>
        <w:pStyle w:val="Overskrift1"/>
        <w:numPr>
          <w:ilvl w:val="0"/>
          <w:numId w:val="1"/>
        </w:numPr>
        <w:spacing w:before="0" w:after="0"/>
        <w:rPr>
          <w:rFonts w:cstheme="majorHAnsi"/>
        </w:rPr>
      </w:pPr>
      <w:bookmarkStart w:id="87" w:name="_Toc121490652"/>
      <w:r>
        <w:rPr>
          <w:rFonts w:cstheme="majorHAnsi"/>
        </w:rPr>
        <w:t>Vedtak</w:t>
      </w:r>
      <w:r w:rsidR="00BF3990" w:rsidRPr="00BF3990">
        <w:rPr>
          <w:rFonts w:cstheme="majorHAnsi"/>
        </w:rPr>
        <w:t xml:space="preserve"> og klagerett</w:t>
      </w:r>
      <w:bookmarkEnd w:id="87"/>
    </w:p>
    <w:p w14:paraId="412D27B9" w14:textId="77777777" w:rsidR="00125D05" w:rsidRPr="00125D05" w:rsidRDefault="00125D05" w:rsidP="00125D05">
      <w:pPr>
        <w:rPr>
          <w:rFonts w:cstheme="minorHAnsi"/>
          <w:i/>
          <w:iCs/>
          <w:szCs w:val="22"/>
        </w:rPr>
      </w:pPr>
      <w:r w:rsidRPr="00125D05">
        <w:rPr>
          <w:rFonts w:cstheme="minorHAnsi"/>
          <w:i/>
          <w:iCs/>
          <w:szCs w:val="22"/>
        </w:rPr>
        <w:t>(opplæringsloven § 15-2, forvaltningsloven § 22 og § 29)</w:t>
      </w:r>
    </w:p>
    <w:p w14:paraId="2D9364D7" w14:textId="77777777" w:rsidR="00510BE8" w:rsidRDefault="00510BE8" w:rsidP="00510BE8">
      <w:pPr>
        <w:pStyle w:val="NormalWeb"/>
        <w:spacing w:before="0" w:beforeAutospacing="0" w:after="0" w:afterAutospacing="0"/>
      </w:pPr>
    </w:p>
    <w:p w14:paraId="3793D160" w14:textId="2117EAB2" w:rsidR="00510BE8" w:rsidRPr="00F03DAB" w:rsidRDefault="00510BE8" w:rsidP="00510BE8">
      <w:pPr>
        <w:pStyle w:val="NormalWeb"/>
        <w:spacing w:before="0" w:beforeAutospacing="0" w:after="0" w:afterAutospacing="0"/>
      </w:pPr>
      <w:r w:rsidRPr="00F03DAB">
        <w:t>Klage over enkelt</w:t>
      </w:r>
      <w:r>
        <w:t>vedtak</w:t>
      </w:r>
      <w:r w:rsidRPr="00F03DAB">
        <w:t xml:space="preserve"> som angår skoleskyss kan påklages </w:t>
      </w:r>
      <w:r>
        <w:t>etter f</w:t>
      </w:r>
      <w:r w:rsidRPr="00F03DAB">
        <w:t>orvaltningsloven</w:t>
      </w:r>
      <w:r>
        <w:t>s regler</w:t>
      </w:r>
      <w:r w:rsidRPr="00F03DAB">
        <w:t xml:space="preserve">. Klagen må fremsettes skriftlig til den instans som fattet </w:t>
      </w:r>
      <w:r>
        <w:t>vedtak</w:t>
      </w:r>
      <w:r w:rsidRPr="00F03DAB">
        <w:t xml:space="preserve">et innen </w:t>
      </w:r>
      <w:r>
        <w:t>tre</w:t>
      </w:r>
      <w:r w:rsidRPr="00F03DAB">
        <w:t xml:space="preserve"> uker fra det tidspunktet melding om </w:t>
      </w:r>
      <w:r>
        <w:t>vedtak</w:t>
      </w:r>
      <w:r w:rsidRPr="00F03DAB">
        <w:t xml:space="preserve"> er mottatt. </w:t>
      </w:r>
    </w:p>
    <w:p w14:paraId="3CD41110" w14:textId="77777777" w:rsidR="00510BE8" w:rsidRPr="00F03DAB" w:rsidRDefault="00510BE8" w:rsidP="00510BE8">
      <w:pPr>
        <w:pStyle w:val="NormalWeb"/>
      </w:pPr>
      <w:r w:rsidRPr="00F03DAB">
        <w:t>Klager behandles fortløpende</w:t>
      </w:r>
      <w:r>
        <w:t xml:space="preserve"> og så raskt som mulig</w:t>
      </w:r>
      <w:r w:rsidRPr="00F03DAB">
        <w:t>.</w:t>
      </w:r>
      <w:r>
        <w:t xml:space="preserve"> Fylkeskommunen sender foreløpig svar om forventet saksbehandlingstid mv. til klageren dersom fylkeskommunens behandling av klagen forventes å ta mer enn tre til fire uker. Det skal alltid sendes foreløpig svar dersom det forventes en behandlingstid på mer enn én måned. </w:t>
      </w:r>
    </w:p>
    <w:p w14:paraId="626547DD" w14:textId="77777777" w:rsidR="00510BE8" w:rsidRPr="00142193" w:rsidRDefault="00510BE8" w:rsidP="00510BE8">
      <w:pPr>
        <w:pStyle w:val="NormalWeb"/>
        <w:rPr>
          <w:rFonts w:cstheme="minorHAnsi"/>
          <w:szCs w:val="22"/>
        </w:rPr>
      </w:pPr>
      <w:r w:rsidRPr="00F03DAB">
        <w:t xml:space="preserve">Dersom fylkeskommunen/kommunen opprettholder sitt </w:t>
      </w:r>
      <w:proofErr w:type="spellStart"/>
      <w:r w:rsidRPr="00F03DAB">
        <w:t>skyss</w:t>
      </w:r>
      <w:r>
        <w:t>vedtak</w:t>
      </w:r>
      <w:proofErr w:type="spellEnd"/>
      <w:r w:rsidRPr="00F03DAB">
        <w:t xml:space="preserve">, oversendes klagen til </w:t>
      </w:r>
      <w:r>
        <w:t>k</w:t>
      </w:r>
      <w:r w:rsidRPr="00F03DAB">
        <w:t xml:space="preserve">lageinstansen. </w:t>
      </w:r>
      <w:r w:rsidRPr="00142193">
        <w:rPr>
          <w:rFonts w:cstheme="minorHAnsi"/>
          <w:szCs w:val="22"/>
        </w:rPr>
        <w:t xml:space="preserve">For videregående skole er dette klagenemda i fylkeskommunen. Klagenemda møtes fire ganger per år, og det må </w:t>
      </w:r>
      <w:proofErr w:type="gramStart"/>
      <w:r w:rsidRPr="00142193">
        <w:rPr>
          <w:rFonts w:cstheme="minorHAnsi"/>
          <w:szCs w:val="22"/>
        </w:rPr>
        <w:t>påregnes</w:t>
      </w:r>
      <w:proofErr w:type="gramEnd"/>
      <w:r w:rsidRPr="00142193">
        <w:rPr>
          <w:rFonts w:cstheme="minorHAnsi"/>
          <w:szCs w:val="22"/>
        </w:rPr>
        <w:t xml:space="preserve"> lengre saksbehandlingstid jamfør møtekalender. De som har klaget får et foreløpig svar på saksbehandlingstid. </w:t>
      </w:r>
    </w:p>
    <w:p w14:paraId="6282DF25" w14:textId="77777777" w:rsidR="00510BE8" w:rsidRPr="00142193" w:rsidRDefault="00510BE8" w:rsidP="00510BE8">
      <w:pPr>
        <w:pStyle w:val="NormalWeb"/>
        <w:rPr>
          <w:rFonts w:cstheme="minorHAnsi"/>
          <w:szCs w:val="22"/>
        </w:rPr>
      </w:pPr>
      <w:r w:rsidRPr="00142193">
        <w:rPr>
          <w:rFonts w:cstheme="minorHAnsi"/>
          <w:szCs w:val="22"/>
        </w:rPr>
        <w:t xml:space="preserve">Klageinstansens avgjørelse kan ikke påklages. </w:t>
      </w:r>
    </w:p>
    <w:p w14:paraId="169A919D" w14:textId="084D141C" w:rsidR="00BF3990" w:rsidRPr="00142193" w:rsidRDefault="00125D05" w:rsidP="00D0122E">
      <w:pPr>
        <w:pStyle w:val="NormalWeb"/>
        <w:rPr>
          <w:rFonts w:cstheme="minorHAnsi"/>
          <w:szCs w:val="22"/>
        </w:rPr>
      </w:pPr>
      <w:r w:rsidRPr="00142193">
        <w:rPr>
          <w:rFonts w:cstheme="minorHAnsi"/>
          <w:szCs w:val="22"/>
        </w:rPr>
        <w:t xml:space="preserve"> </w:t>
      </w:r>
    </w:p>
    <w:sectPr w:rsidR="00BF3990" w:rsidRPr="00142193" w:rsidSect="00636F9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66A2" w14:textId="77777777" w:rsidR="00D73256" w:rsidRDefault="00D73256" w:rsidP="002D08DD">
      <w:r>
        <w:separator/>
      </w:r>
    </w:p>
  </w:endnote>
  <w:endnote w:type="continuationSeparator" w:id="0">
    <w:p w14:paraId="7E12FF5F" w14:textId="77777777" w:rsidR="00D73256" w:rsidRDefault="00D73256" w:rsidP="002D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Overskrifter)">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E0E4" w14:textId="690EA6A4" w:rsidR="002D08DD" w:rsidRDefault="002D08DD" w:rsidP="006C6F7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p w14:paraId="390F0B05" w14:textId="77777777" w:rsidR="002D08DD" w:rsidRDefault="002D08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29908779"/>
      <w:docPartObj>
        <w:docPartGallery w:val="Page Numbers (Bottom of Page)"/>
        <w:docPartUnique/>
      </w:docPartObj>
    </w:sdtPr>
    <w:sdtEndPr>
      <w:rPr>
        <w:rStyle w:val="Sidetall"/>
      </w:rPr>
    </w:sdtEndPr>
    <w:sdtContent>
      <w:p w14:paraId="0374432E" w14:textId="67248A93" w:rsidR="002D08DD" w:rsidRDefault="002D08DD" w:rsidP="006C6F70">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0E0C359E" w14:textId="77777777" w:rsidR="002D08DD" w:rsidRDefault="002D08D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6D02" w14:textId="77777777" w:rsidR="00D73256" w:rsidRDefault="00D73256" w:rsidP="002D08DD">
      <w:r>
        <w:separator/>
      </w:r>
    </w:p>
  </w:footnote>
  <w:footnote w:type="continuationSeparator" w:id="0">
    <w:p w14:paraId="055154DB" w14:textId="77777777" w:rsidR="00D73256" w:rsidRDefault="00D73256" w:rsidP="002D0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13D"/>
    <w:multiLevelType w:val="multilevel"/>
    <w:tmpl w:val="47A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41DC"/>
    <w:multiLevelType w:val="hybridMultilevel"/>
    <w:tmpl w:val="27228E66"/>
    <w:lvl w:ilvl="0" w:tplc="205A7D9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2209F"/>
    <w:multiLevelType w:val="multilevel"/>
    <w:tmpl w:val="40A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6DA5"/>
    <w:multiLevelType w:val="hybridMultilevel"/>
    <w:tmpl w:val="3446F088"/>
    <w:lvl w:ilvl="0" w:tplc="AFBA0C04">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BA3B49"/>
    <w:multiLevelType w:val="hybridMultilevel"/>
    <w:tmpl w:val="380EE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244A5C"/>
    <w:multiLevelType w:val="hybridMultilevel"/>
    <w:tmpl w:val="E27677B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hint="default"/>
      </w:rPr>
    </w:lvl>
    <w:lvl w:ilvl="2" w:tplc="04140005" w:tentative="1">
      <w:start w:val="1"/>
      <w:numFmt w:val="bullet"/>
      <w:lvlText w:val=""/>
      <w:lvlJc w:val="left"/>
      <w:pPr>
        <w:ind w:left="2210" w:hanging="360"/>
      </w:pPr>
      <w:rPr>
        <w:rFonts w:ascii="Wingdings" w:hAnsi="Wingdings" w:hint="default"/>
      </w:rPr>
    </w:lvl>
    <w:lvl w:ilvl="3" w:tplc="0414000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15:restartNumberingAfterBreak="0">
    <w:nsid w:val="145961D0"/>
    <w:multiLevelType w:val="hybridMultilevel"/>
    <w:tmpl w:val="94F4F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BC72FC"/>
    <w:multiLevelType w:val="hybridMultilevel"/>
    <w:tmpl w:val="543E49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40225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04A74"/>
    <w:multiLevelType w:val="multilevel"/>
    <w:tmpl w:val="2FB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778FD"/>
    <w:multiLevelType w:val="multilevel"/>
    <w:tmpl w:val="B28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95F09"/>
    <w:multiLevelType w:val="hybridMultilevel"/>
    <w:tmpl w:val="547EE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761456"/>
    <w:multiLevelType w:val="multilevel"/>
    <w:tmpl w:val="BE3224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68371F"/>
    <w:multiLevelType w:val="multilevel"/>
    <w:tmpl w:val="DAC6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63CD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B53FF"/>
    <w:multiLevelType w:val="multilevel"/>
    <w:tmpl w:val="61FA35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3F2AFF"/>
    <w:multiLevelType w:val="hybridMultilevel"/>
    <w:tmpl w:val="828EEB98"/>
    <w:lvl w:ilvl="0" w:tplc="EA88E8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E49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545F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BE6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4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C0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2B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04C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A0AE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F5554F"/>
    <w:multiLevelType w:val="hybridMultilevel"/>
    <w:tmpl w:val="9140EE76"/>
    <w:lvl w:ilvl="0" w:tplc="04140017">
      <w:start w:val="1"/>
      <w:numFmt w:val="lowerLetter"/>
      <w:lvlText w:val="%1)"/>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C82939"/>
    <w:multiLevelType w:val="multilevel"/>
    <w:tmpl w:val="0414001F"/>
    <w:lvl w:ilvl="0">
      <w:start w:val="1"/>
      <w:numFmt w:val="decimal"/>
      <w:lvlText w:val="%1."/>
      <w:lvlJc w:val="left"/>
      <w:pPr>
        <w:ind w:left="360" w:hanging="360"/>
      </w:pPr>
      <w:rPr>
        <w:u w:val="none"/>
      </w:rPr>
    </w:lvl>
    <w:lvl w:ilvl="1">
      <w:start w:val="1"/>
      <w:numFmt w:val="decimal"/>
      <w:lvlText w:val="%1.%2."/>
      <w:lvlJc w:val="left"/>
      <w:pPr>
        <w:ind w:left="432" w:hanging="432"/>
      </w:p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4F2E5B9F"/>
    <w:multiLevelType w:val="hybridMultilevel"/>
    <w:tmpl w:val="72DE1630"/>
    <w:lvl w:ilvl="0" w:tplc="830277EC">
      <w:start w:val="1"/>
      <w:numFmt w:val="bullet"/>
      <w:lvlText w:val="-"/>
      <w:lvlJc w:val="left"/>
      <w:pPr>
        <w:ind w:left="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64DD5E">
      <w:start w:val="1"/>
      <w:numFmt w:val="bullet"/>
      <w:lvlText w:val="o"/>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10B9C2">
      <w:start w:val="1"/>
      <w:numFmt w:val="bullet"/>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29D3A">
      <w:start w:val="1"/>
      <w:numFmt w:val="bullet"/>
      <w:lvlText w:val="•"/>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12BCC4">
      <w:start w:val="1"/>
      <w:numFmt w:val="bullet"/>
      <w:lvlText w:val="o"/>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7A3932">
      <w:start w:val="1"/>
      <w:numFmt w:val="bullet"/>
      <w:lvlText w:val="▪"/>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C237E">
      <w:start w:val="1"/>
      <w:numFmt w:val="bullet"/>
      <w:lvlText w:val="•"/>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AE8512">
      <w:start w:val="1"/>
      <w:numFmt w:val="bullet"/>
      <w:lvlText w:val="o"/>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0488D6">
      <w:start w:val="1"/>
      <w:numFmt w:val="bullet"/>
      <w:lvlText w:val="▪"/>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554A7C"/>
    <w:multiLevelType w:val="hybridMultilevel"/>
    <w:tmpl w:val="71F08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CB11D9"/>
    <w:multiLevelType w:val="hybridMultilevel"/>
    <w:tmpl w:val="BFC81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6045DB"/>
    <w:multiLevelType w:val="multilevel"/>
    <w:tmpl w:val="661CC7A4"/>
    <w:styleLink w:val="Gjeldendeliste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C234CF"/>
    <w:multiLevelType w:val="hybridMultilevel"/>
    <w:tmpl w:val="42C61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9C83E5A"/>
    <w:multiLevelType w:val="multilevel"/>
    <w:tmpl w:val="0414001F"/>
    <w:lvl w:ilvl="0">
      <w:start w:val="1"/>
      <w:numFmt w:val="decimal"/>
      <w:lvlText w:val="%1."/>
      <w:lvlJc w:val="left"/>
      <w:pPr>
        <w:ind w:left="360" w:hanging="360"/>
      </w:pPr>
      <w:rPr>
        <w:u w:val="none"/>
      </w:rPr>
    </w:lvl>
    <w:lvl w:ilvl="1">
      <w:start w:val="1"/>
      <w:numFmt w:val="decimal"/>
      <w:lvlText w:val="%1.%2."/>
      <w:lvlJc w:val="left"/>
      <w:pPr>
        <w:ind w:left="432" w:hanging="432"/>
      </w:pPr>
      <w:rPr>
        <w:color w:val="000000" w:themeColor="text1"/>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5" w15:restartNumberingAfterBreak="0">
    <w:nsid w:val="7AD0425E"/>
    <w:multiLevelType w:val="multilevel"/>
    <w:tmpl w:val="661CC7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E4B457B"/>
    <w:multiLevelType w:val="hybridMultilevel"/>
    <w:tmpl w:val="18304DA6"/>
    <w:lvl w:ilvl="0" w:tplc="04140017">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89014599">
    <w:abstractNumId w:val="24"/>
  </w:num>
  <w:num w:numId="2" w16cid:durableId="464079612">
    <w:abstractNumId w:val="18"/>
  </w:num>
  <w:num w:numId="3" w16cid:durableId="1998070523">
    <w:abstractNumId w:val="23"/>
  </w:num>
  <w:num w:numId="4" w16cid:durableId="967518012">
    <w:abstractNumId w:val="21"/>
  </w:num>
  <w:num w:numId="5" w16cid:durableId="1757827085">
    <w:abstractNumId w:val="0"/>
  </w:num>
  <w:num w:numId="6" w16cid:durableId="1369255125">
    <w:abstractNumId w:val="4"/>
  </w:num>
  <w:num w:numId="7" w16cid:durableId="581793855">
    <w:abstractNumId w:val="20"/>
  </w:num>
  <w:num w:numId="8" w16cid:durableId="1578515242">
    <w:abstractNumId w:val="7"/>
  </w:num>
  <w:num w:numId="9" w16cid:durableId="5711999">
    <w:abstractNumId w:val="9"/>
  </w:num>
  <w:num w:numId="10" w16cid:durableId="1207639220">
    <w:abstractNumId w:val="13"/>
  </w:num>
  <w:num w:numId="11" w16cid:durableId="1619530571">
    <w:abstractNumId w:val="5"/>
  </w:num>
  <w:num w:numId="12" w16cid:durableId="1363895103">
    <w:abstractNumId w:val="3"/>
  </w:num>
  <w:num w:numId="13" w16cid:durableId="1162543884">
    <w:abstractNumId w:val="2"/>
  </w:num>
  <w:num w:numId="14" w16cid:durableId="518349109">
    <w:abstractNumId w:val="10"/>
  </w:num>
  <w:num w:numId="15" w16cid:durableId="1994018567">
    <w:abstractNumId w:val="11"/>
  </w:num>
  <w:num w:numId="16" w16cid:durableId="390926237">
    <w:abstractNumId w:val="1"/>
  </w:num>
  <w:num w:numId="17" w16cid:durableId="1910731457">
    <w:abstractNumId w:val="6"/>
  </w:num>
  <w:num w:numId="18" w16cid:durableId="73288004">
    <w:abstractNumId w:val="19"/>
  </w:num>
  <w:num w:numId="19" w16cid:durableId="1330671498">
    <w:abstractNumId w:val="25"/>
  </w:num>
  <w:num w:numId="20" w16cid:durableId="507990163">
    <w:abstractNumId w:val="22"/>
  </w:num>
  <w:num w:numId="21" w16cid:durableId="984164828">
    <w:abstractNumId w:val="16"/>
  </w:num>
  <w:num w:numId="22" w16cid:durableId="747531642">
    <w:abstractNumId w:val="12"/>
  </w:num>
  <w:num w:numId="23" w16cid:durableId="802383236">
    <w:abstractNumId w:val="14"/>
  </w:num>
  <w:num w:numId="24" w16cid:durableId="439759579">
    <w:abstractNumId w:val="15"/>
  </w:num>
  <w:num w:numId="25" w16cid:durableId="1154954353">
    <w:abstractNumId w:val="8"/>
  </w:num>
  <w:num w:numId="26" w16cid:durableId="1081946502">
    <w:abstractNumId w:val="26"/>
  </w:num>
  <w:num w:numId="27" w16cid:durableId="20797863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90"/>
    <w:rsid w:val="000415E3"/>
    <w:rsid w:val="00052A6D"/>
    <w:rsid w:val="0005706D"/>
    <w:rsid w:val="0007732B"/>
    <w:rsid w:val="000916E4"/>
    <w:rsid w:val="00091BA4"/>
    <w:rsid w:val="0009397E"/>
    <w:rsid w:val="000941ED"/>
    <w:rsid w:val="000947B7"/>
    <w:rsid w:val="00094FBB"/>
    <w:rsid w:val="000959F4"/>
    <w:rsid w:val="000962F6"/>
    <w:rsid w:val="000B0033"/>
    <w:rsid w:val="000B0AF8"/>
    <w:rsid w:val="000C15B4"/>
    <w:rsid w:val="000C6CA1"/>
    <w:rsid w:val="000D5AC8"/>
    <w:rsid w:val="000E319B"/>
    <w:rsid w:val="000F07EE"/>
    <w:rsid w:val="00100964"/>
    <w:rsid w:val="001071A0"/>
    <w:rsid w:val="00121026"/>
    <w:rsid w:val="00121530"/>
    <w:rsid w:val="001222F0"/>
    <w:rsid w:val="00125D05"/>
    <w:rsid w:val="00130EA0"/>
    <w:rsid w:val="00142193"/>
    <w:rsid w:val="00143A78"/>
    <w:rsid w:val="00150B4E"/>
    <w:rsid w:val="0015406F"/>
    <w:rsid w:val="00154882"/>
    <w:rsid w:val="00156101"/>
    <w:rsid w:val="001578BE"/>
    <w:rsid w:val="0016099D"/>
    <w:rsid w:val="00184B7C"/>
    <w:rsid w:val="001A5070"/>
    <w:rsid w:val="001A6294"/>
    <w:rsid w:val="001B182B"/>
    <w:rsid w:val="001B7CC9"/>
    <w:rsid w:val="001C277B"/>
    <w:rsid w:val="001C2D90"/>
    <w:rsid w:val="001D3A5F"/>
    <w:rsid w:val="001D3FA9"/>
    <w:rsid w:val="001D46B6"/>
    <w:rsid w:val="001F46F0"/>
    <w:rsid w:val="00203958"/>
    <w:rsid w:val="00203C02"/>
    <w:rsid w:val="00210AA9"/>
    <w:rsid w:val="00212E0D"/>
    <w:rsid w:val="002147D4"/>
    <w:rsid w:val="002177DA"/>
    <w:rsid w:val="0022391B"/>
    <w:rsid w:val="00244575"/>
    <w:rsid w:val="002544C9"/>
    <w:rsid w:val="0025565E"/>
    <w:rsid w:val="00264168"/>
    <w:rsid w:val="00276980"/>
    <w:rsid w:val="00282746"/>
    <w:rsid w:val="00293AEE"/>
    <w:rsid w:val="00295EB2"/>
    <w:rsid w:val="002A197F"/>
    <w:rsid w:val="002A67ED"/>
    <w:rsid w:val="002B30A5"/>
    <w:rsid w:val="002C08CE"/>
    <w:rsid w:val="002D08DD"/>
    <w:rsid w:val="002F40E9"/>
    <w:rsid w:val="00325D3A"/>
    <w:rsid w:val="003417B8"/>
    <w:rsid w:val="00345178"/>
    <w:rsid w:val="003571AB"/>
    <w:rsid w:val="00362E57"/>
    <w:rsid w:val="003844AF"/>
    <w:rsid w:val="00397E1C"/>
    <w:rsid w:val="003A264B"/>
    <w:rsid w:val="003C3411"/>
    <w:rsid w:val="003C6FAE"/>
    <w:rsid w:val="003D0E4A"/>
    <w:rsid w:val="003D3C62"/>
    <w:rsid w:val="003D679F"/>
    <w:rsid w:val="003F4CD1"/>
    <w:rsid w:val="003F4FA4"/>
    <w:rsid w:val="003F5E8F"/>
    <w:rsid w:val="00400319"/>
    <w:rsid w:val="00411417"/>
    <w:rsid w:val="004164DB"/>
    <w:rsid w:val="00427685"/>
    <w:rsid w:val="00457197"/>
    <w:rsid w:val="00476F4D"/>
    <w:rsid w:val="00480C62"/>
    <w:rsid w:val="00483644"/>
    <w:rsid w:val="004858F8"/>
    <w:rsid w:val="00492D16"/>
    <w:rsid w:val="004C0532"/>
    <w:rsid w:val="004C5FB4"/>
    <w:rsid w:val="004C63BD"/>
    <w:rsid w:val="004D672C"/>
    <w:rsid w:val="004E4C40"/>
    <w:rsid w:val="004E7163"/>
    <w:rsid w:val="00510BE8"/>
    <w:rsid w:val="00513F1F"/>
    <w:rsid w:val="00517C60"/>
    <w:rsid w:val="00522091"/>
    <w:rsid w:val="00557933"/>
    <w:rsid w:val="00560863"/>
    <w:rsid w:val="00575A94"/>
    <w:rsid w:val="005834B7"/>
    <w:rsid w:val="00586728"/>
    <w:rsid w:val="00586F66"/>
    <w:rsid w:val="005B3E51"/>
    <w:rsid w:val="005C11A1"/>
    <w:rsid w:val="005E2F41"/>
    <w:rsid w:val="00601B83"/>
    <w:rsid w:val="00610CBD"/>
    <w:rsid w:val="0061639C"/>
    <w:rsid w:val="00627CF3"/>
    <w:rsid w:val="006316DE"/>
    <w:rsid w:val="00633258"/>
    <w:rsid w:val="006345F9"/>
    <w:rsid w:val="00634CC9"/>
    <w:rsid w:val="00636B52"/>
    <w:rsid w:val="00636F91"/>
    <w:rsid w:val="00641040"/>
    <w:rsid w:val="00645D1A"/>
    <w:rsid w:val="00665DCF"/>
    <w:rsid w:val="00671033"/>
    <w:rsid w:val="00682073"/>
    <w:rsid w:val="00682622"/>
    <w:rsid w:val="00696834"/>
    <w:rsid w:val="006A136E"/>
    <w:rsid w:val="006A1748"/>
    <w:rsid w:val="006A3E38"/>
    <w:rsid w:val="006B5802"/>
    <w:rsid w:val="006B5FD6"/>
    <w:rsid w:val="006E4CE8"/>
    <w:rsid w:val="006E5DA7"/>
    <w:rsid w:val="006F5F11"/>
    <w:rsid w:val="00712E64"/>
    <w:rsid w:val="007222BD"/>
    <w:rsid w:val="0072559C"/>
    <w:rsid w:val="00730713"/>
    <w:rsid w:val="00742DA8"/>
    <w:rsid w:val="007528C6"/>
    <w:rsid w:val="00764312"/>
    <w:rsid w:val="00764E9E"/>
    <w:rsid w:val="00767B1B"/>
    <w:rsid w:val="0078702B"/>
    <w:rsid w:val="007B5910"/>
    <w:rsid w:val="007B7806"/>
    <w:rsid w:val="007C0E3C"/>
    <w:rsid w:val="007C4AB4"/>
    <w:rsid w:val="007C7957"/>
    <w:rsid w:val="007C7C43"/>
    <w:rsid w:val="007E48C3"/>
    <w:rsid w:val="007E5BE3"/>
    <w:rsid w:val="007F46E4"/>
    <w:rsid w:val="00806B95"/>
    <w:rsid w:val="00824378"/>
    <w:rsid w:val="0082748C"/>
    <w:rsid w:val="00835022"/>
    <w:rsid w:val="008477D6"/>
    <w:rsid w:val="00854F49"/>
    <w:rsid w:val="00855DD3"/>
    <w:rsid w:val="00892DA6"/>
    <w:rsid w:val="0089567D"/>
    <w:rsid w:val="008A1CD4"/>
    <w:rsid w:val="008A280F"/>
    <w:rsid w:val="008A5523"/>
    <w:rsid w:val="008B08EC"/>
    <w:rsid w:val="008B5B4D"/>
    <w:rsid w:val="008D6E63"/>
    <w:rsid w:val="008E0252"/>
    <w:rsid w:val="008F1EB8"/>
    <w:rsid w:val="0090049F"/>
    <w:rsid w:val="00914ADD"/>
    <w:rsid w:val="009205A3"/>
    <w:rsid w:val="009205EC"/>
    <w:rsid w:val="00927498"/>
    <w:rsid w:val="00930324"/>
    <w:rsid w:val="00930DBD"/>
    <w:rsid w:val="009315D5"/>
    <w:rsid w:val="00934D5E"/>
    <w:rsid w:val="009431BD"/>
    <w:rsid w:val="00955C5C"/>
    <w:rsid w:val="0098549A"/>
    <w:rsid w:val="00991CF7"/>
    <w:rsid w:val="00994FFD"/>
    <w:rsid w:val="009A0349"/>
    <w:rsid w:val="009C63A6"/>
    <w:rsid w:val="009D5B01"/>
    <w:rsid w:val="009D68E6"/>
    <w:rsid w:val="009E632B"/>
    <w:rsid w:val="009F05DF"/>
    <w:rsid w:val="009F45B3"/>
    <w:rsid w:val="009F71AE"/>
    <w:rsid w:val="009F7B14"/>
    <w:rsid w:val="00A00B0A"/>
    <w:rsid w:val="00A00DDA"/>
    <w:rsid w:val="00A01824"/>
    <w:rsid w:val="00A04BEE"/>
    <w:rsid w:val="00A07A7B"/>
    <w:rsid w:val="00A24106"/>
    <w:rsid w:val="00A361F8"/>
    <w:rsid w:val="00A41E21"/>
    <w:rsid w:val="00A42F6D"/>
    <w:rsid w:val="00A460B4"/>
    <w:rsid w:val="00A54FEE"/>
    <w:rsid w:val="00A57E8B"/>
    <w:rsid w:val="00A62BB3"/>
    <w:rsid w:val="00AA385A"/>
    <w:rsid w:val="00AA66BB"/>
    <w:rsid w:val="00AC682F"/>
    <w:rsid w:val="00AD569F"/>
    <w:rsid w:val="00AF6DDC"/>
    <w:rsid w:val="00B11783"/>
    <w:rsid w:val="00B1346F"/>
    <w:rsid w:val="00B17FA4"/>
    <w:rsid w:val="00B31330"/>
    <w:rsid w:val="00B33E7E"/>
    <w:rsid w:val="00B35E76"/>
    <w:rsid w:val="00B47F46"/>
    <w:rsid w:val="00B509D4"/>
    <w:rsid w:val="00B5172B"/>
    <w:rsid w:val="00B56579"/>
    <w:rsid w:val="00B84641"/>
    <w:rsid w:val="00B9284E"/>
    <w:rsid w:val="00B93E23"/>
    <w:rsid w:val="00BA03D3"/>
    <w:rsid w:val="00BA0851"/>
    <w:rsid w:val="00BB2FFE"/>
    <w:rsid w:val="00BC4E9F"/>
    <w:rsid w:val="00BC6DC8"/>
    <w:rsid w:val="00BD250F"/>
    <w:rsid w:val="00BE65FD"/>
    <w:rsid w:val="00BE696C"/>
    <w:rsid w:val="00BE7D11"/>
    <w:rsid w:val="00BF1F38"/>
    <w:rsid w:val="00BF3990"/>
    <w:rsid w:val="00BF780E"/>
    <w:rsid w:val="00C05181"/>
    <w:rsid w:val="00C06C30"/>
    <w:rsid w:val="00C112C8"/>
    <w:rsid w:val="00C156A9"/>
    <w:rsid w:val="00C23290"/>
    <w:rsid w:val="00C25739"/>
    <w:rsid w:val="00C37E59"/>
    <w:rsid w:val="00C42B81"/>
    <w:rsid w:val="00C57684"/>
    <w:rsid w:val="00C62880"/>
    <w:rsid w:val="00C72031"/>
    <w:rsid w:val="00C950DC"/>
    <w:rsid w:val="00CD15C0"/>
    <w:rsid w:val="00CD6CDA"/>
    <w:rsid w:val="00CE4B08"/>
    <w:rsid w:val="00CE79F1"/>
    <w:rsid w:val="00CF1010"/>
    <w:rsid w:val="00D0122E"/>
    <w:rsid w:val="00D23479"/>
    <w:rsid w:val="00D27E88"/>
    <w:rsid w:val="00D46DE5"/>
    <w:rsid w:val="00D657BF"/>
    <w:rsid w:val="00D71743"/>
    <w:rsid w:val="00D73256"/>
    <w:rsid w:val="00D771FD"/>
    <w:rsid w:val="00D82EF6"/>
    <w:rsid w:val="00DA26A3"/>
    <w:rsid w:val="00DA318C"/>
    <w:rsid w:val="00DB2B42"/>
    <w:rsid w:val="00DE05CD"/>
    <w:rsid w:val="00DE4FEF"/>
    <w:rsid w:val="00DE57A8"/>
    <w:rsid w:val="00DE624B"/>
    <w:rsid w:val="00DF2291"/>
    <w:rsid w:val="00DF3153"/>
    <w:rsid w:val="00E0122B"/>
    <w:rsid w:val="00E151AD"/>
    <w:rsid w:val="00E5424A"/>
    <w:rsid w:val="00E54B3B"/>
    <w:rsid w:val="00E576EE"/>
    <w:rsid w:val="00E75B3D"/>
    <w:rsid w:val="00E77723"/>
    <w:rsid w:val="00E8273D"/>
    <w:rsid w:val="00E93B25"/>
    <w:rsid w:val="00EA719A"/>
    <w:rsid w:val="00EB4C72"/>
    <w:rsid w:val="00EC0977"/>
    <w:rsid w:val="00EC189C"/>
    <w:rsid w:val="00ED3E7F"/>
    <w:rsid w:val="00EE2898"/>
    <w:rsid w:val="00EE62D0"/>
    <w:rsid w:val="00EF51F6"/>
    <w:rsid w:val="00F2332B"/>
    <w:rsid w:val="00F33738"/>
    <w:rsid w:val="00F34F6B"/>
    <w:rsid w:val="00F4027A"/>
    <w:rsid w:val="00F455E5"/>
    <w:rsid w:val="00F53046"/>
    <w:rsid w:val="00F62D8F"/>
    <w:rsid w:val="00F65942"/>
    <w:rsid w:val="00F66EAB"/>
    <w:rsid w:val="00F72149"/>
    <w:rsid w:val="00F75C89"/>
    <w:rsid w:val="00F8040A"/>
    <w:rsid w:val="00F907C8"/>
    <w:rsid w:val="00F92A67"/>
    <w:rsid w:val="00FA598E"/>
    <w:rsid w:val="00FC01E4"/>
    <w:rsid w:val="00FD327B"/>
    <w:rsid w:val="00FD5EE4"/>
    <w:rsid w:val="00FE25EF"/>
    <w:rsid w:val="00FE4BCE"/>
    <w:rsid w:val="00FF5475"/>
    <w:rsid w:val="116E5EE2"/>
    <w:rsid w:val="13F8EDBF"/>
    <w:rsid w:val="15224785"/>
    <w:rsid w:val="19F52C22"/>
    <w:rsid w:val="1EC89D45"/>
    <w:rsid w:val="20646DA6"/>
    <w:rsid w:val="239C0E68"/>
    <w:rsid w:val="2537DEC9"/>
    <w:rsid w:val="26D3AF2A"/>
    <w:rsid w:val="286F7F8B"/>
    <w:rsid w:val="2F65B6AC"/>
    <w:rsid w:val="31F04589"/>
    <w:rsid w:val="34A67B26"/>
    <w:rsid w:val="35C586AA"/>
    <w:rsid w:val="36B15C17"/>
    <w:rsid w:val="3761570B"/>
    <w:rsid w:val="38FD276C"/>
    <w:rsid w:val="3B38B84A"/>
    <w:rsid w:val="3C34C82E"/>
    <w:rsid w:val="418FC94F"/>
    <w:rsid w:val="50134413"/>
    <w:rsid w:val="51C99057"/>
    <w:rsid w:val="52AC0C0A"/>
    <w:rsid w:val="5394C812"/>
    <w:rsid w:val="59301014"/>
    <w:rsid w:val="5BE645B1"/>
    <w:rsid w:val="5EE6CD96"/>
    <w:rsid w:val="65B4FC46"/>
    <w:rsid w:val="6DA3A9CA"/>
    <w:rsid w:val="6F3F7A2B"/>
    <w:rsid w:val="70C0D17A"/>
    <w:rsid w:val="734B6057"/>
    <w:rsid w:val="73770717"/>
    <w:rsid w:val="7412EB4E"/>
    <w:rsid w:val="76CE4D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C80C"/>
  <w15:chartTrackingRefBased/>
  <w15:docId w15:val="{0CFF10C3-95B7-D648-98A0-558653C1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990"/>
    <w:rPr>
      <w:rFonts w:eastAsia="Times New Roman" w:cs="Times New Roman"/>
      <w:sz w:val="22"/>
      <w:lang w:eastAsia="nb-NO"/>
    </w:rPr>
  </w:style>
  <w:style w:type="paragraph" w:styleId="Overskrift1">
    <w:name w:val="heading 1"/>
    <w:basedOn w:val="Normal"/>
    <w:next w:val="Normal"/>
    <w:link w:val="Overskrift1Tegn"/>
    <w:uiPriority w:val="9"/>
    <w:qFormat/>
    <w:rsid w:val="00BF3990"/>
    <w:pPr>
      <w:keepNext/>
      <w:keepLines/>
      <w:spacing w:before="400" w:after="120"/>
      <w:outlineLvl w:val="0"/>
    </w:pPr>
    <w:rPr>
      <w:rFonts w:asciiTheme="majorHAnsi" w:hAnsiTheme="majorHAnsi"/>
      <w:b/>
      <w:sz w:val="36"/>
      <w:szCs w:val="40"/>
    </w:rPr>
  </w:style>
  <w:style w:type="paragraph" w:styleId="Overskrift2">
    <w:name w:val="heading 2"/>
    <w:basedOn w:val="Normal"/>
    <w:next w:val="Normal"/>
    <w:link w:val="Overskrift2Tegn"/>
    <w:uiPriority w:val="9"/>
    <w:unhideWhenUsed/>
    <w:qFormat/>
    <w:rsid w:val="002B30A5"/>
    <w:pPr>
      <w:keepNext/>
      <w:keepLines/>
      <w:spacing w:before="360" w:after="120"/>
      <w:outlineLvl w:val="1"/>
    </w:pPr>
    <w:rPr>
      <w:rFonts w:ascii="Calibri" w:hAnsi="Calibri"/>
      <w:sz w:val="28"/>
      <w:szCs w:val="32"/>
    </w:rPr>
  </w:style>
  <w:style w:type="paragraph" w:styleId="Overskrift3">
    <w:name w:val="heading 3"/>
    <w:basedOn w:val="Normal"/>
    <w:next w:val="Normal"/>
    <w:link w:val="Overskrift3Tegn"/>
    <w:uiPriority w:val="9"/>
    <w:semiHidden/>
    <w:unhideWhenUsed/>
    <w:qFormat/>
    <w:rsid w:val="00BF3990"/>
    <w:pPr>
      <w:keepNext/>
      <w:keepLines/>
      <w:spacing w:before="320" w:after="80"/>
      <w:outlineLvl w:val="2"/>
    </w:pPr>
    <w:rPr>
      <w:color w:val="434343"/>
      <w:sz w:val="28"/>
      <w:szCs w:val="28"/>
    </w:rPr>
  </w:style>
  <w:style w:type="paragraph" w:styleId="Overskrift4">
    <w:name w:val="heading 4"/>
    <w:basedOn w:val="Normal"/>
    <w:next w:val="Normal"/>
    <w:link w:val="Overskrift4Tegn"/>
    <w:uiPriority w:val="9"/>
    <w:semiHidden/>
    <w:unhideWhenUsed/>
    <w:qFormat/>
    <w:rsid w:val="00BF3990"/>
    <w:pPr>
      <w:keepNext/>
      <w:keepLines/>
      <w:spacing w:before="280" w:after="80"/>
      <w:outlineLvl w:val="3"/>
    </w:pPr>
    <w:rPr>
      <w:color w:val="666666"/>
    </w:rPr>
  </w:style>
  <w:style w:type="paragraph" w:styleId="Overskrift5">
    <w:name w:val="heading 5"/>
    <w:basedOn w:val="Normal"/>
    <w:next w:val="Normal"/>
    <w:link w:val="Overskrift5Tegn"/>
    <w:uiPriority w:val="9"/>
    <w:semiHidden/>
    <w:unhideWhenUsed/>
    <w:qFormat/>
    <w:rsid w:val="00BF3990"/>
    <w:pPr>
      <w:keepNext/>
      <w:keepLines/>
      <w:spacing w:before="240" w:after="80"/>
      <w:outlineLvl w:val="4"/>
    </w:pPr>
    <w:rPr>
      <w:color w:val="666666"/>
      <w:szCs w:val="22"/>
    </w:rPr>
  </w:style>
  <w:style w:type="paragraph" w:styleId="Overskrift6">
    <w:name w:val="heading 6"/>
    <w:basedOn w:val="Normal"/>
    <w:next w:val="Normal"/>
    <w:link w:val="Overskrift6Tegn"/>
    <w:uiPriority w:val="9"/>
    <w:semiHidden/>
    <w:unhideWhenUsed/>
    <w:qFormat/>
    <w:rsid w:val="00BF3990"/>
    <w:pPr>
      <w:keepNext/>
      <w:keepLines/>
      <w:spacing w:before="240" w:after="80"/>
      <w:outlineLvl w:val="5"/>
    </w:pPr>
    <w:rPr>
      <w:i/>
      <w:color w:val="666666"/>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3990"/>
    <w:rPr>
      <w:rFonts w:asciiTheme="majorHAnsi" w:eastAsia="Times New Roman" w:hAnsiTheme="majorHAnsi" w:cs="Times New Roman"/>
      <w:b/>
      <w:sz w:val="36"/>
      <w:szCs w:val="40"/>
      <w:lang w:eastAsia="nb-NO"/>
    </w:rPr>
  </w:style>
  <w:style w:type="character" w:customStyle="1" w:styleId="Overskrift2Tegn">
    <w:name w:val="Overskrift 2 Tegn"/>
    <w:basedOn w:val="Standardskriftforavsnitt"/>
    <w:link w:val="Overskrift2"/>
    <w:uiPriority w:val="9"/>
    <w:rsid w:val="002B30A5"/>
    <w:rPr>
      <w:rFonts w:ascii="Calibri" w:eastAsia="Times New Roman" w:hAnsi="Calibri" w:cs="Times New Roman"/>
      <w:sz w:val="28"/>
      <w:szCs w:val="32"/>
      <w:lang w:eastAsia="nb-NO"/>
    </w:rPr>
  </w:style>
  <w:style w:type="character" w:customStyle="1" w:styleId="Overskrift3Tegn">
    <w:name w:val="Overskrift 3 Tegn"/>
    <w:basedOn w:val="Standardskriftforavsnitt"/>
    <w:link w:val="Overskrift3"/>
    <w:uiPriority w:val="9"/>
    <w:semiHidden/>
    <w:rsid w:val="00BF3990"/>
    <w:rPr>
      <w:rFonts w:ascii="Times New Roman" w:eastAsia="Times New Roman" w:hAnsi="Times New Roman" w:cs="Times New Roman"/>
      <w:color w:val="434343"/>
      <w:sz w:val="28"/>
      <w:szCs w:val="28"/>
      <w:lang w:eastAsia="nb-NO"/>
    </w:rPr>
  </w:style>
  <w:style w:type="character" w:customStyle="1" w:styleId="Overskrift4Tegn">
    <w:name w:val="Overskrift 4 Tegn"/>
    <w:basedOn w:val="Standardskriftforavsnitt"/>
    <w:link w:val="Overskrift4"/>
    <w:uiPriority w:val="9"/>
    <w:semiHidden/>
    <w:rsid w:val="00BF3990"/>
    <w:rPr>
      <w:rFonts w:ascii="Times New Roman" w:eastAsia="Times New Roman" w:hAnsi="Times New Roman" w:cs="Times New Roman"/>
      <w:color w:val="666666"/>
      <w:lang w:eastAsia="nb-NO"/>
    </w:rPr>
  </w:style>
  <w:style w:type="character" w:customStyle="1" w:styleId="Overskrift5Tegn">
    <w:name w:val="Overskrift 5 Tegn"/>
    <w:basedOn w:val="Standardskriftforavsnitt"/>
    <w:link w:val="Overskrift5"/>
    <w:uiPriority w:val="9"/>
    <w:semiHidden/>
    <w:rsid w:val="00BF3990"/>
    <w:rPr>
      <w:rFonts w:ascii="Times New Roman" w:eastAsia="Times New Roman" w:hAnsi="Times New Roman" w:cs="Times New Roman"/>
      <w:color w:val="666666"/>
      <w:sz w:val="22"/>
      <w:szCs w:val="22"/>
      <w:lang w:eastAsia="nb-NO"/>
    </w:rPr>
  </w:style>
  <w:style w:type="character" w:customStyle="1" w:styleId="Overskrift6Tegn">
    <w:name w:val="Overskrift 6 Tegn"/>
    <w:basedOn w:val="Standardskriftforavsnitt"/>
    <w:link w:val="Overskrift6"/>
    <w:uiPriority w:val="9"/>
    <w:semiHidden/>
    <w:rsid w:val="00BF3990"/>
    <w:rPr>
      <w:rFonts w:ascii="Times New Roman" w:eastAsia="Times New Roman" w:hAnsi="Times New Roman" w:cs="Times New Roman"/>
      <w:i/>
      <w:color w:val="666666"/>
      <w:sz w:val="22"/>
      <w:szCs w:val="22"/>
      <w:lang w:eastAsia="nb-NO"/>
    </w:rPr>
  </w:style>
  <w:style w:type="table" w:customStyle="1" w:styleId="TableNormal">
    <w:name w:val="Table Normal"/>
    <w:rsid w:val="00BF3990"/>
    <w:pPr>
      <w:spacing w:line="276" w:lineRule="auto"/>
    </w:pPr>
    <w:rPr>
      <w:rFonts w:ascii="Arial" w:eastAsia="Arial" w:hAnsi="Arial" w:cs="Arial"/>
      <w:sz w:val="22"/>
      <w:szCs w:val="22"/>
      <w:lang w:val="en-GB" w:eastAsia="nb-NO"/>
    </w:rPr>
    <w:tblPr>
      <w:tblCellMar>
        <w:top w:w="0" w:type="dxa"/>
        <w:left w:w="0" w:type="dxa"/>
        <w:bottom w:w="0" w:type="dxa"/>
        <w:right w:w="0" w:type="dxa"/>
      </w:tblCellMar>
    </w:tblPr>
  </w:style>
  <w:style w:type="paragraph" w:styleId="Tittel">
    <w:name w:val="Title"/>
    <w:basedOn w:val="Normal"/>
    <w:next w:val="Normal"/>
    <w:link w:val="TittelTegn"/>
    <w:uiPriority w:val="10"/>
    <w:qFormat/>
    <w:rsid w:val="00BF3990"/>
    <w:pPr>
      <w:keepNext/>
      <w:keepLines/>
      <w:spacing w:after="60"/>
    </w:pPr>
    <w:rPr>
      <w:sz w:val="52"/>
      <w:szCs w:val="52"/>
    </w:rPr>
  </w:style>
  <w:style w:type="character" w:customStyle="1" w:styleId="TittelTegn">
    <w:name w:val="Tittel Tegn"/>
    <w:basedOn w:val="Standardskriftforavsnitt"/>
    <w:link w:val="Tittel"/>
    <w:uiPriority w:val="10"/>
    <w:rsid w:val="00BF3990"/>
    <w:rPr>
      <w:rFonts w:ascii="Times New Roman" w:eastAsia="Times New Roman" w:hAnsi="Times New Roman" w:cs="Times New Roman"/>
      <w:sz w:val="52"/>
      <w:szCs w:val="52"/>
      <w:lang w:eastAsia="nb-NO"/>
    </w:rPr>
  </w:style>
  <w:style w:type="paragraph" w:styleId="Undertittel">
    <w:name w:val="Subtitle"/>
    <w:basedOn w:val="Normal"/>
    <w:next w:val="Normal"/>
    <w:link w:val="UndertittelTegn"/>
    <w:uiPriority w:val="11"/>
    <w:qFormat/>
    <w:rsid w:val="00BF3990"/>
    <w:pPr>
      <w:keepNext/>
      <w:keepLines/>
      <w:spacing w:after="320"/>
    </w:pPr>
    <w:rPr>
      <w:rFonts w:ascii="Arial" w:eastAsia="Arial" w:hAnsi="Arial" w:cs="Arial"/>
      <w:color w:val="666666"/>
      <w:sz w:val="30"/>
      <w:szCs w:val="30"/>
    </w:rPr>
  </w:style>
  <w:style w:type="character" w:customStyle="1" w:styleId="UndertittelTegn">
    <w:name w:val="Undertittel Tegn"/>
    <w:basedOn w:val="Standardskriftforavsnitt"/>
    <w:link w:val="Undertittel"/>
    <w:uiPriority w:val="11"/>
    <w:rsid w:val="00BF3990"/>
    <w:rPr>
      <w:rFonts w:ascii="Arial" w:eastAsia="Arial" w:hAnsi="Arial" w:cs="Arial"/>
      <w:color w:val="666666"/>
      <w:sz w:val="30"/>
      <w:szCs w:val="30"/>
      <w:lang w:eastAsia="nb-NO"/>
    </w:rPr>
  </w:style>
  <w:style w:type="paragraph" w:styleId="Listeavsnitt">
    <w:name w:val="List Paragraph"/>
    <w:basedOn w:val="Normal"/>
    <w:uiPriority w:val="34"/>
    <w:qFormat/>
    <w:rsid w:val="00BF3990"/>
    <w:pPr>
      <w:ind w:left="720"/>
      <w:contextualSpacing/>
    </w:pPr>
  </w:style>
  <w:style w:type="paragraph" w:styleId="NormalWeb">
    <w:name w:val="Normal (Web)"/>
    <w:basedOn w:val="Normal"/>
    <w:uiPriority w:val="99"/>
    <w:unhideWhenUsed/>
    <w:rsid w:val="00BF3990"/>
    <w:pPr>
      <w:spacing w:before="100" w:beforeAutospacing="1" w:after="100" w:afterAutospacing="1"/>
    </w:pPr>
  </w:style>
  <w:style w:type="paragraph" w:styleId="INNH1">
    <w:name w:val="toc 1"/>
    <w:basedOn w:val="Normal"/>
    <w:next w:val="Normal"/>
    <w:autoRedefine/>
    <w:uiPriority w:val="39"/>
    <w:unhideWhenUsed/>
    <w:rsid w:val="00BF3990"/>
    <w:pPr>
      <w:spacing w:before="120" w:after="120"/>
    </w:pPr>
    <w:rPr>
      <w:rFonts w:cstheme="minorHAnsi"/>
      <w:b/>
      <w:bCs/>
      <w:caps/>
      <w:sz w:val="20"/>
      <w:szCs w:val="20"/>
    </w:rPr>
  </w:style>
  <w:style w:type="paragraph" w:styleId="INNH2">
    <w:name w:val="toc 2"/>
    <w:basedOn w:val="Normal"/>
    <w:next w:val="Normal"/>
    <w:autoRedefine/>
    <w:uiPriority w:val="39"/>
    <w:unhideWhenUsed/>
    <w:rsid w:val="00BF3990"/>
    <w:pPr>
      <w:ind w:left="240"/>
    </w:pPr>
    <w:rPr>
      <w:rFonts w:cstheme="minorHAnsi"/>
      <w:smallCaps/>
      <w:sz w:val="20"/>
      <w:szCs w:val="20"/>
    </w:rPr>
  </w:style>
  <w:style w:type="paragraph" w:styleId="INNH3">
    <w:name w:val="toc 3"/>
    <w:basedOn w:val="Normal"/>
    <w:next w:val="Normal"/>
    <w:autoRedefine/>
    <w:uiPriority w:val="39"/>
    <w:unhideWhenUsed/>
    <w:rsid w:val="00BF3990"/>
    <w:pPr>
      <w:ind w:left="480"/>
    </w:pPr>
    <w:rPr>
      <w:rFonts w:cstheme="minorHAnsi"/>
      <w:i/>
      <w:iCs/>
      <w:sz w:val="20"/>
      <w:szCs w:val="20"/>
    </w:rPr>
  </w:style>
  <w:style w:type="paragraph" w:styleId="INNH4">
    <w:name w:val="toc 4"/>
    <w:basedOn w:val="Normal"/>
    <w:next w:val="Normal"/>
    <w:autoRedefine/>
    <w:uiPriority w:val="39"/>
    <w:unhideWhenUsed/>
    <w:rsid w:val="00BF3990"/>
    <w:pPr>
      <w:ind w:left="720"/>
    </w:pPr>
    <w:rPr>
      <w:rFonts w:cstheme="minorHAnsi"/>
      <w:sz w:val="18"/>
      <w:szCs w:val="18"/>
    </w:rPr>
  </w:style>
  <w:style w:type="paragraph" w:styleId="INNH5">
    <w:name w:val="toc 5"/>
    <w:basedOn w:val="Normal"/>
    <w:next w:val="Normal"/>
    <w:autoRedefine/>
    <w:uiPriority w:val="39"/>
    <w:unhideWhenUsed/>
    <w:rsid w:val="00BF3990"/>
    <w:pPr>
      <w:ind w:left="960"/>
    </w:pPr>
    <w:rPr>
      <w:rFonts w:cstheme="minorHAnsi"/>
      <w:sz w:val="18"/>
      <w:szCs w:val="18"/>
    </w:rPr>
  </w:style>
  <w:style w:type="paragraph" w:styleId="INNH6">
    <w:name w:val="toc 6"/>
    <w:basedOn w:val="Normal"/>
    <w:next w:val="Normal"/>
    <w:autoRedefine/>
    <w:uiPriority w:val="39"/>
    <w:unhideWhenUsed/>
    <w:rsid w:val="00BF3990"/>
    <w:pPr>
      <w:ind w:left="1200"/>
    </w:pPr>
    <w:rPr>
      <w:rFonts w:cstheme="minorHAnsi"/>
      <w:sz w:val="18"/>
      <w:szCs w:val="18"/>
    </w:rPr>
  </w:style>
  <w:style w:type="paragraph" w:styleId="INNH7">
    <w:name w:val="toc 7"/>
    <w:basedOn w:val="Normal"/>
    <w:next w:val="Normal"/>
    <w:autoRedefine/>
    <w:uiPriority w:val="39"/>
    <w:unhideWhenUsed/>
    <w:rsid w:val="00BF3990"/>
    <w:pPr>
      <w:ind w:left="1440"/>
    </w:pPr>
    <w:rPr>
      <w:rFonts w:cstheme="minorHAnsi"/>
      <w:sz w:val="18"/>
      <w:szCs w:val="18"/>
    </w:rPr>
  </w:style>
  <w:style w:type="paragraph" w:styleId="INNH8">
    <w:name w:val="toc 8"/>
    <w:basedOn w:val="Normal"/>
    <w:next w:val="Normal"/>
    <w:autoRedefine/>
    <w:uiPriority w:val="39"/>
    <w:unhideWhenUsed/>
    <w:rsid w:val="00BF3990"/>
    <w:pPr>
      <w:ind w:left="1680"/>
    </w:pPr>
    <w:rPr>
      <w:rFonts w:cstheme="minorHAnsi"/>
      <w:sz w:val="18"/>
      <w:szCs w:val="18"/>
    </w:rPr>
  </w:style>
  <w:style w:type="paragraph" w:styleId="INNH9">
    <w:name w:val="toc 9"/>
    <w:basedOn w:val="Normal"/>
    <w:next w:val="Normal"/>
    <w:autoRedefine/>
    <w:uiPriority w:val="39"/>
    <w:unhideWhenUsed/>
    <w:rsid w:val="00BF3990"/>
    <w:pPr>
      <w:ind w:left="1920"/>
    </w:pPr>
    <w:rPr>
      <w:rFonts w:cstheme="minorHAnsi"/>
      <w:sz w:val="18"/>
      <w:szCs w:val="18"/>
    </w:rPr>
  </w:style>
  <w:style w:type="character" w:styleId="Hyperkobling">
    <w:name w:val="Hyperlink"/>
    <w:basedOn w:val="Standardskriftforavsnitt"/>
    <w:uiPriority w:val="99"/>
    <w:unhideWhenUsed/>
    <w:rsid w:val="00BF3990"/>
    <w:rPr>
      <w:color w:val="0563C1" w:themeColor="hyperlink"/>
      <w:u w:val="single"/>
    </w:rPr>
  </w:style>
  <w:style w:type="character" w:styleId="Ulstomtale">
    <w:name w:val="Unresolved Mention"/>
    <w:basedOn w:val="Standardskriftforavsnitt"/>
    <w:uiPriority w:val="99"/>
    <w:semiHidden/>
    <w:unhideWhenUsed/>
    <w:rsid w:val="00BF3990"/>
    <w:rPr>
      <w:color w:val="605E5C"/>
      <w:shd w:val="clear" w:color="auto" w:fill="E1DFDD"/>
    </w:rPr>
  </w:style>
  <w:style w:type="table" w:styleId="Tabellrutenett">
    <w:name w:val="Table Grid"/>
    <w:basedOn w:val="Vanligtabell"/>
    <w:uiPriority w:val="39"/>
    <w:rsid w:val="00BF3990"/>
    <w:rPr>
      <w:rFonts w:ascii="Arial" w:eastAsia="Arial" w:hAnsi="Arial" w:cs="Arial"/>
      <w:sz w:val="22"/>
      <w:szCs w:val="22"/>
      <w:lang w:val="en-GB"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BF3990"/>
    <w:pPr>
      <w:spacing w:before="480" w:after="0" w:line="276" w:lineRule="auto"/>
      <w:outlineLvl w:val="9"/>
    </w:pPr>
    <w:rPr>
      <w:rFonts w:eastAsiaTheme="majorEastAsia" w:cstheme="majorBidi"/>
      <w:bCs/>
      <w:color w:val="2F5496" w:themeColor="accent1" w:themeShade="BF"/>
      <w:sz w:val="28"/>
      <w:szCs w:val="28"/>
    </w:rPr>
  </w:style>
  <w:style w:type="paragraph" w:styleId="Bunntekst">
    <w:name w:val="footer"/>
    <w:basedOn w:val="Normal"/>
    <w:link w:val="BunntekstTegn"/>
    <w:uiPriority w:val="99"/>
    <w:unhideWhenUsed/>
    <w:rsid w:val="00BF3990"/>
    <w:pPr>
      <w:tabs>
        <w:tab w:val="center" w:pos="4536"/>
        <w:tab w:val="right" w:pos="9072"/>
      </w:tabs>
    </w:pPr>
  </w:style>
  <w:style w:type="character" w:customStyle="1" w:styleId="BunntekstTegn">
    <w:name w:val="Bunntekst Tegn"/>
    <w:basedOn w:val="Standardskriftforavsnitt"/>
    <w:link w:val="Bunntekst"/>
    <w:uiPriority w:val="99"/>
    <w:rsid w:val="00BF3990"/>
    <w:rPr>
      <w:rFonts w:ascii="Times New Roman" w:eastAsia="Times New Roman" w:hAnsi="Times New Roman" w:cs="Times New Roman"/>
      <w:lang w:eastAsia="nb-NO"/>
    </w:rPr>
  </w:style>
  <w:style w:type="character" w:styleId="Sidetall">
    <w:name w:val="page number"/>
    <w:basedOn w:val="Standardskriftforavsnitt"/>
    <w:uiPriority w:val="99"/>
    <w:semiHidden/>
    <w:unhideWhenUsed/>
    <w:rsid w:val="00BF3990"/>
  </w:style>
  <w:style w:type="paragraph" w:styleId="Topptekst">
    <w:name w:val="header"/>
    <w:basedOn w:val="Normal"/>
    <w:link w:val="TopptekstTegn"/>
    <w:uiPriority w:val="99"/>
    <w:unhideWhenUsed/>
    <w:rsid w:val="00BF3990"/>
    <w:pPr>
      <w:tabs>
        <w:tab w:val="center" w:pos="4536"/>
        <w:tab w:val="right" w:pos="9072"/>
      </w:tabs>
    </w:pPr>
  </w:style>
  <w:style w:type="character" w:customStyle="1" w:styleId="TopptekstTegn">
    <w:name w:val="Topptekst Tegn"/>
    <w:basedOn w:val="Standardskriftforavsnitt"/>
    <w:link w:val="Topptekst"/>
    <w:uiPriority w:val="99"/>
    <w:rsid w:val="00BF3990"/>
    <w:rPr>
      <w:rFonts w:ascii="Times New Roman" w:eastAsia="Times New Roman" w:hAnsi="Times New Roman" w:cs="Times New Roman"/>
      <w:lang w:eastAsia="nb-NO"/>
    </w:rPr>
  </w:style>
  <w:style w:type="table" w:customStyle="1" w:styleId="TableGrid">
    <w:name w:val="TableGrid"/>
    <w:rsid w:val="000D5AC8"/>
    <w:rPr>
      <w:rFonts w:eastAsiaTheme="minorEastAsia"/>
      <w:lang w:eastAsia="nb-NO"/>
    </w:rPr>
    <w:tblPr>
      <w:tblCellMar>
        <w:top w:w="0" w:type="dxa"/>
        <w:left w:w="0" w:type="dxa"/>
        <w:bottom w:w="0" w:type="dxa"/>
        <w:right w:w="0" w:type="dxa"/>
      </w:tblCellMar>
    </w:tblPr>
  </w:style>
  <w:style w:type="numbering" w:customStyle="1" w:styleId="Gjeldendeliste1">
    <w:name w:val="Gjeldende liste1"/>
    <w:uiPriority w:val="99"/>
    <w:rsid w:val="00F75C89"/>
    <w:pPr>
      <w:numPr>
        <w:numId w:val="20"/>
      </w:numPr>
    </w:pPr>
  </w:style>
  <w:style w:type="character" w:styleId="Linjenummer">
    <w:name w:val="line number"/>
    <w:basedOn w:val="Standardskriftforavsnitt"/>
    <w:uiPriority w:val="99"/>
    <w:semiHidden/>
    <w:unhideWhenUsed/>
    <w:rsid w:val="00B17FA4"/>
  </w:style>
  <w:style w:type="character" w:styleId="Merknadsreferanse">
    <w:name w:val="annotation reference"/>
    <w:basedOn w:val="Standardskriftforavsnitt"/>
    <w:uiPriority w:val="99"/>
    <w:semiHidden/>
    <w:unhideWhenUsed/>
    <w:rsid w:val="00BB2FFE"/>
    <w:rPr>
      <w:sz w:val="16"/>
      <w:szCs w:val="16"/>
    </w:rPr>
  </w:style>
  <w:style w:type="paragraph" w:styleId="Merknadstekst">
    <w:name w:val="annotation text"/>
    <w:basedOn w:val="Normal"/>
    <w:link w:val="MerknadstekstTegn"/>
    <w:uiPriority w:val="99"/>
    <w:unhideWhenUsed/>
    <w:rsid w:val="00BB2FFE"/>
    <w:rPr>
      <w:sz w:val="20"/>
      <w:szCs w:val="20"/>
    </w:rPr>
  </w:style>
  <w:style w:type="character" w:customStyle="1" w:styleId="MerknadstekstTegn">
    <w:name w:val="Merknadstekst Tegn"/>
    <w:basedOn w:val="Standardskriftforavsnitt"/>
    <w:link w:val="Merknadstekst"/>
    <w:uiPriority w:val="99"/>
    <w:rsid w:val="00BB2FFE"/>
    <w:rPr>
      <w:rFonts w:eastAsia="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B2FFE"/>
    <w:rPr>
      <w:b/>
      <w:bCs/>
    </w:rPr>
  </w:style>
  <w:style w:type="character" w:customStyle="1" w:styleId="KommentaremneTegn">
    <w:name w:val="Kommentaremne Tegn"/>
    <w:basedOn w:val="MerknadstekstTegn"/>
    <w:link w:val="Kommentaremne"/>
    <w:uiPriority w:val="99"/>
    <w:semiHidden/>
    <w:rsid w:val="00BB2FFE"/>
    <w:rPr>
      <w:rFonts w:eastAsia="Times New Roman" w:cs="Times New Roman"/>
      <w:b/>
      <w:bCs/>
      <w:sz w:val="20"/>
      <w:szCs w:val="20"/>
      <w:lang w:eastAsia="nb-NO"/>
    </w:rPr>
  </w:style>
  <w:style w:type="paragraph" w:styleId="Ingenmellomrom">
    <w:name w:val="No Spacing"/>
    <w:uiPriority w:val="1"/>
    <w:qFormat/>
    <w:rsid w:val="00483644"/>
    <w:rPr>
      <w:rFonts w:eastAsia="Times New Roman" w:cs="Times New Roman"/>
      <w:sz w:val="22"/>
      <w:lang w:eastAsia="nb-NO"/>
    </w:rPr>
  </w:style>
  <w:style w:type="paragraph" w:styleId="Revisjon">
    <w:name w:val="Revision"/>
    <w:hidden/>
    <w:uiPriority w:val="99"/>
    <w:semiHidden/>
    <w:rsid w:val="00B509D4"/>
    <w:rPr>
      <w:rFonts w:eastAsia="Times New Roman" w:cs="Times New Roman"/>
      <w:sz w:val="22"/>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244">
      <w:bodyDiv w:val="1"/>
      <w:marLeft w:val="0"/>
      <w:marRight w:val="0"/>
      <w:marTop w:val="0"/>
      <w:marBottom w:val="0"/>
      <w:divBdr>
        <w:top w:val="none" w:sz="0" w:space="0" w:color="auto"/>
        <w:left w:val="none" w:sz="0" w:space="0" w:color="auto"/>
        <w:bottom w:val="none" w:sz="0" w:space="0" w:color="auto"/>
        <w:right w:val="none" w:sz="0" w:space="0" w:color="auto"/>
      </w:divBdr>
      <w:divsChild>
        <w:div w:id="581648048">
          <w:marLeft w:val="0"/>
          <w:marRight w:val="0"/>
          <w:marTop w:val="0"/>
          <w:marBottom w:val="0"/>
          <w:divBdr>
            <w:top w:val="none" w:sz="0" w:space="0" w:color="auto"/>
            <w:left w:val="none" w:sz="0" w:space="0" w:color="auto"/>
            <w:bottom w:val="none" w:sz="0" w:space="0" w:color="auto"/>
            <w:right w:val="none" w:sz="0" w:space="0" w:color="auto"/>
          </w:divBdr>
          <w:divsChild>
            <w:div w:id="1029796085">
              <w:marLeft w:val="0"/>
              <w:marRight w:val="0"/>
              <w:marTop w:val="0"/>
              <w:marBottom w:val="0"/>
              <w:divBdr>
                <w:top w:val="none" w:sz="0" w:space="0" w:color="auto"/>
                <w:left w:val="none" w:sz="0" w:space="0" w:color="auto"/>
                <w:bottom w:val="none" w:sz="0" w:space="0" w:color="auto"/>
                <w:right w:val="none" w:sz="0" w:space="0" w:color="auto"/>
              </w:divBdr>
              <w:divsChild>
                <w:div w:id="14100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1965">
      <w:bodyDiv w:val="1"/>
      <w:marLeft w:val="0"/>
      <w:marRight w:val="0"/>
      <w:marTop w:val="0"/>
      <w:marBottom w:val="0"/>
      <w:divBdr>
        <w:top w:val="none" w:sz="0" w:space="0" w:color="auto"/>
        <w:left w:val="none" w:sz="0" w:space="0" w:color="auto"/>
        <w:bottom w:val="none" w:sz="0" w:space="0" w:color="auto"/>
        <w:right w:val="none" w:sz="0" w:space="0" w:color="auto"/>
      </w:divBdr>
      <w:divsChild>
        <w:div w:id="1830512367">
          <w:marLeft w:val="0"/>
          <w:marRight w:val="0"/>
          <w:marTop w:val="0"/>
          <w:marBottom w:val="0"/>
          <w:divBdr>
            <w:top w:val="none" w:sz="0" w:space="0" w:color="auto"/>
            <w:left w:val="none" w:sz="0" w:space="0" w:color="auto"/>
            <w:bottom w:val="none" w:sz="0" w:space="0" w:color="auto"/>
            <w:right w:val="none" w:sz="0" w:space="0" w:color="auto"/>
          </w:divBdr>
          <w:divsChild>
            <w:div w:id="1393774634">
              <w:marLeft w:val="0"/>
              <w:marRight w:val="0"/>
              <w:marTop w:val="0"/>
              <w:marBottom w:val="0"/>
              <w:divBdr>
                <w:top w:val="none" w:sz="0" w:space="0" w:color="auto"/>
                <w:left w:val="none" w:sz="0" w:space="0" w:color="auto"/>
                <w:bottom w:val="none" w:sz="0" w:space="0" w:color="auto"/>
                <w:right w:val="none" w:sz="0" w:space="0" w:color="auto"/>
              </w:divBdr>
              <w:divsChild>
                <w:div w:id="6613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0128">
      <w:bodyDiv w:val="1"/>
      <w:marLeft w:val="0"/>
      <w:marRight w:val="0"/>
      <w:marTop w:val="0"/>
      <w:marBottom w:val="0"/>
      <w:divBdr>
        <w:top w:val="none" w:sz="0" w:space="0" w:color="auto"/>
        <w:left w:val="none" w:sz="0" w:space="0" w:color="auto"/>
        <w:bottom w:val="none" w:sz="0" w:space="0" w:color="auto"/>
        <w:right w:val="none" w:sz="0" w:space="0" w:color="auto"/>
      </w:divBdr>
      <w:divsChild>
        <w:div w:id="1226722596">
          <w:marLeft w:val="0"/>
          <w:marRight w:val="0"/>
          <w:marTop w:val="0"/>
          <w:marBottom w:val="0"/>
          <w:divBdr>
            <w:top w:val="none" w:sz="0" w:space="0" w:color="auto"/>
            <w:left w:val="none" w:sz="0" w:space="0" w:color="auto"/>
            <w:bottom w:val="none" w:sz="0" w:space="0" w:color="auto"/>
            <w:right w:val="none" w:sz="0" w:space="0" w:color="auto"/>
          </w:divBdr>
          <w:divsChild>
            <w:div w:id="1487015038">
              <w:marLeft w:val="0"/>
              <w:marRight w:val="0"/>
              <w:marTop w:val="0"/>
              <w:marBottom w:val="0"/>
              <w:divBdr>
                <w:top w:val="none" w:sz="0" w:space="0" w:color="auto"/>
                <w:left w:val="none" w:sz="0" w:space="0" w:color="auto"/>
                <w:bottom w:val="none" w:sz="0" w:space="0" w:color="auto"/>
                <w:right w:val="none" w:sz="0" w:space="0" w:color="auto"/>
              </w:divBdr>
              <w:divsChild>
                <w:div w:id="5248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CB34CAC30E843A9D03DFBA18310D6" ma:contentTypeVersion="5" ma:contentTypeDescription="Create a new document." ma:contentTypeScope="" ma:versionID="c50e7e369abbaa3f24f8d931a4b8e8c3">
  <xsd:schema xmlns:xsd="http://www.w3.org/2001/XMLSchema" xmlns:xs="http://www.w3.org/2001/XMLSchema" xmlns:p="http://schemas.microsoft.com/office/2006/metadata/properties" xmlns:ns2="013c04d8-d773-47e7-a9ba-62323e1cb686" xmlns:ns3="5576e7ce-592a-4638-bf19-07f36fee9c1b" targetNamespace="http://schemas.microsoft.com/office/2006/metadata/properties" ma:root="true" ma:fieldsID="90bc3857f70d665331864f629c900fc0" ns2:_="" ns3:_="">
    <xsd:import namespace="013c04d8-d773-47e7-a9ba-62323e1cb686"/>
    <xsd:import namespace="5576e7ce-592a-4638-bf19-07f36fee9c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c04d8-d773-47e7-a9ba-62323e1c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6e7ce-592a-4638-bf19-07f36fee9c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A15B9-9460-4D87-8BE6-F48064CE3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c04d8-d773-47e7-a9ba-62323e1cb686"/>
    <ds:schemaRef ds:uri="5576e7ce-592a-4638-bf19-07f36fee9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4166-7B1A-924B-AEF7-8F611E4D2711}">
  <ds:schemaRefs>
    <ds:schemaRef ds:uri="http://schemas.openxmlformats.org/officeDocument/2006/bibliography"/>
  </ds:schemaRefs>
</ds:datastoreItem>
</file>

<file path=customXml/itemProps3.xml><?xml version="1.0" encoding="utf-8"?>
<ds:datastoreItem xmlns:ds="http://schemas.openxmlformats.org/officeDocument/2006/customXml" ds:itemID="{9B8CF632-4BB9-4DF2-AAC0-D05F13B3C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8353B-DC61-4589-818D-B3AA3664C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4707</Words>
  <Characters>24950</Characters>
  <Application>Microsoft Office Word</Application>
  <DocSecurity>0</DocSecurity>
  <Lines>207</Lines>
  <Paragraphs>59</Paragraphs>
  <ScaleCrop>false</ScaleCrop>
  <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Pettersen</dc:creator>
  <cp:keywords/>
  <dc:description/>
  <cp:lastModifiedBy>Marina</cp:lastModifiedBy>
  <cp:revision>3</cp:revision>
  <dcterms:created xsi:type="dcterms:W3CDTF">2023-09-07T09:46:00Z</dcterms:created>
  <dcterms:modified xsi:type="dcterms:W3CDTF">2023-11-16T00:39:00Z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0x010100B36CB34CAC30E843A9D03DFBA18310D6</vt:lpwstr>
  </property>
</Properties>
</file>