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2E7A" w14:textId="7079F7F8" w:rsidR="00BE0AD0" w:rsidRDefault="00BE0AD0" w:rsidP="00CB2FB5">
      <w:pPr>
        <w:pStyle w:val="Tittel"/>
        <w:jc w:val="center"/>
      </w:pPr>
    </w:p>
    <w:p w14:paraId="122AEA9E" w14:textId="13777D41" w:rsidR="00CB2FB5" w:rsidRDefault="00CB2FB5" w:rsidP="00CB2FB5"/>
    <w:p w14:paraId="6A0CCF86" w14:textId="08822844" w:rsidR="00CB2FB5" w:rsidRDefault="00CB2FB5" w:rsidP="00CB2FB5"/>
    <w:p w14:paraId="044F715A" w14:textId="76BC4975" w:rsidR="00CB2FB5" w:rsidRDefault="00CB2FB5" w:rsidP="00CB2FB5"/>
    <w:p w14:paraId="305AFD73" w14:textId="2DB9E6A4" w:rsidR="00CB2FB5" w:rsidRDefault="00CB2FB5" w:rsidP="00CB2FB5"/>
    <w:p w14:paraId="4FD1EE74" w14:textId="43B5BFEB" w:rsidR="00CB2FB5" w:rsidRDefault="00CB2FB5" w:rsidP="00CB2FB5"/>
    <w:p w14:paraId="2E9063CD" w14:textId="77777777" w:rsidR="00CB2FB5" w:rsidRPr="00CB2FB5" w:rsidRDefault="00CB2FB5" w:rsidP="00CB2FB5"/>
    <w:p w14:paraId="1574A968" w14:textId="40FCF11A" w:rsidR="00BE0AD0" w:rsidRDefault="00BE0AD0" w:rsidP="00CB2FB5">
      <w:pPr>
        <w:pStyle w:val="Tittel"/>
        <w:jc w:val="center"/>
      </w:pPr>
      <w:r>
        <w:rPr>
          <w:noProof/>
        </w:rPr>
        <w:drawing>
          <wp:inline distT="0" distB="0" distL="0" distR="0" wp14:anchorId="42BA4098" wp14:editId="7E4CF25D">
            <wp:extent cx="3594100" cy="5207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4100" cy="520700"/>
                    </a:xfrm>
                    <a:prstGeom prst="rect">
                      <a:avLst/>
                    </a:prstGeom>
                  </pic:spPr>
                </pic:pic>
              </a:graphicData>
            </a:graphic>
          </wp:inline>
        </w:drawing>
      </w:r>
    </w:p>
    <w:p w14:paraId="7F2269DD" w14:textId="6644461C" w:rsidR="00BE0AD0" w:rsidRDefault="00BE0AD0" w:rsidP="00CB2FB5">
      <w:pPr>
        <w:jc w:val="center"/>
      </w:pPr>
    </w:p>
    <w:p w14:paraId="64427FB4" w14:textId="662A0CEE" w:rsidR="00BE0AD0" w:rsidRDefault="00BE0AD0" w:rsidP="00CB2FB5">
      <w:pPr>
        <w:jc w:val="center"/>
      </w:pPr>
    </w:p>
    <w:p w14:paraId="763EFFEB" w14:textId="77777777" w:rsidR="00BE0AD0" w:rsidRPr="00BE0AD0" w:rsidRDefault="00BE0AD0" w:rsidP="00CB2FB5">
      <w:pPr>
        <w:jc w:val="center"/>
      </w:pPr>
    </w:p>
    <w:p w14:paraId="3793BF44" w14:textId="39F1C7ED" w:rsidR="00BE0AD0" w:rsidRDefault="00BE0AD0" w:rsidP="00CB2FB5">
      <w:pPr>
        <w:pStyle w:val="Tittel"/>
        <w:jc w:val="center"/>
      </w:pPr>
      <w:r w:rsidRPr="00F03DAB">
        <w:t xml:space="preserve">Skyssreglement for </w:t>
      </w:r>
      <w:r>
        <w:t>grunnskolen</w:t>
      </w:r>
      <w:r w:rsidRPr="00F03DAB">
        <w:t xml:space="preserve"> i</w:t>
      </w:r>
      <w:r>
        <w:t xml:space="preserve"> Finnmark fylkeskommune</w:t>
      </w:r>
    </w:p>
    <w:p w14:paraId="3A1D6E4B" w14:textId="77777777" w:rsidR="00BE0AD0" w:rsidRDefault="00BE0AD0" w:rsidP="00CB2FB5">
      <w:pPr>
        <w:jc w:val="center"/>
      </w:pPr>
    </w:p>
    <w:p w14:paraId="161CFDE1" w14:textId="3FC2E902" w:rsidR="00BE0AD0" w:rsidRDefault="00BE0AD0" w:rsidP="00CB2FB5">
      <w:pPr>
        <w:jc w:val="center"/>
      </w:pPr>
      <w:r>
        <w:t xml:space="preserve">Gyldig fra </w:t>
      </w:r>
      <w:r w:rsidR="00D23768">
        <w:t>august</w:t>
      </w:r>
      <w:r w:rsidR="00242B21">
        <w:t xml:space="preserve"> </w:t>
      </w:r>
      <w:r>
        <w:t>2023</w:t>
      </w:r>
    </w:p>
    <w:p w14:paraId="714450EA" w14:textId="77777777" w:rsidR="00BE0AD0" w:rsidRDefault="00BE0AD0" w:rsidP="00CB2FB5">
      <w:pPr>
        <w:jc w:val="center"/>
      </w:pPr>
    </w:p>
    <w:p w14:paraId="64E11957" w14:textId="77777777" w:rsidR="00BE0AD0" w:rsidRDefault="00BE0AD0" w:rsidP="00CB2FB5">
      <w:pPr>
        <w:jc w:val="center"/>
      </w:pPr>
    </w:p>
    <w:p w14:paraId="2A961405" w14:textId="663E2E24" w:rsidR="00BE0AD0" w:rsidRPr="00F03DAB" w:rsidRDefault="00BE0AD0" w:rsidP="00CB2FB5">
      <w:pPr>
        <w:jc w:val="center"/>
      </w:pPr>
      <w:r>
        <w:t xml:space="preserve">Vedtatt av fylkestinget den </w:t>
      </w:r>
      <w:r w:rsidR="00242B21">
        <w:t>13</w:t>
      </w:r>
      <w:r>
        <w:t>.</w:t>
      </w:r>
      <w:r w:rsidR="00242B21">
        <w:t>06</w:t>
      </w:r>
      <w:r>
        <w:t>.2023</w:t>
      </w:r>
    </w:p>
    <w:p w14:paraId="00000004" w14:textId="77777777" w:rsidR="00DD7CD4" w:rsidRPr="00F03DAB" w:rsidRDefault="00DD7CD4" w:rsidP="00CB2FB5">
      <w:pPr>
        <w:jc w:val="center"/>
      </w:pPr>
    </w:p>
    <w:p w14:paraId="00000005" w14:textId="77777777" w:rsidR="00DD7CD4" w:rsidRPr="00F03DAB" w:rsidRDefault="00DD7CD4" w:rsidP="00E31461"/>
    <w:p w14:paraId="6688217B" w14:textId="0F794AB2" w:rsidR="00DD7CD4" w:rsidRPr="00F03DAB" w:rsidRDefault="00BE0AD0" w:rsidP="00E31461">
      <w:bookmarkStart w:id="0" w:name="_g64bdeeg5qxn" w:colFirst="0" w:colLast="0"/>
      <w:bookmarkEnd w:id="0"/>
      <w:r>
        <w:br w:type="page"/>
      </w:r>
    </w:p>
    <w:bookmarkStart w:id="1" w:name="_Toc121478202" w:displacedByCustomXml="next"/>
    <w:sdt>
      <w:sdtPr>
        <w:rPr>
          <w:rFonts w:ascii="Times New Roman" w:hAnsi="Times New Roman"/>
          <w:b/>
          <w:bCs/>
          <w:sz w:val="24"/>
          <w:szCs w:val="24"/>
        </w:rPr>
        <w:id w:val="729968856"/>
        <w:docPartObj>
          <w:docPartGallery w:val="Table of Contents"/>
          <w:docPartUnique/>
        </w:docPartObj>
      </w:sdtPr>
      <w:sdtEndPr>
        <w:rPr>
          <w:rFonts w:asciiTheme="majorHAnsi" w:hAnsiTheme="majorHAnsi"/>
          <w:b w:val="0"/>
          <w:bCs w:val="0"/>
          <w:noProof/>
          <w:sz w:val="22"/>
          <w:szCs w:val="22"/>
        </w:rPr>
      </w:sdtEndPr>
      <w:sdtContent>
        <w:p w14:paraId="2B1C10AD" w14:textId="654EA94A" w:rsidR="00852B36" w:rsidRPr="00167438" w:rsidRDefault="00852B36" w:rsidP="00167438">
          <w:pPr>
            <w:pStyle w:val="Overskrift1"/>
            <w:numPr>
              <w:ilvl w:val="0"/>
              <w:numId w:val="0"/>
            </w:numPr>
          </w:pPr>
          <w:r w:rsidRPr="00167438">
            <w:t>Innholdsfortegnelse</w:t>
          </w:r>
          <w:bookmarkEnd w:id="1"/>
        </w:p>
        <w:p w14:paraId="382C89BC" w14:textId="18D90FDB" w:rsidR="00167438" w:rsidRDefault="00852B36">
          <w:pPr>
            <w:pStyle w:val="INNH1"/>
            <w:tabs>
              <w:tab w:val="right" w:leader="dot" w:pos="9019"/>
            </w:tabs>
            <w:rPr>
              <w:rFonts w:eastAsiaTheme="minorEastAsia" w:cstheme="minorBidi"/>
              <w:b w:val="0"/>
              <w:bCs w:val="0"/>
              <w:caps w:val="0"/>
              <w:noProof/>
              <w:sz w:val="24"/>
              <w:szCs w:val="24"/>
            </w:rPr>
          </w:pPr>
          <w:r>
            <w:fldChar w:fldCharType="begin"/>
          </w:r>
          <w:r>
            <w:instrText>TOC \o "1-3" \h \z \u</w:instrText>
          </w:r>
          <w:r>
            <w:fldChar w:fldCharType="separate"/>
          </w:r>
          <w:hyperlink w:anchor="_Toc121478202" w:history="1">
            <w:r w:rsidR="00167438" w:rsidRPr="00337159">
              <w:rPr>
                <w:rStyle w:val="Hyperkobling"/>
                <w:noProof/>
              </w:rPr>
              <w:t>Innholdsfortegnelse</w:t>
            </w:r>
            <w:r w:rsidR="00167438">
              <w:rPr>
                <w:noProof/>
                <w:webHidden/>
              </w:rPr>
              <w:tab/>
            </w:r>
            <w:r w:rsidR="00167438">
              <w:rPr>
                <w:noProof/>
                <w:webHidden/>
              </w:rPr>
              <w:fldChar w:fldCharType="begin"/>
            </w:r>
            <w:r w:rsidR="00167438">
              <w:rPr>
                <w:noProof/>
                <w:webHidden/>
              </w:rPr>
              <w:instrText xml:space="preserve"> PAGEREF _Toc121478202 \h </w:instrText>
            </w:r>
            <w:r w:rsidR="00167438">
              <w:rPr>
                <w:noProof/>
                <w:webHidden/>
              </w:rPr>
            </w:r>
            <w:r w:rsidR="00167438">
              <w:rPr>
                <w:noProof/>
                <w:webHidden/>
              </w:rPr>
              <w:fldChar w:fldCharType="separate"/>
            </w:r>
            <w:r w:rsidR="00167438">
              <w:rPr>
                <w:noProof/>
                <w:webHidden/>
              </w:rPr>
              <w:t>2</w:t>
            </w:r>
            <w:r w:rsidR="00167438">
              <w:rPr>
                <w:noProof/>
                <w:webHidden/>
              </w:rPr>
              <w:fldChar w:fldCharType="end"/>
            </w:r>
          </w:hyperlink>
        </w:p>
        <w:p w14:paraId="1FACBA0E" w14:textId="1CE9A263"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03" w:history="1">
            <w:r w:rsidR="00167438" w:rsidRPr="00337159">
              <w:rPr>
                <w:rStyle w:val="Hyperkobling"/>
                <w:noProof/>
              </w:rPr>
              <w:t>1</w:t>
            </w:r>
            <w:r w:rsidR="00167438">
              <w:rPr>
                <w:rFonts w:eastAsiaTheme="minorEastAsia" w:cstheme="minorBidi"/>
                <w:b w:val="0"/>
                <w:bCs w:val="0"/>
                <w:caps w:val="0"/>
                <w:noProof/>
                <w:sz w:val="24"/>
                <w:szCs w:val="24"/>
              </w:rPr>
              <w:tab/>
            </w:r>
            <w:r w:rsidR="00167438" w:rsidRPr="00337159">
              <w:rPr>
                <w:rStyle w:val="Hyperkobling"/>
                <w:noProof/>
              </w:rPr>
              <w:t>Generelt</w:t>
            </w:r>
            <w:r w:rsidR="00167438">
              <w:rPr>
                <w:noProof/>
                <w:webHidden/>
              </w:rPr>
              <w:tab/>
            </w:r>
            <w:r w:rsidR="00167438">
              <w:rPr>
                <w:noProof/>
                <w:webHidden/>
              </w:rPr>
              <w:fldChar w:fldCharType="begin"/>
            </w:r>
            <w:r w:rsidR="00167438">
              <w:rPr>
                <w:noProof/>
                <w:webHidden/>
              </w:rPr>
              <w:instrText xml:space="preserve"> PAGEREF _Toc121478203 \h </w:instrText>
            </w:r>
            <w:r w:rsidR="00167438">
              <w:rPr>
                <w:noProof/>
                <w:webHidden/>
              </w:rPr>
            </w:r>
            <w:r w:rsidR="00167438">
              <w:rPr>
                <w:noProof/>
                <w:webHidden/>
              </w:rPr>
              <w:fldChar w:fldCharType="separate"/>
            </w:r>
            <w:r w:rsidR="00167438">
              <w:rPr>
                <w:noProof/>
                <w:webHidden/>
              </w:rPr>
              <w:t>4</w:t>
            </w:r>
            <w:r w:rsidR="00167438">
              <w:rPr>
                <w:noProof/>
                <w:webHidden/>
              </w:rPr>
              <w:fldChar w:fldCharType="end"/>
            </w:r>
          </w:hyperlink>
        </w:p>
        <w:p w14:paraId="406A6CE0" w14:textId="75366B7F" w:rsidR="00167438" w:rsidRDefault="00000000">
          <w:pPr>
            <w:pStyle w:val="INNH2"/>
            <w:tabs>
              <w:tab w:val="left" w:pos="960"/>
              <w:tab w:val="right" w:leader="dot" w:pos="9019"/>
            </w:tabs>
            <w:rPr>
              <w:rFonts w:eastAsiaTheme="minorEastAsia" w:cstheme="minorBidi"/>
              <w:smallCaps w:val="0"/>
              <w:noProof/>
              <w:sz w:val="24"/>
              <w:szCs w:val="24"/>
            </w:rPr>
          </w:pPr>
          <w:hyperlink w:anchor="_Toc121478204" w:history="1">
            <w:r w:rsidR="00167438" w:rsidRPr="00337159">
              <w:rPr>
                <w:rStyle w:val="Hyperkobling"/>
                <w:noProof/>
              </w:rPr>
              <w:t>1.1</w:t>
            </w:r>
            <w:r w:rsidR="00167438">
              <w:rPr>
                <w:rFonts w:eastAsiaTheme="minorEastAsia" w:cstheme="minorBidi"/>
                <w:smallCaps w:val="0"/>
                <w:noProof/>
                <w:sz w:val="24"/>
                <w:szCs w:val="24"/>
              </w:rPr>
              <w:tab/>
            </w:r>
            <w:r w:rsidR="00167438" w:rsidRPr="00337159">
              <w:rPr>
                <w:rStyle w:val="Hyperkobling"/>
                <w:noProof/>
              </w:rPr>
              <w:t>Formål, virkeområde, ansvar og organisering</w:t>
            </w:r>
            <w:r w:rsidR="00167438">
              <w:rPr>
                <w:noProof/>
                <w:webHidden/>
              </w:rPr>
              <w:tab/>
            </w:r>
            <w:r w:rsidR="00167438">
              <w:rPr>
                <w:noProof/>
                <w:webHidden/>
              </w:rPr>
              <w:fldChar w:fldCharType="begin"/>
            </w:r>
            <w:r w:rsidR="00167438">
              <w:rPr>
                <w:noProof/>
                <w:webHidden/>
              </w:rPr>
              <w:instrText xml:space="preserve"> PAGEREF _Toc121478204 \h </w:instrText>
            </w:r>
            <w:r w:rsidR="00167438">
              <w:rPr>
                <w:noProof/>
                <w:webHidden/>
              </w:rPr>
            </w:r>
            <w:r w:rsidR="00167438">
              <w:rPr>
                <w:noProof/>
                <w:webHidden/>
              </w:rPr>
              <w:fldChar w:fldCharType="separate"/>
            </w:r>
            <w:r w:rsidR="00167438">
              <w:rPr>
                <w:noProof/>
                <w:webHidden/>
              </w:rPr>
              <w:t>4</w:t>
            </w:r>
            <w:r w:rsidR="00167438">
              <w:rPr>
                <w:noProof/>
                <w:webHidden/>
              </w:rPr>
              <w:fldChar w:fldCharType="end"/>
            </w:r>
          </w:hyperlink>
        </w:p>
        <w:p w14:paraId="4DDF9348" w14:textId="35B08C94"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05" w:history="1">
            <w:r w:rsidR="00167438" w:rsidRPr="00337159">
              <w:rPr>
                <w:rStyle w:val="Hyperkobling"/>
                <w:noProof/>
              </w:rPr>
              <w:t>2</w:t>
            </w:r>
            <w:r w:rsidR="00167438">
              <w:rPr>
                <w:rFonts w:eastAsiaTheme="minorEastAsia" w:cstheme="minorBidi"/>
                <w:b w:val="0"/>
                <w:bCs w:val="0"/>
                <w:caps w:val="0"/>
                <w:noProof/>
                <w:sz w:val="24"/>
                <w:szCs w:val="24"/>
              </w:rPr>
              <w:tab/>
            </w:r>
            <w:r w:rsidR="00167438" w:rsidRPr="00337159">
              <w:rPr>
                <w:rStyle w:val="Hyperkobling"/>
                <w:noProof/>
              </w:rPr>
              <w:t>Hva gir rett til skoleskyss</w:t>
            </w:r>
            <w:r w:rsidR="00167438">
              <w:rPr>
                <w:noProof/>
                <w:webHidden/>
              </w:rPr>
              <w:tab/>
            </w:r>
            <w:r w:rsidR="00167438">
              <w:rPr>
                <w:noProof/>
                <w:webHidden/>
              </w:rPr>
              <w:fldChar w:fldCharType="begin"/>
            </w:r>
            <w:r w:rsidR="00167438">
              <w:rPr>
                <w:noProof/>
                <w:webHidden/>
              </w:rPr>
              <w:instrText xml:space="preserve"> PAGEREF _Toc121478205 \h </w:instrText>
            </w:r>
            <w:r w:rsidR="00167438">
              <w:rPr>
                <w:noProof/>
                <w:webHidden/>
              </w:rPr>
            </w:r>
            <w:r w:rsidR="00167438">
              <w:rPr>
                <w:noProof/>
                <w:webHidden/>
              </w:rPr>
              <w:fldChar w:fldCharType="separate"/>
            </w:r>
            <w:r w:rsidR="00167438">
              <w:rPr>
                <w:noProof/>
                <w:webHidden/>
              </w:rPr>
              <w:t>5</w:t>
            </w:r>
            <w:r w:rsidR="00167438">
              <w:rPr>
                <w:noProof/>
                <w:webHidden/>
              </w:rPr>
              <w:fldChar w:fldCharType="end"/>
            </w:r>
          </w:hyperlink>
        </w:p>
        <w:p w14:paraId="15221D0E" w14:textId="30AF509F" w:rsidR="00167438" w:rsidRDefault="00000000">
          <w:pPr>
            <w:pStyle w:val="INNH2"/>
            <w:tabs>
              <w:tab w:val="left" w:pos="960"/>
              <w:tab w:val="right" w:leader="dot" w:pos="9019"/>
            </w:tabs>
            <w:rPr>
              <w:rFonts w:eastAsiaTheme="minorEastAsia" w:cstheme="minorBidi"/>
              <w:smallCaps w:val="0"/>
              <w:noProof/>
              <w:sz w:val="24"/>
              <w:szCs w:val="24"/>
            </w:rPr>
          </w:pPr>
          <w:hyperlink w:anchor="_Toc121478206" w:history="1">
            <w:r w:rsidR="00167438" w:rsidRPr="00337159">
              <w:rPr>
                <w:rStyle w:val="Hyperkobling"/>
                <w:noProof/>
              </w:rPr>
              <w:t>2.1</w:t>
            </w:r>
            <w:r w:rsidR="00167438">
              <w:rPr>
                <w:rFonts w:eastAsiaTheme="minorEastAsia" w:cstheme="minorBidi"/>
                <w:smallCaps w:val="0"/>
                <w:noProof/>
                <w:sz w:val="24"/>
                <w:szCs w:val="24"/>
              </w:rPr>
              <w:tab/>
            </w:r>
            <w:r w:rsidR="00167438" w:rsidRPr="00337159">
              <w:rPr>
                <w:rStyle w:val="Hyperkobling"/>
                <w:noProof/>
              </w:rPr>
              <w:t>Avstand mellom hjem og skole</w:t>
            </w:r>
            <w:r w:rsidR="00167438">
              <w:rPr>
                <w:noProof/>
                <w:webHidden/>
              </w:rPr>
              <w:tab/>
            </w:r>
            <w:r w:rsidR="00167438">
              <w:rPr>
                <w:noProof/>
                <w:webHidden/>
              </w:rPr>
              <w:fldChar w:fldCharType="begin"/>
            </w:r>
            <w:r w:rsidR="00167438">
              <w:rPr>
                <w:noProof/>
                <w:webHidden/>
              </w:rPr>
              <w:instrText xml:space="preserve"> PAGEREF _Toc121478206 \h </w:instrText>
            </w:r>
            <w:r w:rsidR="00167438">
              <w:rPr>
                <w:noProof/>
                <w:webHidden/>
              </w:rPr>
            </w:r>
            <w:r w:rsidR="00167438">
              <w:rPr>
                <w:noProof/>
                <w:webHidden/>
              </w:rPr>
              <w:fldChar w:fldCharType="separate"/>
            </w:r>
            <w:r w:rsidR="00167438">
              <w:rPr>
                <w:noProof/>
                <w:webHidden/>
              </w:rPr>
              <w:t>5</w:t>
            </w:r>
            <w:r w:rsidR="00167438">
              <w:rPr>
                <w:noProof/>
                <w:webHidden/>
              </w:rPr>
              <w:fldChar w:fldCharType="end"/>
            </w:r>
          </w:hyperlink>
        </w:p>
        <w:p w14:paraId="58C16B24" w14:textId="4D1F78DE" w:rsidR="00167438" w:rsidRDefault="00000000">
          <w:pPr>
            <w:pStyle w:val="INNH2"/>
            <w:tabs>
              <w:tab w:val="left" w:pos="960"/>
              <w:tab w:val="right" w:leader="dot" w:pos="9019"/>
            </w:tabs>
            <w:rPr>
              <w:rFonts w:eastAsiaTheme="minorEastAsia" w:cstheme="minorBidi"/>
              <w:smallCaps w:val="0"/>
              <w:noProof/>
              <w:sz w:val="24"/>
              <w:szCs w:val="24"/>
            </w:rPr>
          </w:pPr>
          <w:hyperlink w:anchor="_Toc121478207" w:history="1">
            <w:r w:rsidR="00167438" w:rsidRPr="00337159">
              <w:rPr>
                <w:rStyle w:val="Hyperkobling"/>
                <w:noProof/>
              </w:rPr>
              <w:t>2.2</w:t>
            </w:r>
            <w:r w:rsidR="00167438">
              <w:rPr>
                <w:rFonts w:eastAsiaTheme="minorEastAsia" w:cstheme="minorBidi"/>
                <w:smallCaps w:val="0"/>
                <w:noProof/>
                <w:sz w:val="24"/>
                <w:szCs w:val="24"/>
              </w:rPr>
              <w:tab/>
            </w:r>
            <w:r w:rsidR="00167438" w:rsidRPr="00337159">
              <w:rPr>
                <w:rStyle w:val="Hyperkobling"/>
                <w:noProof/>
              </w:rPr>
              <w:t>Særlig farlig skolevei</w:t>
            </w:r>
            <w:r w:rsidR="00167438">
              <w:rPr>
                <w:noProof/>
                <w:webHidden/>
              </w:rPr>
              <w:tab/>
            </w:r>
            <w:r w:rsidR="00167438">
              <w:rPr>
                <w:noProof/>
                <w:webHidden/>
              </w:rPr>
              <w:fldChar w:fldCharType="begin"/>
            </w:r>
            <w:r w:rsidR="00167438">
              <w:rPr>
                <w:noProof/>
                <w:webHidden/>
              </w:rPr>
              <w:instrText xml:space="preserve"> PAGEREF _Toc121478207 \h </w:instrText>
            </w:r>
            <w:r w:rsidR="00167438">
              <w:rPr>
                <w:noProof/>
                <w:webHidden/>
              </w:rPr>
            </w:r>
            <w:r w:rsidR="00167438">
              <w:rPr>
                <w:noProof/>
                <w:webHidden/>
              </w:rPr>
              <w:fldChar w:fldCharType="separate"/>
            </w:r>
            <w:r w:rsidR="00167438">
              <w:rPr>
                <w:noProof/>
                <w:webHidden/>
              </w:rPr>
              <w:t>5</w:t>
            </w:r>
            <w:r w:rsidR="00167438">
              <w:rPr>
                <w:noProof/>
                <w:webHidden/>
              </w:rPr>
              <w:fldChar w:fldCharType="end"/>
            </w:r>
          </w:hyperlink>
        </w:p>
        <w:p w14:paraId="0F3821BE" w14:textId="2AD0B26A" w:rsidR="00167438" w:rsidRDefault="00000000">
          <w:pPr>
            <w:pStyle w:val="INNH2"/>
            <w:tabs>
              <w:tab w:val="left" w:pos="960"/>
              <w:tab w:val="right" w:leader="dot" w:pos="9019"/>
            </w:tabs>
            <w:rPr>
              <w:rFonts w:eastAsiaTheme="minorEastAsia" w:cstheme="minorBidi"/>
              <w:smallCaps w:val="0"/>
              <w:noProof/>
              <w:sz w:val="24"/>
              <w:szCs w:val="24"/>
            </w:rPr>
          </w:pPr>
          <w:hyperlink w:anchor="_Toc121478208" w:history="1">
            <w:r w:rsidR="00167438" w:rsidRPr="00337159">
              <w:rPr>
                <w:rStyle w:val="Hyperkobling"/>
                <w:noProof/>
              </w:rPr>
              <w:t>2.3</w:t>
            </w:r>
            <w:r w:rsidR="00167438">
              <w:rPr>
                <w:rFonts w:eastAsiaTheme="minorEastAsia" w:cstheme="minorBidi"/>
                <w:smallCaps w:val="0"/>
                <w:noProof/>
                <w:sz w:val="24"/>
                <w:szCs w:val="24"/>
              </w:rPr>
              <w:tab/>
            </w:r>
            <w:r w:rsidR="00167438" w:rsidRPr="00337159">
              <w:rPr>
                <w:rStyle w:val="Hyperkobling"/>
                <w:noProof/>
              </w:rPr>
              <w:t>Skyss med båt</w:t>
            </w:r>
            <w:r w:rsidR="00167438">
              <w:rPr>
                <w:noProof/>
                <w:webHidden/>
              </w:rPr>
              <w:tab/>
            </w:r>
            <w:r w:rsidR="00167438">
              <w:rPr>
                <w:noProof/>
                <w:webHidden/>
              </w:rPr>
              <w:fldChar w:fldCharType="begin"/>
            </w:r>
            <w:r w:rsidR="00167438">
              <w:rPr>
                <w:noProof/>
                <w:webHidden/>
              </w:rPr>
              <w:instrText xml:space="preserve"> PAGEREF _Toc121478208 \h </w:instrText>
            </w:r>
            <w:r w:rsidR="00167438">
              <w:rPr>
                <w:noProof/>
                <w:webHidden/>
              </w:rPr>
            </w:r>
            <w:r w:rsidR="00167438">
              <w:rPr>
                <w:noProof/>
                <w:webHidden/>
              </w:rPr>
              <w:fldChar w:fldCharType="separate"/>
            </w:r>
            <w:r w:rsidR="00167438">
              <w:rPr>
                <w:noProof/>
                <w:webHidden/>
              </w:rPr>
              <w:t>6</w:t>
            </w:r>
            <w:r w:rsidR="00167438">
              <w:rPr>
                <w:noProof/>
                <w:webHidden/>
              </w:rPr>
              <w:fldChar w:fldCharType="end"/>
            </w:r>
          </w:hyperlink>
        </w:p>
        <w:p w14:paraId="77732B72" w14:textId="70C16255" w:rsidR="00167438" w:rsidRDefault="00000000">
          <w:pPr>
            <w:pStyle w:val="INNH2"/>
            <w:tabs>
              <w:tab w:val="left" w:pos="960"/>
              <w:tab w:val="right" w:leader="dot" w:pos="9019"/>
            </w:tabs>
            <w:rPr>
              <w:rFonts w:eastAsiaTheme="minorEastAsia" w:cstheme="minorBidi"/>
              <w:smallCaps w:val="0"/>
              <w:noProof/>
              <w:sz w:val="24"/>
              <w:szCs w:val="24"/>
            </w:rPr>
          </w:pPr>
          <w:hyperlink w:anchor="_Toc121478209" w:history="1">
            <w:r w:rsidR="00167438" w:rsidRPr="00337159">
              <w:rPr>
                <w:rStyle w:val="Hyperkobling"/>
                <w:noProof/>
              </w:rPr>
              <w:t>2.4</w:t>
            </w:r>
            <w:r w:rsidR="00167438">
              <w:rPr>
                <w:rFonts w:eastAsiaTheme="minorEastAsia" w:cstheme="minorBidi"/>
                <w:smallCaps w:val="0"/>
                <w:noProof/>
                <w:sz w:val="24"/>
                <w:szCs w:val="24"/>
              </w:rPr>
              <w:tab/>
            </w:r>
            <w:r w:rsidR="00167438" w:rsidRPr="00337159">
              <w:rPr>
                <w:rStyle w:val="Hyperkobling"/>
                <w:noProof/>
              </w:rPr>
              <w:t>Elever i voksenopplæring</w:t>
            </w:r>
            <w:r w:rsidR="00167438">
              <w:rPr>
                <w:noProof/>
                <w:webHidden/>
              </w:rPr>
              <w:tab/>
            </w:r>
            <w:r w:rsidR="00167438">
              <w:rPr>
                <w:noProof/>
                <w:webHidden/>
              </w:rPr>
              <w:fldChar w:fldCharType="begin"/>
            </w:r>
            <w:r w:rsidR="00167438">
              <w:rPr>
                <w:noProof/>
                <w:webHidden/>
              </w:rPr>
              <w:instrText xml:space="preserve"> PAGEREF _Toc121478209 \h </w:instrText>
            </w:r>
            <w:r w:rsidR="00167438">
              <w:rPr>
                <w:noProof/>
                <w:webHidden/>
              </w:rPr>
            </w:r>
            <w:r w:rsidR="00167438">
              <w:rPr>
                <w:noProof/>
                <w:webHidden/>
              </w:rPr>
              <w:fldChar w:fldCharType="separate"/>
            </w:r>
            <w:r w:rsidR="00167438">
              <w:rPr>
                <w:noProof/>
                <w:webHidden/>
              </w:rPr>
              <w:t>6</w:t>
            </w:r>
            <w:r w:rsidR="00167438">
              <w:rPr>
                <w:noProof/>
                <w:webHidden/>
              </w:rPr>
              <w:fldChar w:fldCharType="end"/>
            </w:r>
          </w:hyperlink>
        </w:p>
        <w:p w14:paraId="1856A1D0" w14:textId="7776E64C" w:rsidR="00167438" w:rsidRDefault="00000000">
          <w:pPr>
            <w:pStyle w:val="INNH2"/>
            <w:tabs>
              <w:tab w:val="left" w:pos="960"/>
              <w:tab w:val="right" w:leader="dot" w:pos="9019"/>
            </w:tabs>
            <w:rPr>
              <w:rFonts w:eastAsiaTheme="minorEastAsia" w:cstheme="minorBidi"/>
              <w:smallCaps w:val="0"/>
              <w:noProof/>
              <w:sz w:val="24"/>
              <w:szCs w:val="24"/>
            </w:rPr>
          </w:pPr>
          <w:hyperlink w:anchor="_Toc121478210" w:history="1">
            <w:r w:rsidR="00167438" w:rsidRPr="00337159">
              <w:rPr>
                <w:rStyle w:val="Hyperkobling"/>
                <w:noProof/>
              </w:rPr>
              <w:t>2.5</w:t>
            </w:r>
            <w:r w:rsidR="00167438">
              <w:rPr>
                <w:rFonts w:eastAsiaTheme="minorEastAsia" w:cstheme="minorBidi"/>
                <w:smallCaps w:val="0"/>
                <w:noProof/>
                <w:sz w:val="24"/>
                <w:szCs w:val="24"/>
              </w:rPr>
              <w:tab/>
            </w:r>
            <w:r w:rsidR="00167438" w:rsidRPr="00337159">
              <w:rPr>
                <w:rStyle w:val="Hyperkobling"/>
                <w:noProof/>
              </w:rPr>
              <w:t>Reisetid</w:t>
            </w:r>
            <w:r w:rsidR="00167438">
              <w:rPr>
                <w:noProof/>
                <w:webHidden/>
              </w:rPr>
              <w:tab/>
            </w:r>
            <w:r w:rsidR="00167438">
              <w:rPr>
                <w:noProof/>
                <w:webHidden/>
              </w:rPr>
              <w:fldChar w:fldCharType="begin"/>
            </w:r>
            <w:r w:rsidR="00167438">
              <w:rPr>
                <w:noProof/>
                <w:webHidden/>
              </w:rPr>
              <w:instrText xml:space="preserve"> PAGEREF _Toc121478210 \h </w:instrText>
            </w:r>
            <w:r w:rsidR="00167438">
              <w:rPr>
                <w:noProof/>
                <w:webHidden/>
              </w:rPr>
            </w:r>
            <w:r w:rsidR="00167438">
              <w:rPr>
                <w:noProof/>
                <w:webHidden/>
              </w:rPr>
              <w:fldChar w:fldCharType="separate"/>
            </w:r>
            <w:r w:rsidR="00167438">
              <w:rPr>
                <w:noProof/>
                <w:webHidden/>
              </w:rPr>
              <w:t>6</w:t>
            </w:r>
            <w:r w:rsidR="00167438">
              <w:rPr>
                <w:noProof/>
                <w:webHidden/>
              </w:rPr>
              <w:fldChar w:fldCharType="end"/>
            </w:r>
          </w:hyperlink>
        </w:p>
        <w:p w14:paraId="4E8A6388" w14:textId="7C549C8D" w:rsidR="00167438" w:rsidRDefault="00000000">
          <w:pPr>
            <w:pStyle w:val="INNH2"/>
            <w:tabs>
              <w:tab w:val="left" w:pos="960"/>
              <w:tab w:val="right" w:leader="dot" w:pos="9019"/>
            </w:tabs>
            <w:rPr>
              <w:rFonts w:eastAsiaTheme="minorEastAsia" w:cstheme="minorBidi"/>
              <w:smallCaps w:val="0"/>
              <w:noProof/>
              <w:sz w:val="24"/>
              <w:szCs w:val="24"/>
            </w:rPr>
          </w:pPr>
          <w:hyperlink w:anchor="_Toc121478211" w:history="1">
            <w:r w:rsidR="00167438" w:rsidRPr="00337159">
              <w:rPr>
                <w:rStyle w:val="Hyperkobling"/>
                <w:noProof/>
              </w:rPr>
              <w:t>2.6</w:t>
            </w:r>
            <w:r w:rsidR="00167438">
              <w:rPr>
                <w:rFonts w:eastAsiaTheme="minorEastAsia" w:cstheme="minorBidi"/>
                <w:smallCaps w:val="0"/>
                <w:noProof/>
                <w:sz w:val="24"/>
                <w:szCs w:val="24"/>
              </w:rPr>
              <w:tab/>
            </w:r>
            <w:r w:rsidR="00167438" w:rsidRPr="00337159">
              <w:rPr>
                <w:rStyle w:val="Hyperkobling"/>
                <w:noProof/>
              </w:rPr>
              <w:t>Reisefølge, tilsyn og innlosjering</w:t>
            </w:r>
            <w:r w:rsidR="00167438">
              <w:rPr>
                <w:noProof/>
                <w:webHidden/>
              </w:rPr>
              <w:tab/>
            </w:r>
            <w:r w:rsidR="00167438">
              <w:rPr>
                <w:noProof/>
                <w:webHidden/>
              </w:rPr>
              <w:fldChar w:fldCharType="begin"/>
            </w:r>
            <w:r w:rsidR="00167438">
              <w:rPr>
                <w:noProof/>
                <w:webHidden/>
              </w:rPr>
              <w:instrText xml:space="preserve"> PAGEREF _Toc121478211 \h </w:instrText>
            </w:r>
            <w:r w:rsidR="00167438">
              <w:rPr>
                <w:noProof/>
                <w:webHidden/>
              </w:rPr>
            </w:r>
            <w:r w:rsidR="00167438">
              <w:rPr>
                <w:noProof/>
                <w:webHidden/>
              </w:rPr>
              <w:fldChar w:fldCharType="separate"/>
            </w:r>
            <w:r w:rsidR="00167438">
              <w:rPr>
                <w:noProof/>
                <w:webHidden/>
              </w:rPr>
              <w:t>7</w:t>
            </w:r>
            <w:r w:rsidR="00167438">
              <w:rPr>
                <w:noProof/>
                <w:webHidden/>
              </w:rPr>
              <w:fldChar w:fldCharType="end"/>
            </w:r>
          </w:hyperlink>
        </w:p>
        <w:p w14:paraId="2E193060" w14:textId="63B6D5B7"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12" w:history="1">
            <w:r w:rsidR="00167438" w:rsidRPr="00337159">
              <w:rPr>
                <w:rStyle w:val="Hyperkobling"/>
                <w:noProof/>
              </w:rPr>
              <w:t>3</w:t>
            </w:r>
            <w:r w:rsidR="00167438">
              <w:rPr>
                <w:rFonts w:eastAsiaTheme="minorEastAsia" w:cstheme="minorBidi"/>
                <w:b w:val="0"/>
                <w:bCs w:val="0"/>
                <w:caps w:val="0"/>
                <w:noProof/>
                <w:sz w:val="24"/>
                <w:szCs w:val="24"/>
              </w:rPr>
              <w:tab/>
            </w:r>
            <w:r w:rsidR="00167438" w:rsidRPr="00337159">
              <w:rPr>
                <w:rStyle w:val="Hyperkobling"/>
                <w:noProof/>
              </w:rPr>
              <w:t>Elevens bosted</w:t>
            </w:r>
            <w:r w:rsidR="00167438">
              <w:rPr>
                <w:noProof/>
                <w:webHidden/>
              </w:rPr>
              <w:tab/>
            </w:r>
            <w:r w:rsidR="00167438">
              <w:rPr>
                <w:noProof/>
                <w:webHidden/>
              </w:rPr>
              <w:fldChar w:fldCharType="begin"/>
            </w:r>
            <w:r w:rsidR="00167438">
              <w:rPr>
                <w:noProof/>
                <w:webHidden/>
              </w:rPr>
              <w:instrText xml:space="preserve"> PAGEREF _Toc121478212 \h </w:instrText>
            </w:r>
            <w:r w:rsidR="00167438">
              <w:rPr>
                <w:noProof/>
                <w:webHidden/>
              </w:rPr>
            </w:r>
            <w:r w:rsidR="00167438">
              <w:rPr>
                <w:noProof/>
                <w:webHidden/>
              </w:rPr>
              <w:fldChar w:fldCharType="separate"/>
            </w:r>
            <w:r w:rsidR="00167438">
              <w:rPr>
                <w:noProof/>
                <w:webHidden/>
              </w:rPr>
              <w:t>7</w:t>
            </w:r>
            <w:r w:rsidR="00167438">
              <w:rPr>
                <w:noProof/>
                <w:webHidden/>
              </w:rPr>
              <w:fldChar w:fldCharType="end"/>
            </w:r>
          </w:hyperlink>
        </w:p>
        <w:p w14:paraId="17618FCB" w14:textId="5256E814" w:rsidR="00167438" w:rsidRDefault="00000000">
          <w:pPr>
            <w:pStyle w:val="INNH2"/>
            <w:tabs>
              <w:tab w:val="left" w:pos="960"/>
              <w:tab w:val="right" w:leader="dot" w:pos="9019"/>
            </w:tabs>
            <w:rPr>
              <w:rFonts w:eastAsiaTheme="minorEastAsia" w:cstheme="minorBidi"/>
              <w:smallCaps w:val="0"/>
              <w:noProof/>
              <w:sz w:val="24"/>
              <w:szCs w:val="24"/>
            </w:rPr>
          </w:pPr>
          <w:hyperlink w:anchor="_Toc121478213" w:history="1">
            <w:r w:rsidR="00167438" w:rsidRPr="00337159">
              <w:rPr>
                <w:rStyle w:val="Hyperkobling"/>
                <w:noProof/>
              </w:rPr>
              <w:t>3.1</w:t>
            </w:r>
            <w:r w:rsidR="00167438">
              <w:rPr>
                <w:rFonts w:eastAsiaTheme="minorEastAsia" w:cstheme="minorBidi"/>
                <w:smallCaps w:val="0"/>
                <w:noProof/>
                <w:sz w:val="24"/>
                <w:szCs w:val="24"/>
              </w:rPr>
              <w:tab/>
            </w:r>
            <w:r w:rsidR="00167438" w:rsidRPr="00337159">
              <w:rPr>
                <w:rStyle w:val="Hyperkobling"/>
                <w:noProof/>
              </w:rPr>
              <w:t>Bostedsadresse</w:t>
            </w:r>
            <w:r w:rsidR="00167438">
              <w:rPr>
                <w:noProof/>
                <w:webHidden/>
              </w:rPr>
              <w:tab/>
            </w:r>
            <w:r w:rsidR="00167438">
              <w:rPr>
                <w:noProof/>
                <w:webHidden/>
              </w:rPr>
              <w:fldChar w:fldCharType="begin"/>
            </w:r>
            <w:r w:rsidR="00167438">
              <w:rPr>
                <w:noProof/>
                <w:webHidden/>
              </w:rPr>
              <w:instrText xml:space="preserve"> PAGEREF _Toc121478213 \h </w:instrText>
            </w:r>
            <w:r w:rsidR="00167438">
              <w:rPr>
                <w:noProof/>
                <w:webHidden/>
              </w:rPr>
            </w:r>
            <w:r w:rsidR="00167438">
              <w:rPr>
                <w:noProof/>
                <w:webHidden/>
              </w:rPr>
              <w:fldChar w:fldCharType="separate"/>
            </w:r>
            <w:r w:rsidR="00167438">
              <w:rPr>
                <w:noProof/>
                <w:webHidden/>
              </w:rPr>
              <w:t>7</w:t>
            </w:r>
            <w:r w:rsidR="00167438">
              <w:rPr>
                <w:noProof/>
                <w:webHidden/>
              </w:rPr>
              <w:fldChar w:fldCharType="end"/>
            </w:r>
          </w:hyperlink>
        </w:p>
        <w:p w14:paraId="14D62C13" w14:textId="3BF06B88" w:rsidR="00167438" w:rsidRDefault="00000000">
          <w:pPr>
            <w:pStyle w:val="INNH2"/>
            <w:tabs>
              <w:tab w:val="left" w:pos="960"/>
              <w:tab w:val="right" w:leader="dot" w:pos="9019"/>
            </w:tabs>
            <w:rPr>
              <w:rFonts w:eastAsiaTheme="minorEastAsia" w:cstheme="minorBidi"/>
              <w:smallCaps w:val="0"/>
              <w:noProof/>
              <w:sz w:val="24"/>
              <w:szCs w:val="24"/>
            </w:rPr>
          </w:pPr>
          <w:hyperlink w:anchor="_Toc121478214" w:history="1">
            <w:r w:rsidR="00167438" w:rsidRPr="00337159">
              <w:rPr>
                <w:rStyle w:val="Hyperkobling"/>
                <w:noProof/>
              </w:rPr>
              <w:t>3.2</w:t>
            </w:r>
            <w:r w:rsidR="00167438">
              <w:rPr>
                <w:rFonts w:eastAsiaTheme="minorEastAsia" w:cstheme="minorBidi"/>
                <w:smallCaps w:val="0"/>
                <w:noProof/>
                <w:sz w:val="24"/>
                <w:szCs w:val="24"/>
              </w:rPr>
              <w:tab/>
            </w:r>
            <w:r w:rsidR="00167438" w:rsidRPr="00337159">
              <w:rPr>
                <w:rStyle w:val="Hyperkobling"/>
                <w:noProof/>
              </w:rPr>
              <w:t>Delt bosted</w:t>
            </w:r>
            <w:r w:rsidR="00167438">
              <w:rPr>
                <w:noProof/>
                <w:webHidden/>
              </w:rPr>
              <w:tab/>
            </w:r>
            <w:r w:rsidR="00167438">
              <w:rPr>
                <w:noProof/>
                <w:webHidden/>
              </w:rPr>
              <w:fldChar w:fldCharType="begin"/>
            </w:r>
            <w:r w:rsidR="00167438">
              <w:rPr>
                <w:noProof/>
                <w:webHidden/>
              </w:rPr>
              <w:instrText xml:space="preserve"> PAGEREF _Toc121478214 \h </w:instrText>
            </w:r>
            <w:r w:rsidR="00167438">
              <w:rPr>
                <w:noProof/>
                <w:webHidden/>
              </w:rPr>
            </w:r>
            <w:r w:rsidR="00167438">
              <w:rPr>
                <w:noProof/>
                <w:webHidden/>
              </w:rPr>
              <w:fldChar w:fldCharType="separate"/>
            </w:r>
            <w:r w:rsidR="00167438">
              <w:rPr>
                <w:noProof/>
                <w:webHidden/>
              </w:rPr>
              <w:t>7</w:t>
            </w:r>
            <w:r w:rsidR="00167438">
              <w:rPr>
                <w:noProof/>
                <w:webHidden/>
              </w:rPr>
              <w:fldChar w:fldCharType="end"/>
            </w:r>
          </w:hyperlink>
        </w:p>
        <w:p w14:paraId="776599C2" w14:textId="1866B66D" w:rsidR="00167438" w:rsidRDefault="00000000">
          <w:pPr>
            <w:pStyle w:val="INNH2"/>
            <w:tabs>
              <w:tab w:val="left" w:pos="960"/>
              <w:tab w:val="right" w:leader="dot" w:pos="9019"/>
            </w:tabs>
            <w:rPr>
              <w:rFonts w:eastAsiaTheme="minorEastAsia" w:cstheme="minorBidi"/>
              <w:smallCaps w:val="0"/>
              <w:noProof/>
              <w:sz w:val="24"/>
              <w:szCs w:val="24"/>
            </w:rPr>
          </w:pPr>
          <w:hyperlink w:anchor="_Toc121478215" w:history="1">
            <w:r w:rsidR="00167438" w:rsidRPr="00337159">
              <w:rPr>
                <w:rStyle w:val="Hyperkobling"/>
                <w:noProof/>
              </w:rPr>
              <w:t>3.3</w:t>
            </w:r>
            <w:r w:rsidR="00167438">
              <w:rPr>
                <w:rFonts w:eastAsiaTheme="minorEastAsia" w:cstheme="minorBidi"/>
                <w:smallCaps w:val="0"/>
                <w:noProof/>
                <w:sz w:val="24"/>
                <w:szCs w:val="24"/>
              </w:rPr>
              <w:tab/>
            </w:r>
            <w:r w:rsidR="00167438" w:rsidRPr="00337159">
              <w:rPr>
                <w:rStyle w:val="Hyperkobling"/>
                <w:noProof/>
              </w:rPr>
              <w:t>Elever i barnevernsinstitusjoner</w:t>
            </w:r>
            <w:r w:rsidR="00167438">
              <w:rPr>
                <w:noProof/>
                <w:webHidden/>
              </w:rPr>
              <w:tab/>
            </w:r>
            <w:r w:rsidR="00167438">
              <w:rPr>
                <w:noProof/>
                <w:webHidden/>
              </w:rPr>
              <w:fldChar w:fldCharType="begin"/>
            </w:r>
            <w:r w:rsidR="00167438">
              <w:rPr>
                <w:noProof/>
                <w:webHidden/>
              </w:rPr>
              <w:instrText xml:space="preserve"> PAGEREF _Toc121478215 \h </w:instrText>
            </w:r>
            <w:r w:rsidR="00167438">
              <w:rPr>
                <w:noProof/>
                <w:webHidden/>
              </w:rPr>
            </w:r>
            <w:r w:rsidR="00167438">
              <w:rPr>
                <w:noProof/>
                <w:webHidden/>
              </w:rPr>
              <w:fldChar w:fldCharType="separate"/>
            </w:r>
            <w:r w:rsidR="00167438">
              <w:rPr>
                <w:noProof/>
                <w:webHidden/>
              </w:rPr>
              <w:t>8</w:t>
            </w:r>
            <w:r w:rsidR="00167438">
              <w:rPr>
                <w:noProof/>
                <w:webHidden/>
              </w:rPr>
              <w:fldChar w:fldCharType="end"/>
            </w:r>
          </w:hyperlink>
        </w:p>
        <w:p w14:paraId="0FC8A4E9" w14:textId="4EC3C1C8" w:rsidR="00167438" w:rsidRDefault="00000000">
          <w:pPr>
            <w:pStyle w:val="INNH2"/>
            <w:tabs>
              <w:tab w:val="left" w:pos="960"/>
              <w:tab w:val="right" w:leader="dot" w:pos="9019"/>
            </w:tabs>
            <w:rPr>
              <w:rFonts w:eastAsiaTheme="minorEastAsia" w:cstheme="minorBidi"/>
              <w:smallCaps w:val="0"/>
              <w:noProof/>
              <w:sz w:val="24"/>
              <w:szCs w:val="24"/>
            </w:rPr>
          </w:pPr>
          <w:hyperlink w:anchor="_Toc121478216" w:history="1">
            <w:r w:rsidR="00167438" w:rsidRPr="00337159">
              <w:rPr>
                <w:rStyle w:val="Hyperkobling"/>
                <w:noProof/>
              </w:rPr>
              <w:t>3.4</w:t>
            </w:r>
            <w:r w:rsidR="00167438">
              <w:rPr>
                <w:rFonts w:eastAsiaTheme="minorEastAsia" w:cstheme="minorBidi"/>
                <w:smallCaps w:val="0"/>
                <w:noProof/>
                <w:sz w:val="24"/>
                <w:szCs w:val="24"/>
              </w:rPr>
              <w:tab/>
            </w:r>
            <w:r w:rsidR="00167438" w:rsidRPr="00337159">
              <w:rPr>
                <w:rStyle w:val="Hyperkobling"/>
                <w:noProof/>
              </w:rPr>
              <w:t>Elever i flyktninge- og asylmottak</w:t>
            </w:r>
            <w:r w:rsidR="00167438">
              <w:rPr>
                <w:noProof/>
                <w:webHidden/>
              </w:rPr>
              <w:tab/>
            </w:r>
            <w:r w:rsidR="00167438">
              <w:rPr>
                <w:noProof/>
                <w:webHidden/>
              </w:rPr>
              <w:fldChar w:fldCharType="begin"/>
            </w:r>
            <w:r w:rsidR="00167438">
              <w:rPr>
                <w:noProof/>
                <w:webHidden/>
              </w:rPr>
              <w:instrText xml:space="preserve"> PAGEREF _Toc121478216 \h </w:instrText>
            </w:r>
            <w:r w:rsidR="00167438">
              <w:rPr>
                <w:noProof/>
                <w:webHidden/>
              </w:rPr>
            </w:r>
            <w:r w:rsidR="00167438">
              <w:rPr>
                <w:noProof/>
                <w:webHidden/>
              </w:rPr>
              <w:fldChar w:fldCharType="separate"/>
            </w:r>
            <w:r w:rsidR="00167438">
              <w:rPr>
                <w:noProof/>
                <w:webHidden/>
              </w:rPr>
              <w:t>8</w:t>
            </w:r>
            <w:r w:rsidR="00167438">
              <w:rPr>
                <w:noProof/>
                <w:webHidden/>
              </w:rPr>
              <w:fldChar w:fldCharType="end"/>
            </w:r>
          </w:hyperlink>
        </w:p>
        <w:p w14:paraId="1F6B34D2" w14:textId="78551B3F" w:rsidR="00167438" w:rsidRDefault="00000000">
          <w:pPr>
            <w:pStyle w:val="INNH2"/>
            <w:tabs>
              <w:tab w:val="left" w:pos="960"/>
              <w:tab w:val="right" w:leader="dot" w:pos="9019"/>
            </w:tabs>
            <w:rPr>
              <w:rFonts w:eastAsiaTheme="minorEastAsia" w:cstheme="minorBidi"/>
              <w:smallCaps w:val="0"/>
              <w:noProof/>
              <w:sz w:val="24"/>
              <w:szCs w:val="24"/>
            </w:rPr>
          </w:pPr>
          <w:hyperlink w:anchor="_Toc121478217" w:history="1">
            <w:r w:rsidR="00167438" w:rsidRPr="00337159">
              <w:rPr>
                <w:rStyle w:val="Hyperkobling"/>
                <w:noProof/>
              </w:rPr>
              <w:t>3.5</w:t>
            </w:r>
            <w:r w:rsidR="00167438">
              <w:rPr>
                <w:rFonts w:eastAsiaTheme="minorEastAsia" w:cstheme="minorBidi"/>
                <w:smallCaps w:val="0"/>
                <w:noProof/>
                <w:sz w:val="24"/>
                <w:szCs w:val="24"/>
              </w:rPr>
              <w:tab/>
            </w:r>
            <w:r w:rsidR="00167438" w:rsidRPr="00337159">
              <w:rPr>
                <w:rStyle w:val="Hyperkobling"/>
                <w:noProof/>
              </w:rPr>
              <w:t>Elever i fosterhjem mv.</w:t>
            </w:r>
            <w:r w:rsidR="00167438">
              <w:rPr>
                <w:noProof/>
                <w:webHidden/>
              </w:rPr>
              <w:tab/>
            </w:r>
            <w:r w:rsidR="00167438">
              <w:rPr>
                <w:noProof/>
                <w:webHidden/>
              </w:rPr>
              <w:fldChar w:fldCharType="begin"/>
            </w:r>
            <w:r w:rsidR="00167438">
              <w:rPr>
                <w:noProof/>
                <w:webHidden/>
              </w:rPr>
              <w:instrText xml:space="preserve"> PAGEREF _Toc121478217 \h </w:instrText>
            </w:r>
            <w:r w:rsidR="00167438">
              <w:rPr>
                <w:noProof/>
                <w:webHidden/>
              </w:rPr>
            </w:r>
            <w:r w:rsidR="00167438">
              <w:rPr>
                <w:noProof/>
                <w:webHidden/>
              </w:rPr>
              <w:fldChar w:fldCharType="separate"/>
            </w:r>
            <w:r w:rsidR="00167438">
              <w:rPr>
                <w:noProof/>
                <w:webHidden/>
              </w:rPr>
              <w:t>8</w:t>
            </w:r>
            <w:r w:rsidR="00167438">
              <w:rPr>
                <w:noProof/>
                <w:webHidden/>
              </w:rPr>
              <w:fldChar w:fldCharType="end"/>
            </w:r>
          </w:hyperlink>
        </w:p>
        <w:p w14:paraId="6ED61C46" w14:textId="3EB2C039" w:rsidR="00167438" w:rsidRDefault="00000000">
          <w:pPr>
            <w:pStyle w:val="INNH2"/>
            <w:tabs>
              <w:tab w:val="left" w:pos="960"/>
              <w:tab w:val="right" w:leader="dot" w:pos="9019"/>
            </w:tabs>
            <w:rPr>
              <w:rFonts w:eastAsiaTheme="minorEastAsia" w:cstheme="minorBidi"/>
              <w:smallCaps w:val="0"/>
              <w:noProof/>
              <w:sz w:val="24"/>
              <w:szCs w:val="24"/>
            </w:rPr>
          </w:pPr>
          <w:hyperlink w:anchor="_Toc121478218" w:history="1">
            <w:r w:rsidR="00167438" w:rsidRPr="00337159">
              <w:rPr>
                <w:rStyle w:val="Hyperkobling"/>
                <w:noProof/>
              </w:rPr>
              <w:t>3.6</w:t>
            </w:r>
            <w:r w:rsidR="00167438">
              <w:rPr>
                <w:rFonts w:eastAsiaTheme="minorEastAsia" w:cstheme="minorBidi"/>
                <w:smallCaps w:val="0"/>
                <w:noProof/>
                <w:sz w:val="24"/>
                <w:szCs w:val="24"/>
              </w:rPr>
              <w:tab/>
            </w:r>
            <w:r w:rsidR="00167438" w:rsidRPr="00337159">
              <w:rPr>
                <w:rStyle w:val="Hyperkobling"/>
                <w:noProof/>
              </w:rPr>
              <w:t>Barn i avlastningshjem</w:t>
            </w:r>
            <w:r w:rsidR="00167438">
              <w:rPr>
                <w:noProof/>
                <w:webHidden/>
              </w:rPr>
              <w:tab/>
            </w:r>
            <w:r w:rsidR="00167438">
              <w:rPr>
                <w:noProof/>
                <w:webHidden/>
              </w:rPr>
              <w:fldChar w:fldCharType="begin"/>
            </w:r>
            <w:r w:rsidR="00167438">
              <w:rPr>
                <w:noProof/>
                <w:webHidden/>
              </w:rPr>
              <w:instrText xml:space="preserve"> PAGEREF _Toc121478218 \h </w:instrText>
            </w:r>
            <w:r w:rsidR="00167438">
              <w:rPr>
                <w:noProof/>
                <w:webHidden/>
              </w:rPr>
            </w:r>
            <w:r w:rsidR="00167438">
              <w:rPr>
                <w:noProof/>
                <w:webHidden/>
              </w:rPr>
              <w:fldChar w:fldCharType="separate"/>
            </w:r>
            <w:r w:rsidR="00167438">
              <w:rPr>
                <w:noProof/>
                <w:webHidden/>
              </w:rPr>
              <w:t>8</w:t>
            </w:r>
            <w:r w:rsidR="00167438">
              <w:rPr>
                <w:noProof/>
                <w:webHidden/>
              </w:rPr>
              <w:fldChar w:fldCharType="end"/>
            </w:r>
          </w:hyperlink>
        </w:p>
        <w:p w14:paraId="2707AE48" w14:textId="5623CAC0" w:rsidR="00167438" w:rsidRDefault="00000000">
          <w:pPr>
            <w:pStyle w:val="INNH2"/>
            <w:tabs>
              <w:tab w:val="left" w:pos="960"/>
              <w:tab w:val="right" w:leader="dot" w:pos="9019"/>
            </w:tabs>
            <w:rPr>
              <w:rFonts w:eastAsiaTheme="minorEastAsia" w:cstheme="minorBidi"/>
              <w:smallCaps w:val="0"/>
              <w:noProof/>
              <w:sz w:val="24"/>
              <w:szCs w:val="24"/>
            </w:rPr>
          </w:pPr>
          <w:hyperlink w:anchor="_Toc121478219" w:history="1">
            <w:r w:rsidR="00167438" w:rsidRPr="00337159">
              <w:rPr>
                <w:rStyle w:val="Hyperkobling"/>
                <w:noProof/>
              </w:rPr>
              <w:t>3.7</w:t>
            </w:r>
            <w:r w:rsidR="00167438">
              <w:rPr>
                <w:rFonts w:eastAsiaTheme="minorEastAsia" w:cstheme="minorBidi"/>
                <w:smallCaps w:val="0"/>
                <w:noProof/>
                <w:sz w:val="24"/>
                <w:szCs w:val="24"/>
              </w:rPr>
              <w:tab/>
            </w:r>
            <w:r w:rsidR="00167438" w:rsidRPr="00337159">
              <w:rPr>
                <w:rStyle w:val="Hyperkobling"/>
                <w:noProof/>
              </w:rPr>
              <w:t>Midlertidig bosted utenfor hjemmet/flere bosteder i løpet av året</w:t>
            </w:r>
            <w:r w:rsidR="00167438">
              <w:rPr>
                <w:noProof/>
                <w:webHidden/>
              </w:rPr>
              <w:tab/>
            </w:r>
            <w:r w:rsidR="00167438">
              <w:rPr>
                <w:noProof/>
                <w:webHidden/>
              </w:rPr>
              <w:fldChar w:fldCharType="begin"/>
            </w:r>
            <w:r w:rsidR="00167438">
              <w:rPr>
                <w:noProof/>
                <w:webHidden/>
              </w:rPr>
              <w:instrText xml:space="preserve"> PAGEREF _Toc121478219 \h </w:instrText>
            </w:r>
            <w:r w:rsidR="00167438">
              <w:rPr>
                <w:noProof/>
                <w:webHidden/>
              </w:rPr>
            </w:r>
            <w:r w:rsidR="00167438">
              <w:rPr>
                <w:noProof/>
                <w:webHidden/>
              </w:rPr>
              <w:fldChar w:fldCharType="separate"/>
            </w:r>
            <w:r w:rsidR="00167438">
              <w:rPr>
                <w:noProof/>
                <w:webHidden/>
              </w:rPr>
              <w:t>8</w:t>
            </w:r>
            <w:r w:rsidR="00167438">
              <w:rPr>
                <w:noProof/>
                <w:webHidden/>
              </w:rPr>
              <w:fldChar w:fldCharType="end"/>
            </w:r>
          </w:hyperlink>
        </w:p>
        <w:p w14:paraId="6CB5B594" w14:textId="444F57FC" w:rsidR="00167438" w:rsidRDefault="00000000">
          <w:pPr>
            <w:pStyle w:val="INNH2"/>
            <w:tabs>
              <w:tab w:val="left" w:pos="960"/>
              <w:tab w:val="right" w:leader="dot" w:pos="9019"/>
            </w:tabs>
            <w:rPr>
              <w:rFonts w:eastAsiaTheme="minorEastAsia" w:cstheme="minorBidi"/>
              <w:smallCaps w:val="0"/>
              <w:noProof/>
              <w:sz w:val="24"/>
              <w:szCs w:val="24"/>
            </w:rPr>
          </w:pPr>
          <w:hyperlink w:anchor="_Toc121478220" w:history="1">
            <w:r w:rsidR="00167438" w:rsidRPr="00337159">
              <w:rPr>
                <w:rStyle w:val="Hyperkobling"/>
                <w:noProof/>
              </w:rPr>
              <w:t>3.8</w:t>
            </w:r>
            <w:r w:rsidR="00167438">
              <w:rPr>
                <w:rFonts w:eastAsiaTheme="minorEastAsia" w:cstheme="minorBidi"/>
                <w:smallCaps w:val="0"/>
                <w:noProof/>
                <w:sz w:val="24"/>
                <w:szCs w:val="24"/>
              </w:rPr>
              <w:tab/>
            </w:r>
            <w:r w:rsidR="00167438" w:rsidRPr="00337159">
              <w:rPr>
                <w:rStyle w:val="Hyperkobling"/>
                <w:noProof/>
              </w:rPr>
              <w:t>Elever i beredskapshjem eller annen midlertidig adresse</w:t>
            </w:r>
            <w:r w:rsidR="00167438">
              <w:rPr>
                <w:noProof/>
                <w:webHidden/>
              </w:rPr>
              <w:tab/>
            </w:r>
            <w:r w:rsidR="00167438">
              <w:rPr>
                <w:noProof/>
                <w:webHidden/>
              </w:rPr>
              <w:fldChar w:fldCharType="begin"/>
            </w:r>
            <w:r w:rsidR="00167438">
              <w:rPr>
                <w:noProof/>
                <w:webHidden/>
              </w:rPr>
              <w:instrText xml:space="preserve"> PAGEREF _Toc121478220 \h </w:instrText>
            </w:r>
            <w:r w:rsidR="00167438">
              <w:rPr>
                <w:noProof/>
                <w:webHidden/>
              </w:rPr>
            </w:r>
            <w:r w:rsidR="00167438">
              <w:rPr>
                <w:noProof/>
                <w:webHidden/>
              </w:rPr>
              <w:fldChar w:fldCharType="separate"/>
            </w:r>
            <w:r w:rsidR="00167438">
              <w:rPr>
                <w:noProof/>
                <w:webHidden/>
              </w:rPr>
              <w:t>8</w:t>
            </w:r>
            <w:r w:rsidR="00167438">
              <w:rPr>
                <w:noProof/>
                <w:webHidden/>
              </w:rPr>
              <w:fldChar w:fldCharType="end"/>
            </w:r>
          </w:hyperlink>
        </w:p>
        <w:p w14:paraId="1203DC2A" w14:textId="3AABF071"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21" w:history="1">
            <w:r w:rsidR="00167438" w:rsidRPr="00337159">
              <w:rPr>
                <w:rStyle w:val="Hyperkobling"/>
                <w:noProof/>
              </w:rPr>
              <w:t>4</w:t>
            </w:r>
            <w:r w:rsidR="00167438">
              <w:rPr>
                <w:rFonts w:eastAsiaTheme="minorEastAsia" w:cstheme="minorBidi"/>
                <w:b w:val="0"/>
                <w:bCs w:val="0"/>
                <w:caps w:val="0"/>
                <w:noProof/>
                <w:sz w:val="24"/>
                <w:szCs w:val="24"/>
              </w:rPr>
              <w:tab/>
            </w:r>
            <w:r w:rsidR="00167438" w:rsidRPr="00337159">
              <w:rPr>
                <w:rStyle w:val="Hyperkobling"/>
                <w:noProof/>
              </w:rPr>
              <w:t>Elevens skole</w:t>
            </w:r>
            <w:r w:rsidR="00167438">
              <w:rPr>
                <w:noProof/>
                <w:webHidden/>
              </w:rPr>
              <w:tab/>
            </w:r>
            <w:r w:rsidR="00167438">
              <w:rPr>
                <w:noProof/>
                <w:webHidden/>
              </w:rPr>
              <w:fldChar w:fldCharType="begin"/>
            </w:r>
            <w:r w:rsidR="00167438">
              <w:rPr>
                <w:noProof/>
                <w:webHidden/>
              </w:rPr>
              <w:instrText xml:space="preserve"> PAGEREF _Toc121478221 \h </w:instrText>
            </w:r>
            <w:r w:rsidR="00167438">
              <w:rPr>
                <w:noProof/>
                <w:webHidden/>
              </w:rPr>
            </w:r>
            <w:r w:rsidR="00167438">
              <w:rPr>
                <w:noProof/>
                <w:webHidden/>
              </w:rPr>
              <w:fldChar w:fldCharType="separate"/>
            </w:r>
            <w:r w:rsidR="00167438">
              <w:rPr>
                <w:noProof/>
                <w:webHidden/>
              </w:rPr>
              <w:t>9</w:t>
            </w:r>
            <w:r w:rsidR="00167438">
              <w:rPr>
                <w:noProof/>
                <w:webHidden/>
              </w:rPr>
              <w:fldChar w:fldCharType="end"/>
            </w:r>
          </w:hyperlink>
        </w:p>
        <w:p w14:paraId="3921F23A" w14:textId="5ECD4064" w:rsidR="00167438" w:rsidRDefault="00000000">
          <w:pPr>
            <w:pStyle w:val="INNH2"/>
            <w:tabs>
              <w:tab w:val="left" w:pos="960"/>
              <w:tab w:val="right" w:leader="dot" w:pos="9019"/>
            </w:tabs>
            <w:rPr>
              <w:rFonts w:eastAsiaTheme="minorEastAsia" w:cstheme="minorBidi"/>
              <w:smallCaps w:val="0"/>
              <w:noProof/>
              <w:sz w:val="24"/>
              <w:szCs w:val="24"/>
            </w:rPr>
          </w:pPr>
          <w:hyperlink w:anchor="_Toc121478222" w:history="1">
            <w:r w:rsidR="00167438" w:rsidRPr="00337159">
              <w:rPr>
                <w:rStyle w:val="Hyperkobling"/>
                <w:noProof/>
              </w:rPr>
              <w:t>4.1</w:t>
            </w:r>
            <w:r w:rsidR="00167438">
              <w:rPr>
                <w:rFonts w:eastAsiaTheme="minorEastAsia" w:cstheme="minorBidi"/>
                <w:smallCaps w:val="0"/>
                <w:noProof/>
                <w:sz w:val="24"/>
                <w:szCs w:val="24"/>
              </w:rPr>
              <w:tab/>
            </w:r>
            <w:r w:rsidR="00167438" w:rsidRPr="00337159">
              <w:rPr>
                <w:rStyle w:val="Hyperkobling"/>
                <w:noProof/>
              </w:rPr>
              <w:t>Elevens nærskole</w:t>
            </w:r>
            <w:r w:rsidR="00167438">
              <w:rPr>
                <w:noProof/>
                <w:webHidden/>
              </w:rPr>
              <w:tab/>
            </w:r>
            <w:r w:rsidR="00167438">
              <w:rPr>
                <w:noProof/>
                <w:webHidden/>
              </w:rPr>
              <w:fldChar w:fldCharType="begin"/>
            </w:r>
            <w:r w:rsidR="00167438">
              <w:rPr>
                <w:noProof/>
                <w:webHidden/>
              </w:rPr>
              <w:instrText xml:space="preserve"> PAGEREF _Toc121478222 \h </w:instrText>
            </w:r>
            <w:r w:rsidR="00167438">
              <w:rPr>
                <w:noProof/>
                <w:webHidden/>
              </w:rPr>
            </w:r>
            <w:r w:rsidR="00167438">
              <w:rPr>
                <w:noProof/>
                <w:webHidden/>
              </w:rPr>
              <w:fldChar w:fldCharType="separate"/>
            </w:r>
            <w:r w:rsidR="00167438">
              <w:rPr>
                <w:noProof/>
                <w:webHidden/>
              </w:rPr>
              <w:t>9</w:t>
            </w:r>
            <w:r w:rsidR="00167438">
              <w:rPr>
                <w:noProof/>
                <w:webHidden/>
              </w:rPr>
              <w:fldChar w:fldCharType="end"/>
            </w:r>
          </w:hyperlink>
        </w:p>
        <w:p w14:paraId="66567309" w14:textId="02792E7D" w:rsidR="00167438" w:rsidRDefault="00000000">
          <w:pPr>
            <w:pStyle w:val="INNH2"/>
            <w:tabs>
              <w:tab w:val="left" w:pos="960"/>
              <w:tab w:val="right" w:leader="dot" w:pos="9019"/>
            </w:tabs>
            <w:rPr>
              <w:rFonts w:eastAsiaTheme="minorEastAsia" w:cstheme="minorBidi"/>
              <w:smallCaps w:val="0"/>
              <w:noProof/>
              <w:sz w:val="24"/>
              <w:szCs w:val="24"/>
            </w:rPr>
          </w:pPr>
          <w:hyperlink w:anchor="_Toc121478223" w:history="1">
            <w:r w:rsidR="00167438" w:rsidRPr="00337159">
              <w:rPr>
                <w:rStyle w:val="Hyperkobling"/>
                <w:noProof/>
              </w:rPr>
              <w:t>4.2</w:t>
            </w:r>
            <w:r w:rsidR="00167438">
              <w:rPr>
                <w:rFonts w:eastAsiaTheme="minorEastAsia" w:cstheme="minorBidi"/>
                <w:smallCaps w:val="0"/>
                <w:noProof/>
                <w:sz w:val="24"/>
                <w:szCs w:val="24"/>
              </w:rPr>
              <w:tab/>
            </w:r>
            <w:r w:rsidR="00167438" w:rsidRPr="00337159">
              <w:rPr>
                <w:rStyle w:val="Hyperkobling"/>
                <w:noProof/>
              </w:rPr>
              <w:t>Skyss til private grunnskoler</w:t>
            </w:r>
            <w:r w:rsidR="00167438">
              <w:rPr>
                <w:noProof/>
                <w:webHidden/>
              </w:rPr>
              <w:tab/>
            </w:r>
            <w:r w:rsidR="00167438">
              <w:rPr>
                <w:noProof/>
                <w:webHidden/>
              </w:rPr>
              <w:fldChar w:fldCharType="begin"/>
            </w:r>
            <w:r w:rsidR="00167438">
              <w:rPr>
                <w:noProof/>
                <w:webHidden/>
              </w:rPr>
              <w:instrText xml:space="preserve"> PAGEREF _Toc121478223 \h </w:instrText>
            </w:r>
            <w:r w:rsidR="00167438">
              <w:rPr>
                <w:noProof/>
                <w:webHidden/>
              </w:rPr>
            </w:r>
            <w:r w:rsidR="00167438">
              <w:rPr>
                <w:noProof/>
                <w:webHidden/>
              </w:rPr>
              <w:fldChar w:fldCharType="separate"/>
            </w:r>
            <w:r w:rsidR="00167438">
              <w:rPr>
                <w:noProof/>
                <w:webHidden/>
              </w:rPr>
              <w:t>9</w:t>
            </w:r>
            <w:r w:rsidR="00167438">
              <w:rPr>
                <w:noProof/>
                <w:webHidden/>
              </w:rPr>
              <w:fldChar w:fldCharType="end"/>
            </w:r>
          </w:hyperlink>
        </w:p>
        <w:p w14:paraId="1D88038D" w14:textId="177C3B18" w:rsidR="00167438" w:rsidRDefault="00000000">
          <w:pPr>
            <w:pStyle w:val="INNH2"/>
            <w:tabs>
              <w:tab w:val="left" w:pos="960"/>
              <w:tab w:val="right" w:leader="dot" w:pos="9019"/>
            </w:tabs>
            <w:rPr>
              <w:rFonts w:eastAsiaTheme="minorEastAsia" w:cstheme="minorBidi"/>
              <w:smallCaps w:val="0"/>
              <w:noProof/>
              <w:sz w:val="24"/>
              <w:szCs w:val="24"/>
            </w:rPr>
          </w:pPr>
          <w:hyperlink w:anchor="_Toc121478224" w:history="1">
            <w:r w:rsidR="00167438" w:rsidRPr="00337159">
              <w:rPr>
                <w:rStyle w:val="Hyperkobling"/>
                <w:noProof/>
              </w:rPr>
              <w:t>4.3</w:t>
            </w:r>
            <w:r w:rsidR="00167438">
              <w:rPr>
                <w:rFonts w:eastAsiaTheme="minorEastAsia" w:cstheme="minorBidi"/>
                <w:smallCaps w:val="0"/>
                <w:noProof/>
                <w:sz w:val="24"/>
                <w:szCs w:val="24"/>
              </w:rPr>
              <w:tab/>
            </w:r>
            <w:r w:rsidR="00167438" w:rsidRPr="00337159">
              <w:rPr>
                <w:rStyle w:val="Hyperkobling"/>
                <w:noProof/>
              </w:rPr>
              <w:t>Undervisning utenfor skolens område</w:t>
            </w:r>
            <w:r w:rsidR="00167438">
              <w:rPr>
                <w:noProof/>
                <w:webHidden/>
              </w:rPr>
              <w:tab/>
            </w:r>
            <w:r w:rsidR="00167438">
              <w:rPr>
                <w:noProof/>
                <w:webHidden/>
              </w:rPr>
              <w:fldChar w:fldCharType="begin"/>
            </w:r>
            <w:r w:rsidR="00167438">
              <w:rPr>
                <w:noProof/>
                <w:webHidden/>
              </w:rPr>
              <w:instrText xml:space="preserve"> PAGEREF _Toc121478224 \h </w:instrText>
            </w:r>
            <w:r w:rsidR="00167438">
              <w:rPr>
                <w:noProof/>
                <w:webHidden/>
              </w:rPr>
            </w:r>
            <w:r w:rsidR="00167438">
              <w:rPr>
                <w:noProof/>
                <w:webHidden/>
              </w:rPr>
              <w:fldChar w:fldCharType="separate"/>
            </w:r>
            <w:r w:rsidR="00167438">
              <w:rPr>
                <w:noProof/>
                <w:webHidden/>
              </w:rPr>
              <w:t>9</w:t>
            </w:r>
            <w:r w:rsidR="00167438">
              <w:rPr>
                <w:noProof/>
                <w:webHidden/>
              </w:rPr>
              <w:fldChar w:fldCharType="end"/>
            </w:r>
          </w:hyperlink>
        </w:p>
        <w:p w14:paraId="05FD058D" w14:textId="057E9A81" w:rsidR="00167438" w:rsidRDefault="00000000">
          <w:pPr>
            <w:pStyle w:val="INNH2"/>
            <w:tabs>
              <w:tab w:val="left" w:pos="960"/>
              <w:tab w:val="right" w:leader="dot" w:pos="9019"/>
            </w:tabs>
            <w:rPr>
              <w:rFonts w:eastAsiaTheme="minorEastAsia" w:cstheme="minorBidi"/>
              <w:smallCaps w:val="0"/>
              <w:noProof/>
              <w:sz w:val="24"/>
              <w:szCs w:val="24"/>
            </w:rPr>
          </w:pPr>
          <w:hyperlink w:anchor="_Toc121478225" w:history="1">
            <w:r w:rsidR="00167438" w:rsidRPr="00337159">
              <w:rPr>
                <w:rStyle w:val="Hyperkobling"/>
                <w:noProof/>
              </w:rPr>
              <w:t>4.4</w:t>
            </w:r>
            <w:r w:rsidR="00167438">
              <w:rPr>
                <w:rFonts w:eastAsiaTheme="minorEastAsia" w:cstheme="minorBidi"/>
                <w:smallCaps w:val="0"/>
                <w:noProof/>
                <w:sz w:val="24"/>
                <w:szCs w:val="24"/>
              </w:rPr>
              <w:tab/>
            </w:r>
            <w:r w:rsidR="00167438" w:rsidRPr="00337159">
              <w:rPr>
                <w:rStyle w:val="Hyperkobling"/>
                <w:noProof/>
              </w:rPr>
              <w:t>Skyss til statlig spesialskole</w:t>
            </w:r>
            <w:r w:rsidR="00167438">
              <w:rPr>
                <w:noProof/>
                <w:webHidden/>
              </w:rPr>
              <w:tab/>
            </w:r>
            <w:r w:rsidR="00167438">
              <w:rPr>
                <w:noProof/>
                <w:webHidden/>
              </w:rPr>
              <w:fldChar w:fldCharType="begin"/>
            </w:r>
            <w:r w:rsidR="00167438">
              <w:rPr>
                <w:noProof/>
                <w:webHidden/>
              </w:rPr>
              <w:instrText xml:space="preserve"> PAGEREF _Toc121478225 \h </w:instrText>
            </w:r>
            <w:r w:rsidR="00167438">
              <w:rPr>
                <w:noProof/>
                <w:webHidden/>
              </w:rPr>
            </w:r>
            <w:r w:rsidR="00167438">
              <w:rPr>
                <w:noProof/>
                <w:webHidden/>
              </w:rPr>
              <w:fldChar w:fldCharType="separate"/>
            </w:r>
            <w:r w:rsidR="00167438">
              <w:rPr>
                <w:noProof/>
                <w:webHidden/>
              </w:rPr>
              <w:t>10</w:t>
            </w:r>
            <w:r w:rsidR="00167438">
              <w:rPr>
                <w:noProof/>
                <w:webHidden/>
              </w:rPr>
              <w:fldChar w:fldCharType="end"/>
            </w:r>
          </w:hyperlink>
        </w:p>
        <w:p w14:paraId="56CAB715" w14:textId="14DA6EEE" w:rsidR="00167438" w:rsidRDefault="00000000">
          <w:pPr>
            <w:pStyle w:val="INNH2"/>
            <w:tabs>
              <w:tab w:val="left" w:pos="960"/>
              <w:tab w:val="right" w:leader="dot" w:pos="9019"/>
            </w:tabs>
            <w:rPr>
              <w:rFonts w:eastAsiaTheme="minorEastAsia" w:cstheme="minorBidi"/>
              <w:smallCaps w:val="0"/>
              <w:noProof/>
              <w:sz w:val="24"/>
              <w:szCs w:val="24"/>
            </w:rPr>
          </w:pPr>
          <w:hyperlink w:anchor="_Toc121478226" w:history="1">
            <w:r w:rsidR="00167438" w:rsidRPr="00337159">
              <w:rPr>
                <w:rStyle w:val="Hyperkobling"/>
                <w:noProof/>
              </w:rPr>
              <w:t>4.5</w:t>
            </w:r>
            <w:r w:rsidR="00167438">
              <w:rPr>
                <w:rFonts w:eastAsiaTheme="minorEastAsia" w:cstheme="minorBidi"/>
                <w:smallCaps w:val="0"/>
                <w:noProof/>
                <w:sz w:val="24"/>
                <w:szCs w:val="24"/>
              </w:rPr>
              <w:tab/>
            </w:r>
            <w:r w:rsidR="00167438" w:rsidRPr="00337159">
              <w:rPr>
                <w:rStyle w:val="Hyperkobling"/>
                <w:noProof/>
              </w:rPr>
              <w:t>Midlertidig stengt skole – helt eller delvis</w:t>
            </w:r>
            <w:r w:rsidR="00167438">
              <w:rPr>
                <w:noProof/>
                <w:webHidden/>
              </w:rPr>
              <w:tab/>
            </w:r>
            <w:r w:rsidR="00167438">
              <w:rPr>
                <w:noProof/>
                <w:webHidden/>
              </w:rPr>
              <w:fldChar w:fldCharType="begin"/>
            </w:r>
            <w:r w:rsidR="00167438">
              <w:rPr>
                <w:noProof/>
                <w:webHidden/>
              </w:rPr>
              <w:instrText xml:space="preserve"> PAGEREF _Toc121478226 \h </w:instrText>
            </w:r>
            <w:r w:rsidR="00167438">
              <w:rPr>
                <w:noProof/>
                <w:webHidden/>
              </w:rPr>
            </w:r>
            <w:r w:rsidR="00167438">
              <w:rPr>
                <w:noProof/>
                <w:webHidden/>
              </w:rPr>
              <w:fldChar w:fldCharType="separate"/>
            </w:r>
            <w:r w:rsidR="00167438">
              <w:rPr>
                <w:noProof/>
                <w:webHidden/>
              </w:rPr>
              <w:t>10</w:t>
            </w:r>
            <w:r w:rsidR="00167438">
              <w:rPr>
                <w:noProof/>
                <w:webHidden/>
              </w:rPr>
              <w:fldChar w:fldCharType="end"/>
            </w:r>
          </w:hyperlink>
        </w:p>
        <w:p w14:paraId="39DE77B2" w14:textId="4DB75171" w:rsidR="00167438" w:rsidRDefault="00000000">
          <w:pPr>
            <w:pStyle w:val="INNH2"/>
            <w:tabs>
              <w:tab w:val="left" w:pos="960"/>
              <w:tab w:val="right" w:leader="dot" w:pos="9019"/>
            </w:tabs>
            <w:rPr>
              <w:rFonts w:eastAsiaTheme="minorEastAsia" w:cstheme="minorBidi"/>
              <w:smallCaps w:val="0"/>
              <w:noProof/>
              <w:sz w:val="24"/>
              <w:szCs w:val="24"/>
            </w:rPr>
          </w:pPr>
          <w:hyperlink w:anchor="_Toc121478227" w:history="1">
            <w:r w:rsidR="00167438" w:rsidRPr="00337159">
              <w:rPr>
                <w:rStyle w:val="Hyperkobling"/>
                <w:noProof/>
              </w:rPr>
              <w:t>4.6</w:t>
            </w:r>
            <w:r w:rsidR="00167438">
              <w:rPr>
                <w:rFonts w:eastAsiaTheme="minorEastAsia" w:cstheme="minorBidi"/>
                <w:smallCaps w:val="0"/>
                <w:noProof/>
                <w:sz w:val="24"/>
                <w:szCs w:val="24"/>
              </w:rPr>
              <w:tab/>
            </w:r>
            <w:r w:rsidR="00167438" w:rsidRPr="00337159">
              <w:rPr>
                <w:rStyle w:val="Hyperkobling"/>
                <w:noProof/>
              </w:rPr>
              <w:t>Undervisning i hjemmet ved sykdom</w:t>
            </w:r>
            <w:r w:rsidR="00167438">
              <w:rPr>
                <w:noProof/>
                <w:webHidden/>
              </w:rPr>
              <w:tab/>
            </w:r>
            <w:r w:rsidR="00167438">
              <w:rPr>
                <w:noProof/>
                <w:webHidden/>
              </w:rPr>
              <w:fldChar w:fldCharType="begin"/>
            </w:r>
            <w:r w:rsidR="00167438">
              <w:rPr>
                <w:noProof/>
                <w:webHidden/>
              </w:rPr>
              <w:instrText xml:space="preserve"> PAGEREF _Toc121478227 \h </w:instrText>
            </w:r>
            <w:r w:rsidR="00167438">
              <w:rPr>
                <w:noProof/>
                <w:webHidden/>
              </w:rPr>
            </w:r>
            <w:r w:rsidR="00167438">
              <w:rPr>
                <w:noProof/>
                <w:webHidden/>
              </w:rPr>
              <w:fldChar w:fldCharType="separate"/>
            </w:r>
            <w:r w:rsidR="00167438">
              <w:rPr>
                <w:noProof/>
                <w:webHidden/>
              </w:rPr>
              <w:t>10</w:t>
            </w:r>
            <w:r w:rsidR="00167438">
              <w:rPr>
                <w:noProof/>
                <w:webHidden/>
              </w:rPr>
              <w:fldChar w:fldCharType="end"/>
            </w:r>
          </w:hyperlink>
        </w:p>
        <w:p w14:paraId="26A2C40D" w14:textId="494D6027" w:rsidR="00167438" w:rsidRDefault="00000000">
          <w:pPr>
            <w:pStyle w:val="INNH2"/>
            <w:tabs>
              <w:tab w:val="left" w:pos="960"/>
              <w:tab w:val="right" w:leader="dot" w:pos="9019"/>
            </w:tabs>
            <w:rPr>
              <w:rFonts w:eastAsiaTheme="minorEastAsia" w:cstheme="minorBidi"/>
              <w:smallCaps w:val="0"/>
              <w:noProof/>
              <w:sz w:val="24"/>
              <w:szCs w:val="24"/>
            </w:rPr>
          </w:pPr>
          <w:hyperlink w:anchor="_Toc121478228" w:history="1">
            <w:r w:rsidR="00167438" w:rsidRPr="00337159">
              <w:rPr>
                <w:rStyle w:val="Hyperkobling"/>
                <w:noProof/>
              </w:rPr>
              <w:t>4.7</w:t>
            </w:r>
            <w:r w:rsidR="00167438">
              <w:rPr>
                <w:rFonts w:eastAsiaTheme="minorEastAsia" w:cstheme="minorBidi"/>
                <w:smallCaps w:val="0"/>
                <w:noProof/>
                <w:sz w:val="24"/>
                <w:szCs w:val="24"/>
              </w:rPr>
              <w:tab/>
            </w:r>
            <w:r w:rsidR="00167438" w:rsidRPr="00337159">
              <w:rPr>
                <w:rStyle w:val="Hyperkobling"/>
                <w:noProof/>
              </w:rPr>
              <w:t>Sykdom i løpet av skoledagen</w:t>
            </w:r>
            <w:r w:rsidR="00167438">
              <w:rPr>
                <w:noProof/>
                <w:webHidden/>
              </w:rPr>
              <w:tab/>
            </w:r>
            <w:r w:rsidR="00167438">
              <w:rPr>
                <w:noProof/>
                <w:webHidden/>
              </w:rPr>
              <w:fldChar w:fldCharType="begin"/>
            </w:r>
            <w:r w:rsidR="00167438">
              <w:rPr>
                <w:noProof/>
                <w:webHidden/>
              </w:rPr>
              <w:instrText xml:space="preserve"> PAGEREF _Toc121478228 \h </w:instrText>
            </w:r>
            <w:r w:rsidR="00167438">
              <w:rPr>
                <w:noProof/>
                <w:webHidden/>
              </w:rPr>
            </w:r>
            <w:r w:rsidR="00167438">
              <w:rPr>
                <w:noProof/>
                <w:webHidden/>
              </w:rPr>
              <w:fldChar w:fldCharType="separate"/>
            </w:r>
            <w:r w:rsidR="00167438">
              <w:rPr>
                <w:noProof/>
                <w:webHidden/>
              </w:rPr>
              <w:t>10</w:t>
            </w:r>
            <w:r w:rsidR="00167438">
              <w:rPr>
                <w:noProof/>
                <w:webHidden/>
              </w:rPr>
              <w:fldChar w:fldCharType="end"/>
            </w:r>
          </w:hyperlink>
        </w:p>
        <w:p w14:paraId="4D47FF23" w14:textId="498BC9BB" w:rsidR="00167438" w:rsidRDefault="00000000">
          <w:pPr>
            <w:pStyle w:val="INNH2"/>
            <w:tabs>
              <w:tab w:val="left" w:pos="960"/>
              <w:tab w:val="right" w:leader="dot" w:pos="9019"/>
            </w:tabs>
            <w:rPr>
              <w:rFonts w:eastAsiaTheme="minorEastAsia" w:cstheme="minorBidi"/>
              <w:smallCaps w:val="0"/>
              <w:noProof/>
              <w:sz w:val="24"/>
              <w:szCs w:val="24"/>
            </w:rPr>
          </w:pPr>
          <w:hyperlink w:anchor="_Toc121478229" w:history="1">
            <w:r w:rsidR="00167438" w:rsidRPr="00337159">
              <w:rPr>
                <w:rStyle w:val="Hyperkobling"/>
                <w:noProof/>
              </w:rPr>
              <w:t>4.8</w:t>
            </w:r>
            <w:r w:rsidR="00167438">
              <w:rPr>
                <w:rFonts w:eastAsiaTheme="minorEastAsia" w:cstheme="minorBidi"/>
                <w:smallCaps w:val="0"/>
                <w:noProof/>
                <w:sz w:val="24"/>
                <w:szCs w:val="24"/>
              </w:rPr>
              <w:tab/>
            </w:r>
            <w:r w:rsidR="00167438" w:rsidRPr="00337159">
              <w:rPr>
                <w:rStyle w:val="Hyperkobling"/>
                <w:noProof/>
              </w:rPr>
              <w:t>Skolegang ved annen skole enn nærskolen</w:t>
            </w:r>
            <w:r w:rsidR="00167438">
              <w:rPr>
                <w:noProof/>
                <w:webHidden/>
              </w:rPr>
              <w:tab/>
            </w:r>
            <w:r w:rsidR="00167438">
              <w:rPr>
                <w:noProof/>
                <w:webHidden/>
              </w:rPr>
              <w:fldChar w:fldCharType="begin"/>
            </w:r>
            <w:r w:rsidR="00167438">
              <w:rPr>
                <w:noProof/>
                <w:webHidden/>
              </w:rPr>
              <w:instrText xml:space="preserve"> PAGEREF _Toc121478229 \h </w:instrText>
            </w:r>
            <w:r w:rsidR="00167438">
              <w:rPr>
                <w:noProof/>
                <w:webHidden/>
              </w:rPr>
            </w:r>
            <w:r w:rsidR="00167438">
              <w:rPr>
                <w:noProof/>
                <w:webHidden/>
              </w:rPr>
              <w:fldChar w:fldCharType="separate"/>
            </w:r>
            <w:r w:rsidR="00167438">
              <w:rPr>
                <w:noProof/>
                <w:webHidden/>
              </w:rPr>
              <w:t>10</w:t>
            </w:r>
            <w:r w:rsidR="00167438">
              <w:rPr>
                <w:noProof/>
                <w:webHidden/>
              </w:rPr>
              <w:fldChar w:fldCharType="end"/>
            </w:r>
          </w:hyperlink>
        </w:p>
        <w:p w14:paraId="5E13C871" w14:textId="0AA3A633" w:rsidR="00167438" w:rsidRDefault="00000000">
          <w:pPr>
            <w:pStyle w:val="INNH2"/>
            <w:tabs>
              <w:tab w:val="left" w:pos="960"/>
              <w:tab w:val="right" w:leader="dot" w:pos="9019"/>
            </w:tabs>
            <w:rPr>
              <w:rFonts w:eastAsiaTheme="minorEastAsia" w:cstheme="minorBidi"/>
              <w:smallCaps w:val="0"/>
              <w:noProof/>
              <w:sz w:val="24"/>
              <w:szCs w:val="24"/>
            </w:rPr>
          </w:pPr>
          <w:hyperlink w:anchor="_Toc121478230" w:history="1">
            <w:r w:rsidR="00167438" w:rsidRPr="00337159">
              <w:rPr>
                <w:rStyle w:val="Hyperkobling"/>
                <w:noProof/>
              </w:rPr>
              <w:t>4.9</w:t>
            </w:r>
            <w:r w:rsidR="00167438">
              <w:rPr>
                <w:rFonts w:eastAsiaTheme="minorEastAsia" w:cstheme="minorBidi"/>
                <w:smallCaps w:val="0"/>
                <w:noProof/>
                <w:sz w:val="24"/>
                <w:szCs w:val="24"/>
              </w:rPr>
              <w:tab/>
            </w:r>
            <w:r w:rsidR="00167438" w:rsidRPr="00337159">
              <w:rPr>
                <w:rStyle w:val="Hyperkobling"/>
                <w:noProof/>
              </w:rPr>
              <w:t>Førskolebarn som får spesialpedagogisk opplæring</w:t>
            </w:r>
            <w:r w:rsidR="00167438">
              <w:rPr>
                <w:noProof/>
                <w:webHidden/>
              </w:rPr>
              <w:tab/>
            </w:r>
            <w:r w:rsidR="00167438">
              <w:rPr>
                <w:noProof/>
                <w:webHidden/>
              </w:rPr>
              <w:fldChar w:fldCharType="begin"/>
            </w:r>
            <w:r w:rsidR="00167438">
              <w:rPr>
                <w:noProof/>
                <w:webHidden/>
              </w:rPr>
              <w:instrText xml:space="preserve"> PAGEREF _Toc121478230 \h </w:instrText>
            </w:r>
            <w:r w:rsidR="00167438">
              <w:rPr>
                <w:noProof/>
                <w:webHidden/>
              </w:rPr>
            </w:r>
            <w:r w:rsidR="00167438">
              <w:rPr>
                <w:noProof/>
                <w:webHidden/>
              </w:rPr>
              <w:fldChar w:fldCharType="separate"/>
            </w:r>
            <w:r w:rsidR="00167438">
              <w:rPr>
                <w:noProof/>
                <w:webHidden/>
              </w:rPr>
              <w:t>10</w:t>
            </w:r>
            <w:r w:rsidR="00167438">
              <w:rPr>
                <w:noProof/>
                <w:webHidden/>
              </w:rPr>
              <w:fldChar w:fldCharType="end"/>
            </w:r>
          </w:hyperlink>
        </w:p>
        <w:p w14:paraId="37FD7204" w14:textId="25CC8E0E" w:rsidR="00167438" w:rsidRDefault="00000000">
          <w:pPr>
            <w:pStyle w:val="INNH2"/>
            <w:tabs>
              <w:tab w:val="left" w:pos="960"/>
              <w:tab w:val="right" w:leader="dot" w:pos="9019"/>
            </w:tabs>
            <w:rPr>
              <w:rFonts w:eastAsiaTheme="minorEastAsia" w:cstheme="minorBidi"/>
              <w:smallCaps w:val="0"/>
              <w:noProof/>
              <w:sz w:val="24"/>
              <w:szCs w:val="24"/>
            </w:rPr>
          </w:pPr>
          <w:hyperlink w:anchor="_Toc121478231" w:history="1">
            <w:r w:rsidR="00167438" w:rsidRPr="00337159">
              <w:rPr>
                <w:rStyle w:val="Hyperkobling"/>
                <w:noProof/>
              </w:rPr>
              <w:t>4.10</w:t>
            </w:r>
            <w:r w:rsidR="00167438">
              <w:rPr>
                <w:rFonts w:eastAsiaTheme="minorEastAsia" w:cstheme="minorBidi"/>
                <w:smallCaps w:val="0"/>
                <w:noProof/>
                <w:sz w:val="24"/>
                <w:szCs w:val="24"/>
              </w:rPr>
              <w:tab/>
            </w:r>
            <w:r w:rsidR="00167438" w:rsidRPr="00337159">
              <w:rPr>
                <w:rStyle w:val="Hyperkobling"/>
                <w:noProof/>
              </w:rPr>
              <w:t>Arbeidsuke/utplassering</w:t>
            </w:r>
            <w:r w:rsidR="00167438">
              <w:rPr>
                <w:noProof/>
                <w:webHidden/>
              </w:rPr>
              <w:tab/>
            </w:r>
            <w:r w:rsidR="00167438">
              <w:rPr>
                <w:noProof/>
                <w:webHidden/>
              </w:rPr>
              <w:fldChar w:fldCharType="begin"/>
            </w:r>
            <w:r w:rsidR="00167438">
              <w:rPr>
                <w:noProof/>
                <w:webHidden/>
              </w:rPr>
              <w:instrText xml:space="preserve"> PAGEREF _Toc121478231 \h </w:instrText>
            </w:r>
            <w:r w:rsidR="00167438">
              <w:rPr>
                <w:noProof/>
                <w:webHidden/>
              </w:rPr>
            </w:r>
            <w:r w:rsidR="00167438">
              <w:rPr>
                <w:noProof/>
                <w:webHidden/>
              </w:rPr>
              <w:fldChar w:fldCharType="separate"/>
            </w:r>
            <w:r w:rsidR="00167438">
              <w:rPr>
                <w:noProof/>
                <w:webHidden/>
              </w:rPr>
              <w:t>11</w:t>
            </w:r>
            <w:r w:rsidR="00167438">
              <w:rPr>
                <w:noProof/>
                <w:webHidden/>
              </w:rPr>
              <w:fldChar w:fldCharType="end"/>
            </w:r>
          </w:hyperlink>
        </w:p>
        <w:p w14:paraId="110BCA90" w14:textId="4FD45E02"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32" w:history="1">
            <w:r w:rsidR="00167438" w:rsidRPr="00337159">
              <w:rPr>
                <w:rStyle w:val="Hyperkobling"/>
                <w:noProof/>
              </w:rPr>
              <w:t>5</w:t>
            </w:r>
            <w:r w:rsidR="00167438">
              <w:rPr>
                <w:rFonts w:eastAsiaTheme="minorEastAsia" w:cstheme="minorBidi"/>
                <w:b w:val="0"/>
                <w:bCs w:val="0"/>
                <w:caps w:val="0"/>
                <w:noProof/>
                <w:sz w:val="24"/>
                <w:szCs w:val="24"/>
              </w:rPr>
              <w:tab/>
            </w:r>
            <w:r w:rsidR="00167438" w:rsidRPr="00337159">
              <w:rPr>
                <w:rStyle w:val="Hyperkobling"/>
                <w:noProof/>
              </w:rPr>
              <w:t>Tilrettelagt skyss</w:t>
            </w:r>
            <w:r w:rsidR="00167438">
              <w:rPr>
                <w:noProof/>
                <w:webHidden/>
              </w:rPr>
              <w:tab/>
            </w:r>
            <w:r w:rsidR="00167438">
              <w:rPr>
                <w:noProof/>
                <w:webHidden/>
              </w:rPr>
              <w:fldChar w:fldCharType="begin"/>
            </w:r>
            <w:r w:rsidR="00167438">
              <w:rPr>
                <w:noProof/>
                <w:webHidden/>
              </w:rPr>
              <w:instrText xml:space="preserve"> PAGEREF _Toc121478232 \h </w:instrText>
            </w:r>
            <w:r w:rsidR="00167438">
              <w:rPr>
                <w:noProof/>
                <w:webHidden/>
              </w:rPr>
            </w:r>
            <w:r w:rsidR="00167438">
              <w:rPr>
                <w:noProof/>
                <w:webHidden/>
              </w:rPr>
              <w:fldChar w:fldCharType="separate"/>
            </w:r>
            <w:r w:rsidR="00167438">
              <w:rPr>
                <w:noProof/>
                <w:webHidden/>
              </w:rPr>
              <w:t>11</w:t>
            </w:r>
            <w:r w:rsidR="00167438">
              <w:rPr>
                <w:noProof/>
                <w:webHidden/>
              </w:rPr>
              <w:fldChar w:fldCharType="end"/>
            </w:r>
          </w:hyperlink>
        </w:p>
        <w:p w14:paraId="0C66B841" w14:textId="5D06E70C" w:rsidR="00167438" w:rsidRDefault="00000000">
          <w:pPr>
            <w:pStyle w:val="INNH2"/>
            <w:tabs>
              <w:tab w:val="left" w:pos="960"/>
              <w:tab w:val="right" w:leader="dot" w:pos="9019"/>
            </w:tabs>
            <w:rPr>
              <w:rFonts w:eastAsiaTheme="minorEastAsia" w:cstheme="minorBidi"/>
              <w:smallCaps w:val="0"/>
              <w:noProof/>
              <w:sz w:val="24"/>
              <w:szCs w:val="24"/>
            </w:rPr>
          </w:pPr>
          <w:hyperlink w:anchor="_Toc121478233" w:history="1">
            <w:r w:rsidR="00167438" w:rsidRPr="00337159">
              <w:rPr>
                <w:rStyle w:val="Hyperkobling"/>
                <w:noProof/>
              </w:rPr>
              <w:t>5.1</w:t>
            </w:r>
            <w:r w:rsidR="00167438">
              <w:rPr>
                <w:rFonts w:eastAsiaTheme="minorEastAsia" w:cstheme="minorBidi"/>
                <w:smallCaps w:val="0"/>
                <w:noProof/>
                <w:sz w:val="24"/>
                <w:szCs w:val="24"/>
              </w:rPr>
              <w:tab/>
            </w:r>
            <w:r w:rsidR="00167438" w:rsidRPr="00337159">
              <w:rPr>
                <w:rStyle w:val="Hyperkobling"/>
                <w:noProof/>
              </w:rPr>
              <w:t>Generelle regler</w:t>
            </w:r>
            <w:r w:rsidR="00167438">
              <w:rPr>
                <w:noProof/>
                <w:webHidden/>
              </w:rPr>
              <w:tab/>
            </w:r>
            <w:r w:rsidR="00167438">
              <w:rPr>
                <w:noProof/>
                <w:webHidden/>
              </w:rPr>
              <w:fldChar w:fldCharType="begin"/>
            </w:r>
            <w:r w:rsidR="00167438">
              <w:rPr>
                <w:noProof/>
                <w:webHidden/>
              </w:rPr>
              <w:instrText xml:space="preserve"> PAGEREF _Toc121478233 \h </w:instrText>
            </w:r>
            <w:r w:rsidR="00167438">
              <w:rPr>
                <w:noProof/>
                <w:webHidden/>
              </w:rPr>
            </w:r>
            <w:r w:rsidR="00167438">
              <w:rPr>
                <w:noProof/>
                <w:webHidden/>
              </w:rPr>
              <w:fldChar w:fldCharType="separate"/>
            </w:r>
            <w:r w:rsidR="00167438">
              <w:rPr>
                <w:noProof/>
                <w:webHidden/>
              </w:rPr>
              <w:t>11</w:t>
            </w:r>
            <w:r w:rsidR="00167438">
              <w:rPr>
                <w:noProof/>
                <w:webHidden/>
              </w:rPr>
              <w:fldChar w:fldCharType="end"/>
            </w:r>
          </w:hyperlink>
        </w:p>
        <w:p w14:paraId="5BB74318" w14:textId="098583E0" w:rsidR="00167438" w:rsidRDefault="00000000">
          <w:pPr>
            <w:pStyle w:val="INNH2"/>
            <w:tabs>
              <w:tab w:val="left" w:pos="960"/>
              <w:tab w:val="right" w:leader="dot" w:pos="9019"/>
            </w:tabs>
            <w:rPr>
              <w:rFonts w:eastAsiaTheme="minorEastAsia" w:cstheme="minorBidi"/>
              <w:smallCaps w:val="0"/>
              <w:noProof/>
              <w:sz w:val="24"/>
              <w:szCs w:val="24"/>
            </w:rPr>
          </w:pPr>
          <w:hyperlink w:anchor="_Toc121478234" w:history="1">
            <w:r w:rsidR="00167438" w:rsidRPr="00337159">
              <w:rPr>
                <w:rStyle w:val="Hyperkobling"/>
                <w:noProof/>
              </w:rPr>
              <w:t>5.2</w:t>
            </w:r>
            <w:r w:rsidR="00167438">
              <w:rPr>
                <w:rFonts w:eastAsiaTheme="minorEastAsia" w:cstheme="minorBidi"/>
                <w:smallCaps w:val="0"/>
                <w:noProof/>
                <w:sz w:val="24"/>
                <w:szCs w:val="24"/>
              </w:rPr>
              <w:tab/>
            </w:r>
            <w:r w:rsidR="00167438" w:rsidRPr="00337159">
              <w:rPr>
                <w:rStyle w:val="Hyperkobling"/>
                <w:noProof/>
              </w:rPr>
              <w:t>Elevens rettigheter og plikter med tilrettelagt skyss</w:t>
            </w:r>
            <w:r w:rsidR="00167438">
              <w:rPr>
                <w:noProof/>
                <w:webHidden/>
              </w:rPr>
              <w:tab/>
            </w:r>
            <w:r w:rsidR="00167438">
              <w:rPr>
                <w:noProof/>
                <w:webHidden/>
              </w:rPr>
              <w:fldChar w:fldCharType="begin"/>
            </w:r>
            <w:r w:rsidR="00167438">
              <w:rPr>
                <w:noProof/>
                <w:webHidden/>
              </w:rPr>
              <w:instrText xml:space="preserve"> PAGEREF _Toc121478234 \h </w:instrText>
            </w:r>
            <w:r w:rsidR="00167438">
              <w:rPr>
                <w:noProof/>
                <w:webHidden/>
              </w:rPr>
            </w:r>
            <w:r w:rsidR="00167438">
              <w:rPr>
                <w:noProof/>
                <w:webHidden/>
              </w:rPr>
              <w:fldChar w:fldCharType="separate"/>
            </w:r>
            <w:r w:rsidR="00167438">
              <w:rPr>
                <w:noProof/>
                <w:webHidden/>
              </w:rPr>
              <w:t>11</w:t>
            </w:r>
            <w:r w:rsidR="00167438">
              <w:rPr>
                <w:noProof/>
                <w:webHidden/>
              </w:rPr>
              <w:fldChar w:fldCharType="end"/>
            </w:r>
          </w:hyperlink>
        </w:p>
        <w:p w14:paraId="2095D360" w14:textId="0E14E774" w:rsidR="00167438" w:rsidRDefault="00000000">
          <w:pPr>
            <w:pStyle w:val="INNH2"/>
            <w:tabs>
              <w:tab w:val="left" w:pos="960"/>
              <w:tab w:val="right" w:leader="dot" w:pos="9019"/>
            </w:tabs>
            <w:rPr>
              <w:rFonts w:eastAsiaTheme="minorEastAsia" w:cstheme="minorBidi"/>
              <w:smallCaps w:val="0"/>
              <w:noProof/>
              <w:sz w:val="24"/>
              <w:szCs w:val="24"/>
            </w:rPr>
          </w:pPr>
          <w:hyperlink w:anchor="_Toc121478235" w:history="1">
            <w:r w:rsidR="00167438" w:rsidRPr="00337159">
              <w:rPr>
                <w:rStyle w:val="Hyperkobling"/>
                <w:noProof/>
              </w:rPr>
              <w:t>5.3</w:t>
            </w:r>
            <w:r w:rsidR="00167438">
              <w:rPr>
                <w:rFonts w:eastAsiaTheme="minorEastAsia" w:cstheme="minorBidi"/>
                <w:smallCaps w:val="0"/>
                <w:noProof/>
                <w:sz w:val="24"/>
                <w:szCs w:val="24"/>
              </w:rPr>
              <w:tab/>
            </w:r>
            <w:r w:rsidR="00167438" w:rsidRPr="00337159">
              <w:rPr>
                <w:rStyle w:val="Hyperkobling"/>
                <w:noProof/>
              </w:rPr>
              <w:t>Privat skyss (avtale om skoleskyss med privat transportmiddel)</w:t>
            </w:r>
            <w:r w:rsidR="00167438">
              <w:rPr>
                <w:noProof/>
                <w:webHidden/>
              </w:rPr>
              <w:tab/>
            </w:r>
            <w:r w:rsidR="00167438">
              <w:rPr>
                <w:noProof/>
                <w:webHidden/>
              </w:rPr>
              <w:fldChar w:fldCharType="begin"/>
            </w:r>
            <w:r w:rsidR="00167438">
              <w:rPr>
                <w:noProof/>
                <w:webHidden/>
              </w:rPr>
              <w:instrText xml:space="preserve"> PAGEREF _Toc121478235 \h </w:instrText>
            </w:r>
            <w:r w:rsidR="00167438">
              <w:rPr>
                <w:noProof/>
                <w:webHidden/>
              </w:rPr>
            </w:r>
            <w:r w:rsidR="00167438">
              <w:rPr>
                <w:noProof/>
                <w:webHidden/>
              </w:rPr>
              <w:fldChar w:fldCharType="separate"/>
            </w:r>
            <w:r w:rsidR="00167438">
              <w:rPr>
                <w:noProof/>
                <w:webHidden/>
              </w:rPr>
              <w:t>11</w:t>
            </w:r>
            <w:r w:rsidR="00167438">
              <w:rPr>
                <w:noProof/>
                <w:webHidden/>
              </w:rPr>
              <w:fldChar w:fldCharType="end"/>
            </w:r>
          </w:hyperlink>
        </w:p>
        <w:p w14:paraId="2EDAD3AE" w14:textId="52DD8AD0" w:rsidR="00167438" w:rsidRDefault="00000000">
          <w:pPr>
            <w:pStyle w:val="INNH2"/>
            <w:tabs>
              <w:tab w:val="left" w:pos="960"/>
              <w:tab w:val="right" w:leader="dot" w:pos="9019"/>
            </w:tabs>
            <w:rPr>
              <w:rFonts w:eastAsiaTheme="minorEastAsia" w:cstheme="minorBidi"/>
              <w:smallCaps w:val="0"/>
              <w:noProof/>
              <w:sz w:val="24"/>
              <w:szCs w:val="24"/>
            </w:rPr>
          </w:pPr>
          <w:hyperlink w:anchor="_Toc121478236" w:history="1">
            <w:r w:rsidR="00167438" w:rsidRPr="00337159">
              <w:rPr>
                <w:rStyle w:val="Hyperkobling"/>
                <w:noProof/>
              </w:rPr>
              <w:t>5.4</w:t>
            </w:r>
            <w:r w:rsidR="00167438">
              <w:rPr>
                <w:rFonts w:eastAsiaTheme="minorEastAsia" w:cstheme="minorBidi"/>
                <w:smallCaps w:val="0"/>
                <w:noProof/>
                <w:sz w:val="24"/>
                <w:szCs w:val="24"/>
              </w:rPr>
              <w:tab/>
            </w:r>
            <w:r w:rsidR="00167438" w:rsidRPr="00337159">
              <w:rPr>
                <w:rStyle w:val="Hyperkobling"/>
                <w:noProof/>
              </w:rPr>
              <w:t>Skyssgodtgjørelse</w:t>
            </w:r>
            <w:r w:rsidR="00167438">
              <w:rPr>
                <w:noProof/>
                <w:webHidden/>
              </w:rPr>
              <w:tab/>
            </w:r>
            <w:r w:rsidR="00167438">
              <w:rPr>
                <w:noProof/>
                <w:webHidden/>
              </w:rPr>
              <w:fldChar w:fldCharType="begin"/>
            </w:r>
            <w:r w:rsidR="00167438">
              <w:rPr>
                <w:noProof/>
                <w:webHidden/>
              </w:rPr>
              <w:instrText xml:space="preserve"> PAGEREF _Toc121478236 \h </w:instrText>
            </w:r>
            <w:r w:rsidR="00167438">
              <w:rPr>
                <w:noProof/>
                <w:webHidden/>
              </w:rPr>
            </w:r>
            <w:r w:rsidR="00167438">
              <w:rPr>
                <w:noProof/>
                <w:webHidden/>
              </w:rPr>
              <w:fldChar w:fldCharType="separate"/>
            </w:r>
            <w:r w:rsidR="00167438">
              <w:rPr>
                <w:noProof/>
                <w:webHidden/>
              </w:rPr>
              <w:t>12</w:t>
            </w:r>
            <w:r w:rsidR="00167438">
              <w:rPr>
                <w:noProof/>
                <w:webHidden/>
              </w:rPr>
              <w:fldChar w:fldCharType="end"/>
            </w:r>
          </w:hyperlink>
        </w:p>
        <w:p w14:paraId="1BF790D5" w14:textId="63194940"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37" w:history="1">
            <w:r w:rsidR="00167438" w:rsidRPr="00337159">
              <w:rPr>
                <w:rStyle w:val="Hyperkobling"/>
                <w:noProof/>
              </w:rPr>
              <w:t>6</w:t>
            </w:r>
            <w:r w:rsidR="00167438">
              <w:rPr>
                <w:rFonts w:eastAsiaTheme="minorEastAsia" w:cstheme="minorBidi"/>
                <w:b w:val="0"/>
                <w:bCs w:val="0"/>
                <w:caps w:val="0"/>
                <w:noProof/>
                <w:sz w:val="24"/>
                <w:szCs w:val="24"/>
              </w:rPr>
              <w:tab/>
            </w:r>
            <w:r w:rsidR="00167438" w:rsidRPr="00337159">
              <w:rPr>
                <w:rStyle w:val="Hyperkobling"/>
                <w:noProof/>
              </w:rPr>
              <w:t>Skysstandard og reisetid</w:t>
            </w:r>
            <w:r w:rsidR="00167438">
              <w:rPr>
                <w:noProof/>
                <w:webHidden/>
              </w:rPr>
              <w:tab/>
            </w:r>
            <w:r w:rsidR="00167438">
              <w:rPr>
                <w:noProof/>
                <w:webHidden/>
              </w:rPr>
              <w:fldChar w:fldCharType="begin"/>
            </w:r>
            <w:r w:rsidR="00167438">
              <w:rPr>
                <w:noProof/>
                <w:webHidden/>
              </w:rPr>
              <w:instrText xml:space="preserve"> PAGEREF _Toc121478237 \h </w:instrText>
            </w:r>
            <w:r w:rsidR="00167438">
              <w:rPr>
                <w:noProof/>
                <w:webHidden/>
              </w:rPr>
            </w:r>
            <w:r w:rsidR="00167438">
              <w:rPr>
                <w:noProof/>
                <w:webHidden/>
              </w:rPr>
              <w:fldChar w:fldCharType="separate"/>
            </w:r>
            <w:r w:rsidR="00167438">
              <w:rPr>
                <w:noProof/>
                <w:webHidden/>
              </w:rPr>
              <w:t>12</w:t>
            </w:r>
            <w:r w:rsidR="00167438">
              <w:rPr>
                <w:noProof/>
                <w:webHidden/>
              </w:rPr>
              <w:fldChar w:fldCharType="end"/>
            </w:r>
          </w:hyperlink>
        </w:p>
        <w:p w14:paraId="037BEDF6" w14:textId="602733BF" w:rsidR="00167438" w:rsidRDefault="00000000">
          <w:pPr>
            <w:pStyle w:val="INNH2"/>
            <w:tabs>
              <w:tab w:val="left" w:pos="960"/>
              <w:tab w:val="right" w:leader="dot" w:pos="9019"/>
            </w:tabs>
            <w:rPr>
              <w:rFonts w:eastAsiaTheme="minorEastAsia" w:cstheme="minorBidi"/>
              <w:smallCaps w:val="0"/>
              <w:noProof/>
              <w:sz w:val="24"/>
              <w:szCs w:val="24"/>
            </w:rPr>
          </w:pPr>
          <w:hyperlink w:anchor="_Toc121478238" w:history="1">
            <w:r w:rsidR="00167438" w:rsidRPr="00337159">
              <w:rPr>
                <w:rStyle w:val="Hyperkobling"/>
                <w:noProof/>
              </w:rPr>
              <w:t>6.1</w:t>
            </w:r>
            <w:r w:rsidR="00167438">
              <w:rPr>
                <w:rFonts w:eastAsiaTheme="minorEastAsia" w:cstheme="minorBidi"/>
                <w:smallCaps w:val="0"/>
                <w:noProof/>
                <w:sz w:val="24"/>
                <w:szCs w:val="24"/>
              </w:rPr>
              <w:tab/>
            </w:r>
            <w:r w:rsidR="00167438" w:rsidRPr="00337159">
              <w:rPr>
                <w:rStyle w:val="Hyperkobling"/>
                <w:noProof/>
              </w:rPr>
              <w:t>Organisering av skysstilbudet</w:t>
            </w:r>
            <w:r w:rsidR="00167438">
              <w:rPr>
                <w:noProof/>
                <w:webHidden/>
              </w:rPr>
              <w:tab/>
            </w:r>
            <w:r w:rsidR="00167438">
              <w:rPr>
                <w:noProof/>
                <w:webHidden/>
              </w:rPr>
              <w:fldChar w:fldCharType="begin"/>
            </w:r>
            <w:r w:rsidR="00167438">
              <w:rPr>
                <w:noProof/>
                <w:webHidden/>
              </w:rPr>
              <w:instrText xml:space="preserve"> PAGEREF _Toc121478238 \h </w:instrText>
            </w:r>
            <w:r w:rsidR="00167438">
              <w:rPr>
                <w:noProof/>
                <w:webHidden/>
              </w:rPr>
            </w:r>
            <w:r w:rsidR="00167438">
              <w:rPr>
                <w:noProof/>
                <w:webHidden/>
              </w:rPr>
              <w:fldChar w:fldCharType="separate"/>
            </w:r>
            <w:r w:rsidR="00167438">
              <w:rPr>
                <w:noProof/>
                <w:webHidden/>
              </w:rPr>
              <w:t>12</w:t>
            </w:r>
            <w:r w:rsidR="00167438">
              <w:rPr>
                <w:noProof/>
                <w:webHidden/>
              </w:rPr>
              <w:fldChar w:fldCharType="end"/>
            </w:r>
          </w:hyperlink>
        </w:p>
        <w:p w14:paraId="44649AC8" w14:textId="3F7C1E91" w:rsidR="00167438" w:rsidRDefault="00000000">
          <w:pPr>
            <w:pStyle w:val="INNH2"/>
            <w:tabs>
              <w:tab w:val="left" w:pos="960"/>
              <w:tab w:val="right" w:leader="dot" w:pos="9019"/>
            </w:tabs>
            <w:rPr>
              <w:rFonts w:eastAsiaTheme="minorEastAsia" w:cstheme="minorBidi"/>
              <w:smallCaps w:val="0"/>
              <w:noProof/>
              <w:sz w:val="24"/>
              <w:szCs w:val="24"/>
            </w:rPr>
          </w:pPr>
          <w:hyperlink w:anchor="_Toc121478239" w:history="1">
            <w:r w:rsidR="00167438" w:rsidRPr="00337159">
              <w:rPr>
                <w:rStyle w:val="Hyperkobling"/>
                <w:noProof/>
              </w:rPr>
              <w:t>6.2</w:t>
            </w:r>
            <w:r w:rsidR="00167438">
              <w:rPr>
                <w:rFonts w:eastAsiaTheme="minorEastAsia" w:cstheme="minorBidi"/>
                <w:smallCaps w:val="0"/>
                <w:noProof/>
                <w:sz w:val="24"/>
                <w:szCs w:val="24"/>
              </w:rPr>
              <w:tab/>
            </w:r>
            <w:r w:rsidR="00167438" w:rsidRPr="00337159">
              <w:rPr>
                <w:rStyle w:val="Hyperkobling"/>
                <w:noProof/>
              </w:rPr>
              <w:t>Akseptabel gangavstand til transportmiddel</w:t>
            </w:r>
            <w:r w:rsidR="00167438">
              <w:rPr>
                <w:noProof/>
                <w:webHidden/>
              </w:rPr>
              <w:tab/>
            </w:r>
            <w:r w:rsidR="00167438">
              <w:rPr>
                <w:noProof/>
                <w:webHidden/>
              </w:rPr>
              <w:fldChar w:fldCharType="begin"/>
            </w:r>
            <w:r w:rsidR="00167438">
              <w:rPr>
                <w:noProof/>
                <w:webHidden/>
              </w:rPr>
              <w:instrText xml:space="preserve"> PAGEREF _Toc121478239 \h </w:instrText>
            </w:r>
            <w:r w:rsidR="00167438">
              <w:rPr>
                <w:noProof/>
                <w:webHidden/>
              </w:rPr>
            </w:r>
            <w:r w:rsidR="00167438">
              <w:rPr>
                <w:noProof/>
                <w:webHidden/>
              </w:rPr>
              <w:fldChar w:fldCharType="separate"/>
            </w:r>
            <w:r w:rsidR="00167438">
              <w:rPr>
                <w:noProof/>
                <w:webHidden/>
              </w:rPr>
              <w:t>12</w:t>
            </w:r>
            <w:r w:rsidR="00167438">
              <w:rPr>
                <w:noProof/>
                <w:webHidden/>
              </w:rPr>
              <w:fldChar w:fldCharType="end"/>
            </w:r>
          </w:hyperlink>
        </w:p>
        <w:p w14:paraId="6292CF22" w14:textId="34341BD0" w:rsidR="00167438" w:rsidRDefault="00000000">
          <w:pPr>
            <w:pStyle w:val="INNH2"/>
            <w:tabs>
              <w:tab w:val="left" w:pos="960"/>
              <w:tab w:val="right" w:leader="dot" w:pos="9019"/>
            </w:tabs>
            <w:rPr>
              <w:rFonts w:eastAsiaTheme="minorEastAsia" w:cstheme="minorBidi"/>
              <w:smallCaps w:val="0"/>
              <w:noProof/>
              <w:sz w:val="24"/>
              <w:szCs w:val="24"/>
            </w:rPr>
          </w:pPr>
          <w:hyperlink w:anchor="_Toc121478240" w:history="1">
            <w:r w:rsidR="00167438" w:rsidRPr="00337159">
              <w:rPr>
                <w:rStyle w:val="Hyperkobling"/>
                <w:noProof/>
              </w:rPr>
              <w:t>6.3</w:t>
            </w:r>
            <w:r w:rsidR="00167438">
              <w:rPr>
                <w:rFonts w:eastAsiaTheme="minorEastAsia" w:cstheme="minorBidi"/>
                <w:smallCaps w:val="0"/>
                <w:noProof/>
                <w:sz w:val="24"/>
                <w:szCs w:val="24"/>
              </w:rPr>
              <w:tab/>
            </w:r>
            <w:r w:rsidR="00167438" w:rsidRPr="00337159">
              <w:rPr>
                <w:rStyle w:val="Hyperkobling"/>
                <w:noProof/>
              </w:rPr>
              <w:t>Oppmåling av skolevei</w:t>
            </w:r>
            <w:r w:rsidR="00167438">
              <w:rPr>
                <w:noProof/>
                <w:webHidden/>
              </w:rPr>
              <w:tab/>
            </w:r>
            <w:r w:rsidR="00167438">
              <w:rPr>
                <w:noProof/>
                <w:webHidden/>
              </w:rPr>
              <w:fldChar w:fldCharType="begin"/>
            </w:r>
            <w:r w:rsidR="00167438">
              <w:rPr>
                <w:noProof/>
                <w:webHidden/>
              </w:rPr>
              <w:instrText xml:space="preserve"> PAGEREF _Toc121478240 \h </w:instrText>
            </w:r>
            <w:r w:rsidR="00167438">
              <w:rPr>
                <w:noProof/>
                <w:webHidden/>
              </w:rPr>
            </w:r>
            <w:r w:rsidR="00167438">
              <w:rPr>
                <w:noProof/>
                <w:webHidden/>
              </w:rPr>
              <w:fldChar w:fldCharType="separate"/>
            </w:r>
            <w:r w:rsidR="00167438">
              <w:rPr>
                <w:noProof/>
                <w:webHidden/>
              </w:rPr>
              <w:t>12</w:t>
            </w:r>
            <w:r w:rsidR="00167438">
              <w:rPr>
                <w:noProof/>
                <w:webHidden/>
              </w:rPr>
              <w:fldChar w:fldCharType="end"/>
            </w:r>
          </w:hyperlink>
        </w:p>
        <w:p w14:paraId="35213B72" w14:textId="2C84DDC4" w:rsidR="00167438" w:rsidRDefault="00000000">
          <w:pPr>
            <w:pStyle w:val="INNH2"/>
            <w:tabs>
              <w:tab w:val="left" w:pos="960"/>
              <w:tab w:val="right" w:leader="dot" w:pos="9019"/>
            </w:tabs>
            <w:rPr>
              <w:rFonts w:eastAsiaTheme="minorEastAsia" w:cstheme="minorBidi"/>
              <w:smallCaps w:val="0"/>
              <w:noProof/>
              <w:sz w:val="24"/>
              <w:szCs w:val="24"/>
            </w:rPr>
          </w:pPr>
          <w:hyperlink w:anchor="_Toc121478241" w:history="1">
            <w:r w:rsidR="00167438" w:rsidRPr="00337159">
              <w:rPr>
                <w:rStyle w:val="Hyperkobling"/>
                <w:noProof/>
              </w:rPr>
              <w:t>6.4</w:t>
            </w:r>
            <w:r w:rsidR="00167438">
              <w:rPr>
                <w:rFonts w:eastAsiaTheme="minorEastAsia" w:cstheme="minorBidi"/>
                <w:smallCaps w:val="0"/>
                <w:noProof/>
                <w:sz w:val="24"/>
                <w:szCs w:val="24"/>
              </w:rPr>
              <w:tab/>
            </w:r>
            <w:r w:rsidR="00167438" w:rsidRPr="00337159">
              <w:rPr>
                <w:rStyle w:val="Hyperkobling"/>
                <w:noProof/>
              </w:rPr>
              <w:t>Samfunnsøkonomisk rasjonalitet</w:t>
            </w:r>
            <w:r w:rsidR="00167438">
              <w:rPr>
                <w:noProof/>
                <w:webHidden/>
              </w:rPr>
              <w:tab/>
            </w:r>
            <w:r w:rsidR="00167438">
              <w:rPr>
                <w:noProof/>
                <w:webHidden/>
              </w:rPr>
              <w:fldChar w:fldCharType="begin"/>
            </w:r>
            <w:r w:rsidR="00167438">
              <w:rPr>
                <w:noProof/>
                <w:webHidden/>
              </w:rPr>
              <w:instrText xml:space="preserve"> PAGEREF _Toc121478241 \h </w:instrText>
            </w:r>
            <w:r w:rsidR="00167438">
              <w:rPr>
                <w:noProof/>
                <w:webHidden/>
              </w:rPr>
            </w:r>
            <w:r w:rsidR="00167438">
              <w:rPr>
                <w:noProof/>
                <w:webHidden/>
              </w:rPr>
              <w:fldChar w:fldCharType="separate"/>
            </w:r>
            <w:r w:rsidR="00167438">
              <w:rPr>
                <w:noProof/>
                <w:webHidden/>
              </w:rPr>
              <w:t>13</w:t>
            </w:r>
            <w:r w:rsidR="00167438">
              <w:rPr>
                <w:noProof/>
                <w:webHidden/>
              </w:rPr>
              <w:fldChar w:fldCharType="end"/>
            </w:r>
          </w:hyperlink>
        </w:p>
        <w:p w14:paraId="56F25410" w14:textId="3278632C"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42" w:history="1">
            <w:r w:rsidR="00167438" w:rsidRPr="00337159">
              <w:rPr>
                <w:rStyle w:val="Hyperkobling"/>
                <w:noProof/>
              </w:rPr>
              <w:t>7</w:t>
            </w:r>
            <w:r w:rsidR="00167438">
              <w:rPr>
                <w:rFonts w:eastAsiaTheme="minorEastAsia" w:cstheme="minorBidi"/>
                <w:b w:val="0"/>
                <w:bCs w:val="0"/>
                <w:caps w:val="0"/>
                <w:noProof/>
                <w:sz w:val="24"/>
                <w:szCs w:val="24"/>
              </w:rPr>
              <w:tab/>
            </w:r>
            <w:r w:rsidR="00167438" w:rsidRPr="00337159">
              <w:rPr>
                <w:rStyle w:val="Hyperkobling"/>
                <w:noProof/>
              </w:rPr>
              <w:t>Skyss til SFO og leksehjelp</w:t>
            </w:r>
            <w:r w:rsidR="00167438">
              <w:rPr>
                <w:noProof/>
                <w:webHidden/>
              </w:rPr>
              <w:tab/>
            </w:r>
            <w:r w:rsidR="00167438">
              <w:rPr>
                <w:noProof/>
                <w:webHidden/>
              </w:rPr>
              <w:fldChar w:fldCharType="begin"/>
            </w:r>
            <w:r w:rsidR="00167438">
              <w:rPr>
                <w:noProof/>
                <w:webHidden/>
              </w:rPr>
              <w:instrText xml:space="preserve"> PAGEREF _Toc121478242 \h </w:instrText>
            </w:r>
            <w:r w:rsidR="00167438">
              <w:rPr>
                <w:noProof/>
                <w:webHidden/>
              </w:rPr>
            </w:r>
            <w:r w:rsidR="00167438">
              <w:rPr>
                <w:noProof/>
                <w:webHidden/>
              </w:rPr>
              <w:fldChar w:fldCharType="separate"/>
            </w:r>
            <w:r w:rsidR="00167438">
              <w:rPr>
                <w:noProof/>
                <w:webHidden/>
              </w:rPr>
              <w:t>13</w:t>
            </w:r>
            <w:r w:rsidR="00167438">
              <w:rPr>
                <w:noProof/>
                <w:webHidden/>
              </w:rPr>
              <w:fldChar w:fldCharType="end"/>
            </w:r>
          </w:hyperlink>
        </w:p>
        <w:p w14:paraId="298FC6E0" w14:textId="6DD70C83" w:rsidR="00167438" w:rsidRDefault="00000000">
          <w:pPr>
            <w:pStyle w:val="INNH2"/>
            <w:tabs>
              <w:tab w:val="left" w:pos="960"/>
              <w:tab w:val="right" w:leader="dot" w:pos="9019"/>
            </w:tabs>
            <w:rPr>
              <w:rFonts w:eastAsiaTheme="minorEastAsia" w:cstheme="minorBidi"/>
              <w:smallCaps w:val="0"/>
              <w:noProof/>
              <w:sz w:val="24"/>
              <w:szCs w:val="24"/>
            </w:rPr>
          </w:pPr>
          <w:hyperlink w:anchor="_Toc121478243" w:history="1">
            <w:r w:rsidR="00167438" w:rsidRPr="00337159">
              <w:rPr>
                <w:rStyle w:val="Hyperkobling"/>
                <w:noProof/>
              </w:rPr>
              <w:t>7.1</w:t>
            </w:r>
            <w:r w:rsidR="00167438">
              <w:rPr>
                <w:rFonts w:eastAsiaTheme="minorEastAsia" w:cstheme="minorBidi"/>
                <w:smallCaps w:val="0"/>
                <w:noProof/>
                <w:sz w:val="24"/>
                <w:szCs w:val="24"/>
              </w:rPr>
              <w:tab/>
            </w:r>
            <w:r w:rsidR="00167438" w:rsidRPr="00337159">
              <w:rPr>
                <w:rStyle w:val="Hyperkobling"/>
                <w:noProof/>
              </w:rPr>
              <w:t>Generelle regler</w:t>
            </w:r>
            <w:r w:rsidR="00167438">
              <w:rPr>
                <w:noProof/>
                <w:webHidden/>
              </w:rPr>
              <w:tab/>
            </w:r>
            <w:r w:rsidR="00167438">
              <w:rPr>
                <w:noProof/>
                <w:webHidden/>
              </w:rPr>
              <w:fldChar w:fldCharType="begin"/>
            </w:r>
            <w:r w:rsidR="00167438">
              <w:rPr>
                <w:noProof/>
                <w:webHidden/>
              </w:rPr>
              <w:instrText xml:space="preserve"> PAGEREF _Toc121478243 \h </w:instrText>
            </w:r>
            <w:r w:rsidR="00167438">
              <w:rPr>
                <w:noProof/>
                <w:webHidden/>
              </w:rPr>
            </w:r>
            <w:r w:rsidR="00167438">
              <w:rPr>
                <w:noProof/>
                <w:webHidden/>
              </w:rPr>
              <w:fldChar w:fldCharType="separate"/>
            </w:r>
            <w:r w:rsidR="00167438">
              <w:rPr>
                <w:noProof/>
                <w:webHidden/>
              </w:rPr>
              <w:t>13</w:t>
            </w:r>
            <w:r w:rsidR="00167438">
              <w:rPr>
                <w:noProof/>
                <w:webHidden/>
              </w:rPr>
              <w:fldChar w:fldCharType="end"/>
            </w:r>
          </w:hyperlink>
        </w:p>
        <w:p w14:paraId="0BCD49C8" w14:textId="1A162DE4" w:rsidR="00167438" w:rsidRDefault="00000000">
          <w:pPr>
            <w:pStyle w:val="INNH2"/>
            <w:tabs>
              <w:tab w:val="left" w:pos="960"/>
              <w:tab w:val="right" w:leader="dot" w:pos="9019"/>
            </w:tabs>
            <w:rPr>
              <w:rFonts w:eastAsiaTheme="minorEastAsia" w:cstheme="minorBidi"/>
              <w:smallCaps w:val="0"/>
              <w:noProof/>
              <w:sz w:val="24"/>
              <w:szCs w:val="24"/>
            </w:rPr>
          </w:pPr>
          <w:hyperlink w:anchor="_Toc121478244" w:history="1">
            <w:r w:rsidR="00167438" w:rsidRPr="00337159">
              <w:rPr>
                <w:rStyle w:val="Hyperkobling"/>
                <w:noProof/>
              </w:rPr>
              <w:t>7.2</w:t>
            </w:r>
            <w:r w:rsidR="00167438">
              <w:rPr>
                <w:rFonts w:eastAsiaTheme="minorEastAsia" w:cstheme="minorBidi"/>
                <w:smallCaps w:val="0"/>
                <w:noProof/>
                <w:sz w:val="24"/>
                <w:szCs w:val="24"/>
              </w:rPr>
              <w:tab/>
            </w:r>
            <w:r w:rsidR="00167438" w:rsidRPr="00337159">
              <w:rPr>
                <w:rStyle w:val="Hyperkobling"/>
                <w:noProof/>
              </w:rPr>
              <w:t>Elever med spesialpedagogisk undervisning i SFO</w:t>
            </w:r>
            <w:r w:rsidR="00167438">
              <w:rPr>
                <w:noProof/>
                <w:webHidden/>
              </w:rPr>
              <w:tab/>
            </w:r>
            <w:r w:rsidR="00167438">
              <w:rPr>
                <w:noProof/>
                <w:webHidden/>
              </w:rPr>
              <w:fldChar w:fldCharType="begin"/>
            </w:r>
            <w:r w:rsidR="00167438">
              <w:rPr>
                <w:noProof/>
                <w:webHidden/>
              </w:rPr>
              <w:instrText xml:space="preserve"> PAGEREF _Toc121478244 \h </w:instrText>
            </w:r>
            <w:r w:rsidR="00167438">
              <w:rPr>
                <w:noProof/>
                <w:webHidden/>
              </w:rPr>
            </w:r>
            <w:r w:rsidR="00167438">
              <w:rPr>
                <w:noProof/>
                <w:webHidden/>
              </w:rPr>
              <w:fldChar w:fldCharType="separate"/>
            </w:r>
            <w:r w:rsidR="00167438">
              <w:rPr>
                <w:noProof/>
                <w:webHidden/>
              </w:rPr>
              <w:t>13</w:t>
            </w:r>
            <w:r w:rsidR="00167438">
              <w:rPr>
                <w:noProof/>
                <w:webHidden/>
              </w:rPr>
              <w:fldChar w:fldCharType="end"/>
            </w:r>
          </w:hyperlink>
        </w:p>
        <w:p w14:paraId="5D943F4B" w14:textId="04E2831E" w:rsidR="00167438" w:rsidRDefault="00000000">
          <w:pPr>
            <w:pStyle w:val="INNH2"/>
            <w:tabs>
              <w:tab w:val="left" w:pos="960"/>
              <w:tab w:val="right" w:leader="dot" w:pos="9019"/>
            </w:tabs>
            <w:rPr>
              <w:rFonts w:eastAsiaTheme="minorEastAsia" w:cstheme="minorBidi"/>
              <w:smallCaps w:val="0"/>
              <w:noProof/>
              <w:sz w:val="24"/>
              <w:szCs w:val="24"/>
            </w:rPr>
          </w:pPr>
          <w:hyperlink w:anchor="_Toc121478245" w:history="1">
            <w:r w:rsidR="00167438" w:rsidRPr="00337159">
              <w:rPr>
                <w:rStyle w:val="Hyperkobling"/>
                <w:noProof/>
              </w:rPr>
              <w:t>7.3</w:t>
            </w:r>
            <w:r w:rsidR="00167438">
              <w:rPr>
                <w:rFonts w:eastAsiaTheme="minorEastAsia" w:cstheme="minorBidi"/>
                <w:smallCaps w:val="0"/>
                <w:noProof/>
                <w:sz w:val="24"/>
                <w:szCs w:val="24"/>
              </w:rPr>
              <w:tab/>
            </w:r>
            <w:r w:rsidR="00167438" w:rsidRPr="00337159">
              <w:rPr>
                <w:rStyle w:val="Hyperkobling"/>
                <w:noProof/>
              </w:rPr>
              <w:t>Leksehjelp</w:t>
            </w:r>
            <w:r w:rsidR="00167438">
              <w:rPr>
                <w:noProof/>
                <w:webHidden/>
              </w:rPr>
              <w:tab/>
            </w:r>
            <w:r w:rsidR="00167438">
              <w:rPr>
                <w:noProof/>
                <w:webHidden/>
              </w:rPr>
              <w:fldChar w:fldCharType="begin"/>
            </w:r>
            <w:r w:rsidR="00167438">
              <w:rPr>
                <w:noProof/>
                <w:webHidden/>
              </w:rPr>
              <w:instrText xml:space="preserve"> PAGEREF _Toc121478245 \h </w:instrText>
            </w:r>
            <w:r w:rsidR="00167438">
              <w:rPr>
                <w:noProof/>
                <w:webHidden/>
              </w:rPr>
            </w:r>
            <w:r w:rsidR="00167438">
              <w:rPr>
                <w:noProof/>
                <w:webHidden/>
              </w:rPr>
              <w:fldChar w:fldCharType="separate"/>
            </w:r>
            <w:r w:rsidR="00167438">
              <w:rPr>
                <w:noProof/>
                <w:webHidden/>
              </w:rPr>
              <w:t>13</w:t>
            </w:r>
            <w:r w:rsidR="00167438">
              <w:rPr>
                <w:noProof/>
                <w:webHidden/>
              </w:rPr>
              <w:fldChar w:fldCharType="end"/>
            </w:r>
          </w:hyperlink>
        </w:p>
        <w:p w14:paraId="1B4CFE95" w14:textId="24C57FD7"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46" w:history="1">
            <w:r w:rsidR="00167438" w:rsidRPr="00337159">
              <w:rPr>
                <w:rStyle w:val="Hyperkobling"/>
                <w:noProof/>
              </w:rPr>
              <w:t>8</w:t>
            </w:r>
            <w:r w:rsidR="00167438">
              <w:rPr>
                <w:rFonts w:eastAsiaTheme="minorEastAsia" w:cstheme="minorBidi"/>
                <w:b w:val="0"/>
                <w:bCs w:val="0"/>
                <w:caps w:val="0"/>
                <w:noProof/>
                <w:sz w:val="24"/>
                <w:szCs w:val="24"/>
              </w:rPr>
              <w:tab/>
            </w:r>
            <w:r w:rsidR="00167438" w:rsidRPr="00337159">
              <w:rPr>
                <w:rStyle w:val="Hyperkobling"/>
                <w:noProof/>
              </w:rPr>
              <w:t>Fylkeskommunens og kommunens ansvar</w:t>
            </w:r>
            <w:r w:rsidR="00167438">
              <w:rPr>
                <w:noProof/>
                <w:webHidden/>
              </w:rPr>
              <w:tab/>
            </w:r>
            <w:r w:rsidR="00167438">
              <w:rPr>
                <w:noProof/>
                <w:webHidden/>
              </w:rPr>
              <w:fldChar w:fldCharType="begin"/>
            </w:r>
            <w:r w:rsidR="00167438">
              <w:rPr>
                <w:noProof/>
                <w:webHidden/>
              </w:rPr>
              <w:instrText xml:space="preserve"> PAGEREF _Toc121478246 \h </w:instrText>
            </w:r>
            <w:r w:rsidR="00167438">
              <w:rPr>
                <w:noProof/>
                <w:webHidden/>
              </w:rPr>
            </w:r>
            <w:r w:rsidR="00167438">
              <w:rPr>
                <w:noProof/>
                <w:webHidden/>
              </w:rPr>
              <w:fldChar w:fldCharType="separate"/>
            </w:r>
            <w:r w:rsidR="00167438">
              <w:rPr>
                <w:noProof/>
                <w:webHidden/>
              </w:rPr>
              <w:t>14</w:t>
            </w:r>
            <w:r w:rsidR="00167438">
              <w:rPr>
                <w:noProof/>
                <w:webHidden/>
              </w:rPr>
              <w:fldChar w:fldCharType="end"/>
            </w:r>
          </w:hyperlink>
        </w:p>
        <w:p w14:paraId="73CF67E7" w14:textId="2009F4FE" w:rsidR="00167438" w:rsidRDefault="00000000">
          <w:pPr>
            <w:pStyle w:val="INNH2"/>
            <w:tabs>
              <w:tab w:val="left" w:pos="960"/>
              <w:tab w:val="right" w:leader="dot" w:pos="9019"/>
            </w:tabs>
            <w:rPr>
              <w:rFonts w:eastAsiaTheme="minorEastAsia" w:cstheme="minorBidi"/>
              <w:smallCaps w:val="0"/>
              <w:noProof/>
              <w:sz w:val="24"/>
              <w:szCs w:val="24"/>
            </w:rPr>
          </w:pPr>
          <w:hyperlink w:anchor="_Toc121478247" w:history="1">
            <w:r w:rsidR="00167438" w:rsidRPr="00337159">
              <w:rPr>
                <w:rStyle w:val="Hyperkobling"/>
                <w:noProof/>
              </w:rPr>
              <w:t>8.1</w:t>
            </w:r>
            <w:r w:rsidR="00167438">
              <w:rPr>
                <w:rFonts w:eastAsiaTheme="minorEastAsia" w:cstheme="minorBidi"/>
                <w:smallCaps w:val="0"/>
                <w:noProof/>
                <w:sz w:val="24"/>
                <w:szCs w:val="24"/>
              </w:rPr>
              <w:tab/>
            </w:r>
            <w:r w:rsidR="00167438" w:rsidRPr="00337159">
              <w:rPr>
                <w:rStyle w:val="Hyperkobling"/>
                <w:noProof/>
              </w:rPr>
              <w:t>Plikt til samordning</w:t>
            </w:r>
            <w:r w:rsidR="00167438">
              <w:rPr>
                <w:noProof/>
                <w:webHidden/>
              </w:rPr>
              <w:tab/>
            </w:r>
            <w:r w:rsidR="00167438">
              <w:rPr>
                <w:noProof/>
                <w:webHidden/>
              </w:rPr>
              <w:fldChar w:fldCharType="begin"/>
            </w:r>
            <w:r w:rsidR="00167438">
              <w:rPr>
                <w:noProof/>
                <w:webHidden/>
              </w:rPr>
              <w:instrText xml:space="preserve"> PAGEREF _Toc121478247 \h </w:instrText>
            </w:r>
            <w:r w:rsidR="00167438">
              <w:rPr>
                <w:noProof/>
                <w:webHidden/>
              </w:rPr>
            </w:r>
            <w:r w:rsidR="00167438">
              <w:rPr>
                <w:noProof/>
                <w:webHidden/>
              </w:rPr>
              <w:fldChar w:fldCharType="separate"/>
            </w:r>
            <w:r w:rsidR="00167438">
              <w:rPr>
                <w:noProof/>
                <w:webHidden/>
              </w:rPr>
              <w:t>15</w:t>
            </w:r>
            <w:r w:rsidR="00167438">
              <w:rPr>
                <w:noProof/>
                <w:webHidden/>
              </w:rPr>
              <w:fldChar w:fldCharType="end"/>
            </w:r>
          </w:hyperlink>
        </w:p>
        <w:p w14:paraId="76D1F796" w14:textId="028690F5" w:rsidR="00167438" w:rsidRDefault="00000000">
          <w:pPr>
            <w:pStyle w:val="INNH2"/>
            <w:tabs>
              <w:tab w:val="left" w:pos="960"/>
              <w:tab w:val="right" w:leader="dot" w:pos="9019"/>
            </w:tabs>
            <w:rPr>
              <w:rFonts w:eastAsiaTheme="minorEastAsia" w:cstheme="minorBidi"/>
              <w:smallCaps w:val="0"/>
              <w:noProof/>
              <w:sz w:val="24"/>
              <w:szCs w:val="24"/>
            </w:rPr>
          </w:pPr>
          <w:hyperlink w:anchor="_Toc121478248" w:history="1">
            <w:r w:rsidR="00167438" w:rsidRPr="00337159">
              <w:rPr>
                <w:rStyle w:val="Hyperkobling"/>
                <w:noProof/>
              </w:rPr>
              <w:t>8.2</w:t>
            </w:r>
            <w:r w:rsidR="00167438">
              <w:rPr>
                <w:rFonts w:eastAsiaTheme="minorEastAsia" w:cstheme="minorBidi"/>
                <w:smallCaps w:val="0"/>
                <w:noProof/>
                <w:sz w:val="24"/>
                <w:szCs w:val="24"/>
              </w:rPr>
              <w:tab/>
            </w:r>
            <w:r w:rsidR="00167438" w:rsidRPr="00337159">
              <w:rPr>
                <w:rStyle w:val="Hyperkobling"/>
                <w:noProof/>
              </w:rPr>
              <w:t>Informasjonsplikt</w:t>
            </w:r>
            <w:r w:rsidR="00167438">
              <w:rPr>
                <w:noProof/>
                <w:webHidden/>
              </w:rPr>
              <w:tab/>
            </w:r>
            <w:r w:rsidR="00167438">
              <w:rPr>
                <w:noProof/>
                <w:webHidden/>
              </w:rPr>
              <w:fldChar w:fldCharType="begin"/>
            </w:r>
            <w:r w:rsidR="00167438">
              <w:rPr>
                <w:noProof/>
                <w:webHidden/>
              </w:rPr>
              <w:instrText xml:space="preserve"> PAGEREF _Toc121478248 \h </w:instrText>
            </w:r>
            <w:r w:rsidR="00167438">
              <w:rPr>
                <w:noProof/>
                <w:webHidden/>
              </w:rPr>
            </w:r>
            <w:r w:rsidR="00167438">
              <w:rPr>
                <w:noProof/>
                <w:webHidden/>
              </w:rPr>
              <w:fldChar w:fldCharType="separate"/>
            </w:r>
            <w:r w:rsidR="00167438">
              <w:rPr>
                <w:noProof/>
                <w:webHidden/>
              </w:rPr>
              <w:t>16</w:t>
            </w:r>
            <w:r w:rsidR="00167438">
              <w:rPr>
                <w:noProof/>
                <w:webHidden/>
              </w:rPr>
              <w:fldChar w:fldCharType="end"/>
            </w:r>
          </w:hyperlink>
        </w:p>
        <w:p w14:paraId="70141A45" w14:textId="499127B2" w:rsidR="00167438" w:rsidRDefault="00000000">
          <w:pPr>
            <w:pStyle w:val="INNH2"/>
            <w:tabs>
              <w:tab w:val="left" w:pos="960"/>
              <w:tab w:val="right" w:leader="dot" w:pos="9019"/>
            </w:tabs>
            <w:rPr>
              <w:rFonts w:eastAsiaTheme="minorEastAsia" w:cstheme="minorBidi"/>
              <w:smallCaps w:val="0"/>
              <w:noProof/>
              <w:sz w:val="24"/>
              <w:szCs w:val="24"/>
            </w:rPr>
          </w:pPr>
          <w:hyperlink w:anchor="_Toc121478249" w:history="1">
            <w:r w:rsidR="00167438" w:rsidRPr="00337159">
              <w:rPr>
                <w:rStyle w:val="Hyperkobling"/>
                <w:noProof/>
              </w:rPr>
              <w:t>8.3</w:t>
            </w:r>
            <w:r w:rsidR="00167438">
              <w:rPr>
                <w:rFonts w:eastAsiaTheme="minorEastAsia" w:cstheme="minorBidi"/>
                <w:smallCaps w:val="0"/>
                <w:noProof/>
                <w:sz w:val="24"/>
                <w:szCs w:val="24"/>
              </w:rPr>
              <w:tab/>
            </w:r>
            <w:r w:rsidR="00167438" w:rsidRPr="00337159">
              <w:rPr>
                <w:rStyle w:val="Hyperkobling"/>
                <w:noProof/>
              </w:rPr>
              <w:t>Økonomisk ansvar</w:t>
            </w:r>
            <w:r w:rsidR="00167438">
              <w:rPr>
                <w:noProof/>
                <w:webHidden/>
              </w:rPr>
              <w:tab/>
            </w:r>
            <w:r w:rsidR="00167438">
              <w:rPr>
                <w:noProof/>
                <w:webHidden/>
              </w:rPr>
              <w:fldChar w:fldCharType="begin"/>
            </w:r>
            <w:r w:rsidR="00167438">
              <w:rPr>
                <w:noProof/>
                <w:webHidden/>
              </w:rPr>
              <w:instrText xml:space="preserve"> PAGEREF _Toc121478249 \h </w:instrText>
            </w:r>
            <w:r w:rsidR="00167438">
              <w:rPr>
                <w:noProof/>
                <w:webHidden/>
              </w:rPr>
            </w:r>
            <w:r w:rsidR="00167438">
              <w:rPr>
                <w:noProof/>
                <w:webHidden/>
              </w:rPr>
              <w:fldChar w:fldCharType="separate"/>
            </w:r>
            <w:r w:rsidR="00167438">
              <w:rPr>
                <w:noProof/>
                <w:webHidden/>
              </w:rPr>
              <w:t>16</w:t>
            </w:r>
            <w:r w:rsidR="00167438">
              <w:rPr>
                <w:noProof/>
                <w:webHidden/>
              </w:rPr>
              <w:fldChar w:fldCharType="end"/>
            </w:r>
          </w:hyperlink>
        </w:p>
        <w:p w14:paraId="4E40AEBE" w14:textId="3BA1FB9F" w:rsidR="00167438" w:rsidRDefault="00000000">
          <w:pPr>
            <w:pStyle w:val="INNH2"/>
            <w:tabs>
              <w:tab w:val="left" w:pos="960"/>
              <w:tab w:val="right" w:leader="dot" w:pos="9019"/>
            </w:tabs>
            <w:rPr>
              <w:rFonts w:eastAsiaTheme="minorEastAsia" w:cstheme="minorBidi"/>
              <w:smallCaps w:val="0"/>
              <w:noProof/>
              <w:sz w:val="24"/>
              <w:szCs w:val="24"/>
            </w:rPr>
          </w:pPr>
          <w:hyperlink w:anchor="_Toc121478250" w:history="1">
            <w:r w:rsidR="00167438" w:rsidRPr="00337159">
              <w:rPr>
                <w:rStyle w:val="Hyperkobling"/>
                <w:noProof/>
              </w:rPr>
              <w:t>8.4</w:t>
            </w:r>
            <w:r w:rsidR="00167438">
              <w:rPr>
                <w:rFonts w:eastAsiaTheme="minorEastAsia" w:cstheme="minorBidi"/>
                <w:smallCaps w:val="0"/>
                <w:noProof/>
                <w:sz w:val="24"/>
                <w:szCs w:val="24"/>
              </w:rPr>
              <w:tab/>
            </w:r>
            <w:r w:rsidR="00167438" w:rsidRPr="00337159">
              <w:rPr>
                <w:rStyle w:val="Hyperkobling"/>
                <w:noProof/>
              </w:rPr>
              <w:t>Innlosjering</w:t>
            </w:r>
            <w:r w:rsidR="00167438">
              <w:rPr>
                <w:noProof/>
                <w:webHidden/>
              </w:rPr>
              <w:tab/>
            </w:r>
            <w:r w:rsidR="00167438">
              <w:rPr>
                <w:noProof/>
                <w:webHidden/>
              </w:rPr>
              <w:fldChar w:fldCharType="begin"/>
            </w:r>
            <w:r w:rsidR="00167438">
              <w:rPr>
                <w:noProof/>
                <w:webHidden/>
              </w:rPr>
              <w:instrText xml:space="preserve"> PAGEREF _Toc121478250 \h </w:instrText>
            </w:r>
            <w:r w:rsidR="00167438">
              <w:rPr>
                <w:noProof/>
                <w:webHidden/>
              </w:rPr>
            </w:r>
            <w:r w:rsidR="00167438">
              <w:rPr>
                <w:noProof/>
                <w:webHidden/>
              </w:rPr>
              <w:fldChar w:fldCharType="separate"/>
            </w:r>
            <w:r w:rsidR="00167438">
              <w:rPr>
                <w:noProof/>
                <w:webHidden/>
              </w:rPr>
              <w:t>16</w:t>
            </w:r>
            <w:r w:rsidR="00167438">
              <w:rPr>
                <w:noProof/>
                <w:webHidden/>
              </w:rPr>
              <w:fldChar w:fldCharType="end"/>
            </w:r>
          </w:hyperlink>
        </w:p>
        <w:p w14:paraId="227C9B99" w14:textId="33C38A0F" w:rsidR="00167438" w:rsidRDefault="00000000">
          <w:pPr>
            <w:pStyle w:val="INNH2"/>
            <w:tabs>
              <w:tab w:val="left" w:pos="960"/>
              <w:tab w:val="right" w:leader="dot" w:pos="9019"/>
            </w:tabs>
            <w:rPr>
              <w:rFonts w:eastAsiaTheme="minorEastAsia" w:cstheme="minorBidi"/>
              <w:smallCaps w:val="0"/>
              <w:noProof/>
              <w:sz w:val="24"/>
              <w:szCs w:val="24"/>
            </w:rPr>
          </w:pPr>
          <w:hyperlink w:anchor="_Toc121478251" w:history="1">
            <w:r w:rsidR="00167438" w:rsidRPr="00337159">
              <w:rPr>
                <w:rStyle w:val="Hyperkobling"/>
                <w:noProof/>
              </w:rPr>
              <w:t>8.5</w:t>
            </w:r>
            <w:r w:rsidR="00167438">
              <w:rPr>
                <w:rFonts w:eastAsiaTheme="minorEastAsia" w:cstheme="minorBidi"/>
                <w:smallCaps w:val="0"/>
                <w:noProof/>
                <w:sz w:val="24"/>
                <w:szCs w:val="24"/>
              </w:rPr>
              <w:tab/>
            </w:r>
            <w:r w:rsidR="00167438" w:rsidRPr="00337159">
              <w:rPr>
                <w:rStyle w:val="Hyperkobling"/>
                <w:noProof/>
              </w:rPr>
              <w:t>Reisefølge og tilsyn</w:t>
            </w:r>
            <w:r w:rsidR="00167438">
              <w:rPr>
                <w:noProof/>
                <w:webHidden/>
              </w:rPr>
              <w:tab/>
            </w:r>
            <w:r w:rsidR="00167438">
              <w:rPr>
                <w:noProof/>
                <w:webHidden/>
              </w:rPr>
              <w:fldChar w:fldCharType="begin"/>
            </w:r>
            <w:r w:rsidR="00167438">
              <w:rPr>
                <w:noProof/>
                <w:webHidden/>
              </w:rPr>
              <w:instrText xml:space="preserve"> PAGEREF _Toc121478251 \h </w:instrText>
            </w:r>
            <w:r w:rsidR="00167438">
              <w:rPr>
                <w:noProof/>
                <w:webHidden/>
              </w:rPr>
            </w:r>
            <w:r w:rsidR="00167438">
              <w:rPr>
                <w:noProof/>
                <w:webHidden/>
              </w:rPr>
              <w:fldChar w:fldCharType="separate"/>
            </w:r>
            <w:r w:rsidR="00167438">
              <w:rPr>
                <w:noProof/>
                <w:webHidden/>
              </w:rPr>
              <w:t>16</w:t>
            </w:r>
            <w:r w:rsidR="00167438">
              <w:rPr>
                <w:noProof/>
                <w:webHidden/>
              </w:rPr>
              <w:fldChar w:fldCharType="end"/>
            </w:r>
          </w:hyperlink>
        </w:p>
        <w:p w14:paraId="2169F7A1" w14:textId="3CA6A473" w:rsidR="00167438" w:rsidRDefault="00000000">
          <w:pPr>
            <w:pStyle w:val="INNH2"/>
            <w:tabs>
              <w:tab w:val="left" w:pos="960"/>
              <w:tab w:val="right" w:leader="dot" w:pos="9019"/>
            </w:tabs>
            <w:rPr>
              <w:rFonts w:eastAsiaTheme="minorEastAsia" w:cstheme="minorBidi"/>
              <w:smallCaps w:val="0"/>
              <w:noProof/>
              <w:sz w:val="24"/>
              <w:szCs w:val="24"/>
            </w:rPr>
          </w:pPr>
          <w:hyperlink w:anchor="_Toc121478252" w:history="1">
            <w:r w:rsidR="00167438" w:rsidRPr="00337159">
              <w:rPr>
                <w:rStyle w:val="Hyperkobling"/>
                <w:noProof/>
              </w:rPr>
              <w:t>8.6</w:t>
            </w:r>
            <w:r w:rsidR="00167438">
              <w:rPr>
                <w:rFonts w:eastAsiaTheme="minorEastAsia" w:cstheme="minorBidi"/>
                <w:smallCaps w:val="0"/>
                <w:noProof/>
                <w:sz w:val="24"/>
                <w:szCs w:val="24"/>
              </w:rPr>
              <w:tab/>
            </w:r>
            <w:r w:rsidR="00167438" w:rsidRPr="00337159">
              <w:rPr>
                <w:rStyle w:val="Hyperkobling"/>
                <w:noProof/>
              </w:rPr>
              <w:t>Psykososialt miljø</w:t>
            </w:r>
            <w:r w:rsidR="00167438">
              <w:rPr>
                <w:noProof/>
                <w:webHidden/>
              </w:rPr>
              <w:tab/>
            </w:r>
            <w:r w:rsidR="00167438">
              <w:rPr>
                <w:noProof/>
                <w:webHidden/>
              </w:rPr>
              <w:fldChar w:fldCharType="begin"/>
            </w:r>
            <w:r w:rsidR="00167438">
              <w:rPr>
                <w:noProof/>
                <w:webHidden/>
              </w:rPr>
              <w:instrText xml:space="preserve"> PAGEREF _Toc121478252 \h </w:instrText>
            </w:r>
            <w:r w:rsidR="00167438">
              <w:rPr>
                <w:noProof/>
                <w:webHidden/>
              </w:rPr>
            </w:r>
            <w:r w:rsidR="00167438">
              <w:rPr>
                <w:noProof/>
                <w:webHidden/>
              </w:rPr>
              <w:fldChar w:fldCharType="separate"/>
            </w:r>
            <w:r w:rsidR="00167438">
              <w:rPr>
                <w:noProof/>
                <w:webHidden/>
              </w:rPr>
              <w:t>16</w:t>
            </w:r>
            <w:r w:rsidR="00167438">
              <w:rPr>
                <w:noProof/>
                <w:webHidden/>
              </w:rPr>
              <w:fldChar w:fldCharType="end"/>
            </w:r>
          </w:hyperlink>
        </w:p>
        <w:p w14:paraId="794D940E" w14:textId="44D0779A" w:rsidR="00167438" w:rsidRDefault="00000000">
          <w:pPr>
            <w:pStyle w:val="INNH2"/>
            <w:tabs>
              <w:tab w:val="left" w:pos="960"/>
              <w:tab w:val="right" w:leader="dot" w:pos="9019"/>
            </w:tabs>
            <w:rPr>
              <w:rFonts w:eastAsiaTheme="minorEastAsia" w:cstheme="minorBidi"/>
              <w:smallCaps w:val="0"/>
              <w:noProof/>
              <w:sz w:val="24"/>
              <w:szCs w:val="24"/>
            </w:rPr>
          </w:pPr>
          <w:hyperlink w:anchor="_Toc121478253" w:history="1">
            <w:r w:rsidR="00167438" w:rsidRPr="00337159">
              <w:rPr>
                <w:rStyle w:val="Hyperkobling"/>
                <w:noProof/>
              </w:rPr>
              <w:t>8.7</w:t>
            </w:r>
            <w:r w:rsidR="00167438">
              <w:rPr>
                <w:rFonts w:eastAsiaTheme="minorEastAsia" w:cstheme="minorBidi"/>
                <w:smallCaps w:val="0"/>
                <w:noProof/>
                <w:sz w:val="24"/>
                <w:szCs w:val="24"/>
              </w:rPr>
              <w:tab/>
            </w:r>
            <w:r w:rsidR="00167438" w:rsidRPr="00337159">
              <w:rPr>
                <w:rStyle w:val="Hyperkobling"/>
                <w:noProof/>
              </w:rPr>
              <w:t>Foreldrenes ansvar</w:t>
            </w:r>
            <w:r w:rsidR="00167438">
              <w:rPr>
                <w:noProof/>
                <w:webHidden/>
              </w:rPr>
              <w:tab/>
            </w:r>
            <w:r w:rsidR="00167438">
              <w:rPr>
                <w:noProof/>
                <w:webHidden/>
              </w:rPr>
              <w:fldChar w:fldCharType="begin"/>
            </w:r>
            <w:r w:rsidR="00167438">
              <w:rPr>
                <w:noProof/>
                <w:webHidden/>
              </w:rPr>
              <w:instrText xml:space="preserve"> PAGEREF _Toc121478253 \h </w:instrText>
            </w:r>
            <w:r w:rsidR="00167438">
              <w:rPr>
                <w:noProof/>
                <w:webHidden/>
              </w:rPr>
            </w:r>
            <w:r w:rsidR="00167438">
              <w:rPr>
                <w:noProof/>
                <w:webHidden/>
              </w:rPr>
              <w:fldChar w:fldCharType="separate"/>
            </w:r>
            <w:r w:rsidR="00167438">
              <w:rPr>
                <w:noProof/>
                <w:webHidden/>
              </w:rPr>
              <w:t>16</w:t>
            </w:r>
            <w:r w:rsidR="00167438">
              <w:rPr>
                <w:noProof/>
                <w:webHidden/>
              </w:rPr>
              <w:fldChar w:fldCharType="end"/>
            </w:r>
          </w:hyperlink>
        </w:p>
        <w:p w14:paraId="3035E29C" w14:textId="34200366" w:rsidR="00167438" w:rsidRDefault="00000000">
          <w:pPr>
            <w:pStyle w:val="INNH2"/>
            <w:tabs>
              <w:tab w:val="left" w:pos="960"/>
              <w:tab w:val="right" w:leader="dot" w:pos="9019"/>
            </w:tabs>
            <w:rPr>
              <w:rFonts w:eastAsiaTheme="minorEastAsia" w:cstheme="minorBidi"/>
              <w:smallCaps w:val="0"/>
              <w:noProof/>
              <w:sz w:val="24"/>
              <w:szCs w:val="24"/>
            </w:rPr>
          </w:pPr>
          <w:hyperlink w:anchor="_Toc121478254" w:history="1">
            <w:r w:rsidR="00167438" w:rsidRPr="00337159">
              <w:rPr>
                <w:rStyle w:val="Hyperkobling"/>
                <w:noProof/>
              </w:rPr>
              <w:t>8.8</w:t>
            </w:r>
            <w:r w:rsidR="00167438">
              <w:rPr>
                <w:rFonts w:eastAsiaTheme="minorEastAsia" w:cstheme="minorBidi"/>
                <w:smallCaps w:val="0"/>
                <w:noProof/>
                <w:sz w:val="24"/>
                <w:szCs w:val="24"/>
              </w:rPr>
              <w:tab/>
            </w:r>
            <w:r w:rsidR="00167438" w:rsidRPr="00337159">
              <w:rPr>
                <w:rStyle w:val="Hyperkobling"/>
                <w:noProof/>
              </w:rPr>
              <w:t>Transporten</w:t>
            </w:r>
            <w:r w:rsidR="00167438">
              <w:rPr>
                <w:noProof/>
                <w:webHidden/>
              </w:rPr>
              <w:tab/>
            </w:r>
            <w:r w:rsidR="00167438">
              <w:rPr>
                <w:noProof/>
                <w:webHidden/>
              </w:rPr>
              <w:fldChar w:fldCharType="begin"/>
            </w:r>
            <w:r w:rsidR="00167438">
              <w:rPr>
                <w:noProof/>
                <w:webHidden/>
              </w:rPr>
              <w:instrText xml:space="preserve"> PAGEREF _Toc121478254 \h </w:instrText>
            </w:r>
            <w:r w:rsidR="00167438">
              <w:rPr>
                <w:noProof/>
                <w:webHidden/>
              </w:rPr>
            </w:r>
            <w:r w:rsidR="00167438">
              <w:rPr>
                <w:noProof/>
                <w:webHidden/>
              </w:rPr>
              <w:fldChar w:fldCharType="separate"/>
            </w:r>
            <w:r w:rsidR="00167438">
              <w:rPr>
                <w:noProof/>
                <w:webHidden/>
              </w:rPr>
              <w:t>17</w:t>
            </w:r>
            <w:r w:rsidR="00167438">
              <w:rPr>
                <w:noProof/>
                <w:webHidden/>
              </w:rPr>
              <w:fldChar w:fldCharType="end"/>
            </w:r>
          </w:hyperlink>
        </w:p>
        <w:p w14:paraId="1E434886" w14:textId="7869E28C"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55" w:history="1">
            <w:r w:rsidR="00167438" w:rsidRPr="00337159">
              <w:rPr>
                <w:rStyle w:val="Hyperkobling"/>
                <w:noProof/>
              </w:rPr>
              <w:t>9</w:t>
            </w:r>
            <w:r w:rsidR="00167438">
              <w:rPr>
                <w:rFonts w:eastAsiaTheme="minorEastAsia" w:cstheme="minorBidi"/>
                <w:b w:val="0"/>
                <w:bCs w:val="0"/>
                <w:caps w:val="0"/>
                <w:noProof/>
                <w:sz w:val="24"/>
                <w:szCs w:val="24"/>
              </w:rPr>
              <w:tab/>
            </w:r>
            <w:r w:rsidR="00167438" w:rsidRPr="00337159">
              <w:rPr>
                <w:rStyle w:val="Hyperkobling"/>
                <w:noProof/>
              </w:rPr>
              <w:t>Regler for bruk av skolekort/skyssbevis</w:t>
            </w:r>
            <w:r w:rsidR="00167438">
              <w:rPr>
                <w:noProof/>
                <w:webHidden/>
              </w:rPr>
              <w:tab/>
            </w:r>
            <w:r w:rsidR="00167438">
              <w:rPr>
                <w:noProof/>
                <w:webHidden/>
              </w:rPr>
              <w:fldChar w:fldCharType="begin"/>
            </w:r>
            <w:r w:rsidR="00167438">
              <w:rPr>
                <w:noProof/>
                <w:webHidden/>
              </w:rPr>
              <w:instrText xml:space="preserve"> PAGEREF _Toc121478255 \h </w:instrText>
            </w:r>
            <w:r w:rsidR="00167438">
              <w:rPr>
                <w:noProof/>
                <w:webHidden/>
              </w:rPr>
            </w:r>
            <w:r w:rsidR="00167438">
              <w:rPr>
                <w:noProof/>
                <w:webHidden/>
              </w:rPr>
              <w:fldChar w:fldCharType="separate"/>
            </w:r>
            <w:r w:rsidR="00167438">
              <w:rPr>
                <w:noProof/>
                <w:webHidden/>
              </w:rPr>
              <w:t>17</w:t>
            </w:r>
            <w:r w:rsidR="00167438">
              <w:rPr>
                <w:noProof/>
                <w:webHidden/>
              </w:rPr>
              <w:fldChar w:fldCharType="end"/>
            </w:r>
          </w:hyperlink>
        </w:p>
        <w:p w14:paraId="16420BF5" w14:textId="6106E3FB" w:rsidR="00167438" w:rsidRDefault="00000000">
          <w:pPr>
            <w:pStyle w:val="INNH2"/>
            <w:tabs>
              <w:tab w:val="left" w:pos="960"/>
              <w:tab w:val="right" w:leader="dot" w:pos="9019"/>
            </w:tabs>
            <w:rPr>
              <w:rFonts w:eastAsiaTheme="minorEastAsia" w:cstheme="minorBidi"/>
              <w:smallCaps w:val="0"/>
              <w:noProof/>
              <w:sz w:val="24"/>
              <w:szCs w:val="24"/>
            </w:rPr>
          </w:pPr>
          <w:hyperlink w:anchor="_Toc121478256" w:history="1">
            <w:r w:rsidR="00167438" w:rsidRPr="00337159">
              <w:rPr>
                <w:rStyle w:val="Hyperkobling"/>
                <w:noProof/>
              </w:rPr>
              <w:t>9.1</w:t>
            </w:r>
            <w:r w:rsidR="00167438">
              <w:rPr>
                <w:rFonts w:eastAsiaTheme="minorEastAsia" w:cstheme="minorBidi"/>
                <w:smallCaps w:val="0"/>
                <w:noProof/>
                <w:sz w:val="24"/>
                <w:szCs w:val="24"/>
              </w:rPr>
              <w:tab/>
            </w:r>
            <w:r w:rsidR="00167438" w:rsidRPr="00337159">
              <w:rPr>
                <w:rStyle w:val="Hyperkobling"/>
                <w:noProof/>
              </w:rPr>
              <w:t>Generelle regler</w:t>
            </w:r>
            <w:r w:rsidR="00167438">
              <w:rPr>
                <w:noProof/>
                <w:webHidden/>
              </w:rPr>
              <w:tab/>
            </w:r>
            <w:r w:rsidR="00167438">
              <w:rPr>
                <w:noProof/>
                <w:webHidden/>
              </w:rPr>
              <w:fldChar w:fldCharType="begin"/>
            </w:r>
            <w:r w:rsidR="00167438">
              <w:rPr>
                <w:noProof/>
                <w:webHidden/>
              </w:rPr>
              <w:instrText xml:space="preserve"> PAGEREF _Toc121478256 \h </w:instrText>
            </w:r>
            <w:r w:rsidR="00167438">
              <w:rPr>
                <w:noProof/>
                <w:webHidden/>
              </w:rPr>
            </w:r>
            <w:r w:rsidR="00167438">
              <w:rPr>
                <w:noProof/>
                <w:webHidden/>
              </w:rPr>
              <w:fldChar w:fldCharType="separate"/>
            </w:r>
            <w:r w:rsidR="00167438">
              <w:rPr>
                <w:noProof/>
                <w:webHidden/>
              </w:rPr>
              <w:t>17</w:t>
            </w:r>
            <w:r w:rsidR="00167438">
              <w:rPr>
                <w:noProof/>
                <w:webHidden/>
              </w:rPr>
              <w:fldChar w:fldCharType="end"/>
            </w:r>
          </w:hyperlink>
        </w:p>
        <w:p w14:paraId="7ED17038" w14:textId="0487754A" w:rsidR="00167438" w:rsidRDefault="00000000">
          <w:pPr>
            <w:pStyle w:val="INNH2"/>
            <w:tabs>
              <w:tab w:val="left" w:pos="960"/>
              <w:tab w:val="right" w:leader="dot" w:pos="9019"/>
            </w:tabs>
            <w:rPr>
              <w:rFonts w:eastAsiaTheme="minorEastAsia" w:cstheme="minorBidi"/>
              <w:smallCaps w:val="0"/>
              <w:noProof/>
              <w:sz w:val="24"/>
              <w:szCs w:val="24"/>
            </w:rPr>
          </w:pPr>
          <w:hyperlink w:anchor="_Toc121478257" w:history="1">
            <w:r w:rsidR="00167438" w:rsidRPr="00337159">
              <w:rPr>
                <w:rStyle w:val="Hyperkobling"/>
                <w:noProof/>
              </w:rPr>
              <w:t>9.2</w:t>
            </w:r>
            <w:r w:rsidR="00167438">
              <w:rPr>
                <w:rFonts w:eastAsiaTheme="minorEastAsia" w:cstheme="minorBidi"/>
                <w:smallCaps w:val="0"/>
                <w:noProof/>
                <w:sz w:val="24"/>
                <w:szCs w:val="24"/>
              </w:rPr>
              <w:tab/>
            </w:r>
            <w:r w:rsidR="00167438" w:rsidRPr="00337159">
              <w:rPr>
                <w:rStyle w:val="Hyperkobling"/>
                <w:noProof/>
              </w:rPr>
              <w:t>Bruk av skolekort</w:t>
            </w:r>
            <w:r w:rsidR="00167438">
              <w:rPr>
                <w:noProof/>
                <w:webHidden/>
              </w:rPr>
              <w:tab/>
            </w:r>
            <w:r w:rsidR="00167438">
              <w:rPr>
                <w:noProof/>
                <w:webHidden/>
              </w:rPr>
              <w:fldChar w:fldCharType="begin"/>
            </w:r>
            <w:r w:rsidR="00167438">
              <w:rPr>
                <w:noProof/>
                <w:webHidden/>
              </w:rPr>
              <w:instrText xml:space="preserve"> PAGEREF _Toc121478257 \h </w:instrText>
            </w:r>
            <w:r w:rsidR="00167438">
              <w:rPr>
                <w:noProof/>
                <w:webHidden/>
              </w:rPr>
            </w:r>
            <w:r w:rsidR="00167438">
              <w:rPr>
                <w:noProof/>
                <w:webHidden/>
              </w:rPr>
              <w:fldChar w:fldCharType="separate"/>
            </w:r>
            <w:r w:rsidR="00167438">
              <w:rPr>
                <w:noProof/>
                <w:webHidden/>
              </w:rPr>
              <w:t>17</w:t>
            </w:r>
            <w:r w:rsidR="00167438">
              <w:rPr>
                <w:noProof/>
                <w:webHidden/>
              </w:rPr>
              <w:fldChar w:fldCharType="end"/>
            </w:r>
          </w:hyperlink>
        </w:p>
        <w:p w14:paraId="43CB19B7" w14:textId="28121A5D" w:rsidR="00167438" w:rsidRDefault="00000000">
          <w:pPr>
            <w:pStyle w:val="INNH2"/>
            <w:tabs>
              <w:tab w:val="left" w:pos="960"/>
              <w:tab w:val="right" w:leader="dot" w:pos="9019"/>
            </w:tabs>
            <w:rPr>
              <w:rFonts w:eastAsiaTheme="minorEastAsia" w:cstheme="minorBidi"/>
              <w:smallCaps w:val="0"/>
              <w:noProof/>
              <w:sz w:val="24"/>
              <w:szCs w:val="24"/>
            </w:rPr>
          </w:pPr>
          <w:hyperlink w:anchor="_Toc121478258" w:history="1">
            <w:r w:rsidR="00167438" w:rsidRPr="00337159">
              <w:rPr>
                <w:rStyle w:val="Hyperkobling"/>
                <w:noProof/>
              </w:rPr>
              <w:t>9.3</w:t>
            </w:r>
            <w:r w:rsidR="00167438">
              <w:rPr>
                <w:rFonts w:eastAsiaTheme="minorEastAsia" w:cstheme="minorBidi"/>
                <w:smallCaps w:val="0"/>
                <w:noProof/>
                <w:sz w:val="24"/>
                <w:szCs w:val="24"/>
              </w:rPr>
              <w:tab/>
            </w:r>
            <w:r w:rsidR="00167438" w:rsidRPr="00337159">
              <w:rPr>
                <w:rStyle w:val="Hyperkobling"/>
                <w:noProof/>
              </w:rPr>
              <w:t>Tap av skolekort</w:t>
            </w:r>
            <w:r w:rsidR="00167438">
              <w:rPr>
                <w:noProof/>
                <w:webHidden/>
              </w:rPr>
              <w:tab/>
            </w:r>
            <w:r w:rsidR="00167438">
              <w:rPr>
                <w:noProof/>
                <w:webHidden/>
              </w:rPr>
              <w:fldChar w:fldCharType="begin"/>
            </w:r>
            <w:r w:rsidR="00167438">
              <w:rPr>
                <w:noProof/>
                <w:webHidden/>
              </w:rPr>
              <w:instrText xml:space="preserve"> PAGEREF _Toc121478258 \h </w:instrText>
            </w:r>
            <w:r w:rsidR="00167438">
              <w:rPr>
                <w:noProof/>
                <w:webHidden/>
              </w:rPr>
            </w:r>
            <w:r w:rsidR="00167438">
              <w:rPr>
                <w:noProof/>
                <w:webHidden/>
              </w:rPr>
              <w:fldChar w:fldCharType="separate"/>
            </w:r>
            <w:r w:rsidR="00167438">
              <w:rPr>
                <w:noProof/>
                <w:webHidden/>
              </w:rPr>
              <w:t>17</w:t>
            </w:r>
            <w:r w:rsidR="00167438">
              <w:rPr>
                <w:noProof/>
                <w:webHidden/>
              </w:rPr>
              <w:fldChar w:fldCharType="end"/>
            </w:r>
          </w:hyperlink>
        </w:p>
        <w:p w14:paraId="61A6679B" w14:textId="14152DBB" w:rsidR="00167438" w:rsidRDefault="00000000">
          <w:pPr>
            <w:pStyle w:val="INNH2"/>
            <w:tabs>
              <w:tab w:val="left" w:pos="960"/>
              <w:tab w:val="right" w:leader="dot" w:pos="9019"/>
            </w:tabs>
            <w:rPr>
              <w:rFonts w:eastAsiaTheme="minorEastAsia" w:cstheme="minorBidi"/>
              <w:smallCaps w:val="0"/>
              <w:noProof/>
              <w:sz w:val="24"/>
              <w:szCs w:val="24"/>
            </w:rPr>
          </w:pPr>
          <w:hyperlink w:anchor="_Toc121478259" w:history="1">
            <w:r w:rsidR="00167438" w:rsidRPr="00337159">
              <w:rPr>
                <w:rStyle w:val="Hyperkobling"/>
                <w:noProof/>
              </w:rPr>
              <w:t>9.4</w:t>
            </w:r>
            <w:r w:rsidR="00167438">
              <w:rPr>
                <w:rFonts w:eastAsiaTheme="minorEastAsia" w:cstheme="minorBidi"/>
                <w:smallCaps w:val="0"/>
                <w:noProof/>
                <w:sz w:val="24"/>
                <w:szCs w:val="24"/>
              </w:rPr>
              <w:tab/>
            </w:r>
            <w:r w:rsidR="00167438" w:rsidRPr="00337159">
              <w:rPr>
                <w:rStyle w:val="Hyperkobling"/>
                <w:noProof/>
              </w:rPr>
              <w:t>Billettpris</w:t>
            </w:r>
            <w:r w:rsidR="00167438">
              <w:rPr>
                <w:noProof/>
                <w:webHidden/>
              </w:rPr>
              <w:tab/>
            </w:r>
            <w:r w:rsidR="00167438">
              <w:rPr>
                <w:noProof/>
                <w:webHidden/>
              </w:rPr>
              <w:fldChar w:fldCharType="begin"/>
            </w:r>
            <w:r w:rsidR="00167438">
              <w:rPr>
                <w:noProof/>
                <w:webHidden/>
              </w:rPr>
              <w:instrText xml:space="preserve"> PAGEREF _Toc121478259 \h </w:instrText>
            </w:r>
            <w:r w:rsidR="00167438">
              <w:rPr>
                <w:noProof/>
                <w:webHidden/>
              </w:rPr>
            </w:r>
            <w:r w:rsidR="00167438">
              <w:rPr>
                <w:noProof/>
                <w:webHidden/>
              </w:rPr>
              <w:fldChar w:fldCharType="separate"/>
            </w:r>
            <w:r w:rsidR="00167438">
              <w:rPr>
                <w:noProof/>
                <w:webHidden/>
              </w:rPr>
              <w:t>18</w:t>
            </w:r>
            <w:r w:rsidR="00167438">
              <w:rPr>
                <w:noProof/>
                <w:webHidden/>
              </w:rPr>
              <w:fldChar w:fldCharType="end"/>
            </w:r>
          </w:hyperlink>
        </w:p>
        <w:p w14:paraId="47E19540" w14:textId="1CF6CA14" w:rsidR="00167438" w:rsidRDefault="00000000">
          <w:pPr>
            <w:pStyle w:val="INNH1"/>
            <w:tabs>
              <w:tab w:val="left" w:pos="480"/>
              <w:tab w:val="right" w:leader="dot" w:pos="9019"/>
            </w:tabs>
            <w:rPr>
              <w:rFonts w:eastAsiaTheme="minorEastAsia" w:cstheme="minorBidi"/>
              <w:b w:val="0"/>
              <w:bCs w:val="0"/>
              <w:caps w:val="0"/>
              <w:noProof/>
              <w:sz w:val="24"/>
              <w:szCs w:val="24"/>
            </w:rPr>
          </w:pPr>
          <w:hyperlink w:anchor="_Toc121478260" w:history="1">
            <w:r w:rsidR="00167438" w:rsidRPr="00337159">
              <w:rPr>
                <w:rStyle w:val="Hyperkobling"/>
                <w:noProof/>
              </w:rPr>
              <w:t>10</w:t>
            </w:r>
            <w:r w:rsidR="00167438">
              <w:rPr>
                <w:rFonts w:eastAsiaTheme="minorEastAsia" w:cstheme="minorBidi"/>
                <w:b w:val="0"/>
                <w:bCs w:val="0"/>
                <w:caps w:val="0"/>
                <w:noProof/>
                <w:sz w:val="24"/>
                <w:szCs w:val="24"/>
              </w:rPr>
              <w:tab/>
            </w:r>
            <w:r w:rsidR="00167438" w:rsidRPr="00337159">
              <w:rPr>
                <w:rStyle w:val="Hyperkobling"/>
                <w:noProof/>
              </w:rPr>
              <w:t>Vedtak og klagerett</w:t>
            </w:r>
            <w:r w:rsidR="00167438">
              <w:rPr>
                <w:noProof/>
                <w:webHidden/>
              </w:rPr>
              <w:tab/>
            </w:r>
            <w:r w:rsidR="00167438">
              <w:rPr>
                <w:noProof/>
                <w:webHidden/>
              </w:rPr>
              <w:fldChar w:fldCharType="begin"/>
            </w:r>
            <w:r w:rsidR="00167438">
              <w:rPr>
                <w:noProof/>
                <w:webHidden/>
              </w:rPr>
              <w:instrText xml:space="preserve"> PAGEREF _Toc121478260 \h </w:instrText>
            </w:r>
            <w:r w:rsidR="00167438">
              <w:rPr>
                <w:noProof/>
                <w:webHidden/>
              </w:rPr>
            </w:r>
            <w:r w:rsidR="00167438">
              <w:rPr>
                <w:noProof/>
                <w:webHidden/>
              </w:rPr>
              <w:fldChar w:fldCharType="separate"/>
            </w:r>
            <w:r w:rsidR="00167438">
              <w:rPr>
                <w:noProof/>
                <w:webHidden/>
              </w:rPr>
              <w:t>18</w:t>
            </w:r>
            <w:r w:rsidR="00167438">
              <w:rPr>
                <w:noProof/>
                <w:webHidden/>
              </w:rPr>
              <w:fldChar w:fldCharType="end"/>
            </w:r>
          </w:hyperlink>
        </w:p>
        <w:p w14:paraId="6EB87AA9" w14:textId="3427A054" w:rsidR="00852B36" w:rsidRDefault="00852B36" w:rsidP="00E31461">
          <w:r>
            <w:rPr>
              <w:b/>
              <w:bCs/>
              <w:noProof/>
            </w:rPr>
            <w:fldChar w:fldCharType="end"/>
          </w:r>
        </w:p>
      </w:sdtContent>
    </w:sdt>
    <w:p w14:paraId="00000065" w14:textId="77777777" w:rsidR="00DD7CD4" w:rsidRPr="00F03DAB" w:rsidRDefault="00DD7CD4" w:rsidP="00E31461"/>
    <w:p w14:paraId="00000066" w14:textId="77777777" w:rsidR="00DD7CD4" w:rsidRPr="00F03DAB" w:rsidRDefault="00DD7CD4" w:rsidP="00E31461"/>
    <w:p w14:paraId="5C03E9BD" w14:textId="77777777" w:rsidR="009965A0" w:rsidRPr="00F03DAB" w:rsidRDefault="009965A0" w:rsidP="00E31461">
      <w:pPr>
        <w:rPr>
          <w:sz w:val="52"/>
          <w:szCs w:val="52"/>
        </w:rPr>
      </w:pPr>
      <w:r w:rsidRPr="00F03DAB">
        <w:br w:type="page"/>
      </w:r>
    </w:p>
    <w:p w14:paraId="00000068" w14:textId="2679C5F5" w:rsidR="00DD7CD4" w:rsidRPr="007A6488" w:rsidRDefault="007A6488" w:rsidP="00E31461">
      <w:pPr>
        <w:pStyle w:val="Overskrift1"/>
      </w:pPr>
      <w:bookmarkStart w:id="2" w:name="_g9hd7r2u3zv7" w:colFirst="0" w:colLast="0"/>
      <w:bookmarkStart w:id="3" w:name="_Toc121478203"/>
      <w:bookmarkEnd w:id="2"/>
      <w:r w:rsidRPr="007A6488">
        <w:lastRenderedPageBreak/>
        <w:t>Generelt</w:t>
      </w:r>
      <w:bookmarkEnd w:id="3"/>
    </w:p>
    <w:p w14:paraId="00000069" w14:textId="0C26E251" w:rsidR="00DD7CD4" w:rsidRPr="00F03DAB" w:rsidRDefault="00032F46" w:rsidP="00E31461">
      <w:pPr>
        <w:pStyle w:val="Overskrift2"/>
      </w:pPr>
      <w:bookmarkStart w:id="4" w:name="_Toc121478204"/>
      <w:r>
        <w:t>Formål, virkeområde, ansvar og organisering</w:t>
      </w:r>
      <w:bookmarkEnd w:id="4"/>
      <w:r>
        <w:t xml:space="preserve"> </w:t>
      </w:r>
    </w:p>
    <w:p w14:paraId="69812AB2" w14:textId="51679F53" w:rsidR="00246B6C" w:rsidRPr="00F03DAB" w:rsidRDefault="00032F46" w:rsidP="00E31461">
      <w:pPr>
        <w:pStyle w:val="NormalWeb"/>
      </w:pPr>
      <w:r>
        <w:t>Formålet</w:t>
      </w:r>
      <w:r w:rsidR="00246B6C">
        <w:t xml:space="preserve"> med dette skyssreglementet er å angi bestemmelser, rettigheter og plikter i tilknytning til skoleskyssen i Troms og Finnmark fylke. Det skal </w:t>
      </w:r>
      <w:r w:rsidR="00F85C42">
        <w:t>også</w:t>
      </w:r>
      <w:r w:rsidR="00246B6C">
        <w:t xml:space="preserve"> beskrive rollefordelingen i organiseringen av skyssen. I tillegg er det viktig at kommuner, skoler, foreldre og elever tilegner seg og </w:t>
      </w:r>
      <w:r w:rsidR="00F85C42">
        <w:t>får</w:t>
      </w:r>
      <w:r w:rsidR="00246B6C">
        <w:t xml:space="preserve"> god informasjon om temaet. </w:t>
      </w:r>
      <w:r w:rsidR="00176986">
        <w:t>Målet med reglementet er å</w:t>
      </w:r>
      <w:r w:rsidR="00246B6C">
        <w:t xml:space="preserve"> </w:t>
      </w:r>
      <w:r w:rsidR="00254920">
        <w:t>skape klarhet</w:t>
      </w:r>
      <w:r w:rsidR="00246B6C">
        <w:t xml:space="preserve"> i gjennomføringen av </w:t>
      </w:r>
      <w:proofErr w:type="spellStart"/>
      <w:r w:rsidR="00246B6C">
        <w:t>skyssoppdraget</w:t>
      </w:r>
      <w:proofErr w:type="spellEnd"/>
      <w:r w:rsidR="00246B6C">
        <w:t>.</w:t>
      </w:r>
    </w:p>
    <w:p w14:paraId="3CA0B0A7" w14:textId="0B13F478" w:rsidR="06628FD5" w:rsidRDefault="06628FD5" w:rsidP="06628FD5">
      <w:pPr>
        <w:pStyle w:val="NormalWeb"/>
      </w:pPr>
    </w:p>
    <w:p w14:paraId="46286CF6" w14:textId="77FD3B8E" w:rsidR="009965A0" w:rsidRDefault="009965A0" w:rsidP="00E31461">
      <w:r w:rsidRPr="00F03DAB">
        <w:t xml:space="preserve">Dette skyssreglementet avløser skoleskyssreglementet vedtatt av Fylkesrådet i Troms </w:t>
      </w:r>
      <w:r w:rsidR="00214D3E">
        <w:t>24.02.2014</w:t>
      </w:r>
      <w:r w:rsidRPr="00F03DAB">
        <w:t xml:space="preserve"> og </w:t>
      </w:r>
      <w:r w:rsidR="00214D3E">
        <w:t xml:space="preserve">av hovedutvalget for kultur, folkehelse og samferdsel i </w:t>
      </w:r>
      <w:r w:rsidR="00C87EC4">
        <w:t>Finnmark 07.03.2017.</w:t>
      </w:r>
    </w:p>
    <w:p w14:paraId="48E2A94D" w14:textId="3A85CC69" w:rsidR="00BE0AD0" w:rsidRDefault="00BE0AD0" w:rsidP="00E31461"/>
    <w:p w14:paraId="39FF9F07" w14:textId="39D16DA4" w:rsidR="00BE0AD0" w:rsidRPr="00F03DAB" w:rsidRDefault="00BE0AD0" w:rsidP="00E31461">
      <w:r w:rsidRPr="00BE0AD0">
        <w:t>Reglementet baserer seg på minstekrav i lovverk, og i noen tilfeller er det tillagt egne bestemmelser jamfør praksis, og dette opplyses under de aktuelle paragrafene.</w:t>
      </w:r>
    </w:p>
    <w:p w14:paraId="5C2B60C3" w14:textId="072BEE30" w:rsidR="009965A0" w:rsidRPr="00F03DAB" w:rsidRDefault="009965A0" w:rsidP="00E31461"/>
    <w:p w14:paraId="3B5D621B" w14:textId="466A40E3" w:rsidR="009965A0" w:rsidRDefault="009965A0" w:rsidP="00E31461">
      <w:r w:rsidRPr="00F03DAB">
        <w:t>Regelverket bygger på ulike kilder, der de viktigste er</w:t>
      </w:r>
    </w:p>
    <w:p w14:paraId="3EBDEC0B" w14:textId="77777777" w:rsidR="00176986" w:rsidRPr="00F03DAB" w:rsidRDefault="00176986" w:rsidP="00E31461"/>
    <w:p w14:paraId="74DF20FD" w14:textId="305E2F60" w:rsidR="00D31A5C" w:rsidRPr="00F03DAB" w:rsidRDefault="009965A0" w:rsidP="00D31A5C">
      <w:pPr>
        <w:pStyle w:val="Listeavsnitt"/>
        <w:numPr>
          <w:ilvl w:val="0"/>
          <w:numId w:val="3"/>
        </w:numPr>
      </w:pPr>
      <w:r w:rsidRPr="00BD75F6">
        <w:t>Opplæringslove</w:t>
      </w:r>
      <w:r w:rsidR="00D34422" w:rsidRPr="00BD75F6">
        <w:t>n</w:t>
      </w:r>
      <w:r w:rsidR="00D31A5C" w:rsidRPr="00D31A5C">
        <w:t xml:space="preserve"> </w:t>
      </w:r>
    </w:p>
    <w:p w14:paraId="5FBF80E9" w14:textId="284C387D" w:rsidR="009965A0" w:rsidRPr="00F03DAB" w:rsidRDefault="00D31A5C" w:rsidP="00E31461">
      <w:pPr>
        <w:pStyle w:val="Listeavsnitt"/>
        <w:numPr>
          <w:ilvl w:val="0"/>
          <w:numId w:val="3"/>
        </w:numPr>
      </w:pPr>
      <w:r w:rsidRPr="00BD75F6">
        <w:t>Privatskoleloven</w:t>
      </w:r>
    </w:p>
    <w:p w14:paraId="6479F9B6" w14:textId="0926AA56" w:rsidR="00D34422" w:rsidRPr="00CA19CA" w:rsidRDefault="009475EE" w:rsidP="00E31461">
      <w:pPr>
        <w:pStyle w:val="Listeavsnitt"/>
        <w:numPr>
          <w:ilvl w:val="0"/>
          <w:numId w:val="3"/>
        </w:numPr>
      </w:pPr>
      <w:r>
        <w:t>Utdanningsdirektorat</w:t>
      </w:r>
      <w:r w:rsidR="00F5554D">
        <w:t xml:space="preserve">ets rundskriv </w:t>
      </w:r>
      <w:proofErr w:type="spellStart"/>
      <w:r w:rsidR="00032F46" w:rsidRPr="00CA19CA">
        <w:t>Udir</w:t>
      </w:r>
      <w:proofErr w:type="spellEnd"/>
      <w:r w:rsidR="00F5554D">
        <w:t>.</w:t>
      </w:r>
      <w:r w:rsidR="00032F46" w:rsidRPr="00CA19CA">
        <w:t xml:space="preserve"> 2-2019</w:t>
      </w:r>
      <w:r w:rsidR="00654AD7">
        <w:t xml:space="preserve"> om </w:t>
      </w:r>
      <w:r w:rsidR="00D31A5C">
        <w:t>r</w:t>
      </w:r>
      <w:r w:rsidR="00032F46" w:rsidRPr="00CA19CA">
        <w:t>etten til skys</w:t>
      </w:r>
      <w:r w:rsidR="00CA19CA" w:rsidRPr="00CA19CA">
        <w:t>s</w:t>
      </w:r>
    </w:p>
    <w:p w14:paraId="1DCA9BE7" w14:textId="2B615233" w:rsidR="00D34422" w:rsidRDefault="00D34422" w:rsidP="00E31461">
      <w:pPr>
        <w:pStyle w:val="Listeavsnitt"/>
        <w:numPr>
          <w:ilvl w:val="0"/>
          <w:numId w:val="3"/>
        </w:numPr>
      </w:pPr>
      <w:r w:rsidRPr="00CA19CA">
        <w:t>Barneloven</w:t>
      </w:r>
    </w:p>
    <w:p w14:paraId="295A2C69" w14:textId="48CC5A7E" w:rsidR="00CA19CA" w:rsidRDefault="00CA19CA" w:rsidP="00E31461">
      <w:pPr>
        <w:pStyle w:val="Listeavsnitt"/>
        <w:numPr>
          <w:ilvl w:val="0"/>
          <w:numId w:val="3"/>
        </w:numPr>
      </w:pPr>
      <w:r w:rsidRPr="00CA19CA">
        <w:t xml:space="preserve">Forvaltningsloven </w:t>
      </w:r>
    </w:p>
    <w:p w14:paraId="390CFE8F" w14:textId="77777777" w:rsidR="00CA19CA" w:rsidRDefault="00CA19CA" w:rsidP="00E31461"/>
    <w:p w14:paraId="20BA1447" w14:textId="370F2D0D" w:rsidR="00707DE1" w:rsidRPr="00F03DAB" w:rsidRDefault="00BE0AD0" w:rsidP="00E31461">
      <w:r w:rsidRPr="00BE0AD0">
        <w:t xml:space="preserve">I de tilfellene </w:t>
      </w:r>
      <w:r w:rsidR="00176986">
        <w:t>der</w:t>
      </w:r>
      <w:r w:rsidRPr="00BE0AD0">
        <w:t xml:space="preserve"> fylkeskommunen har ansvaret for å dekke og/eller organisere skoleskyssen, er det også fylkeskommunens ansvar å vurdere forsvarlighetskriteriet i henhold </w:t>
      </w:r>
      <w:r w:rsidRPr="00590F32">
        <w:t xml:space="preserve">til </w:t>
      </w:r>
      <w:r w:rsidR="004570DC" w:rsidRPr="00590F32">
        <w:t>barnets beste</w:t>
      </w:r>
      <w:r w:rsidR="00590F32" w:rsidRPr="00590F32">
        <w:t>,</w:t>
      </w:r>
      <w:r w:rsidR="004570DC" w:rsidRPr="00590F32">
        <w:t xml:space="preserve"> </w:t>
      </w:r>
      <w:r w:rsidRPr="00590F32">
        <w:t xml:space="preserve">reisetid, </w:t>
      </w:r>
      <w:r w:rsidRPr="00BE0AD0">
        <w:t>totalkostnad og trafikksikkerhet.</w:t>
      </w:r>
    </w:p>
    <w:p w14:paraId="371CB155" w14:textId="77777777" w:rsidR="00302C62" w:rsidRDefault="00302C62" w:rsidP="00E31461">
      <w:pPr>
        <w:rPr>
          <w:b/>
          <w:bCs/>
        </w:rPr>
      </w:pPr>
    </w:p>
    <w:p w14:paraId="5BC3483C" w14:textId="62CBEBCF" w:rsidR="002E592D" w:rsidRPr="00302C62" w:rsidRDefault="00D34422" w:rsidP="00E31461">
      <w:pPr>
        <w:rPr>
          <w:b/>
          <w:bCs/>
        </w:rPr>
      </w:pPr>
      <w:r w:rsidRPr="00302C62">
        <w:rPr>
          <w:b/>
          <w:bCs/>
        </w:rPr>
        <w:t>Skyssreglenes virkeområde</w:t>
      </w:r>
    </w:p>
    <w:p w14:paraId="72C4DBBD" w14:textId="44224D8C" w:rsidR="00D34422" w:rsidRPr="00803655" w:rsidRDefault="002E592D" w:rsidP="00E31461">
      <w:pPr>
        <w:rPr>
          <w:i/>
          <w:iCs/>
          <w:color w:val="000000" w:themeColor="text1"/>
        </w:rPr>
      </w:pPr>
      <w:r w:rsidRPr="00803655">
        <w:rPr>
          <w:i/>
          <w:iCs/>
          <w:color w:val="000000" w:themeColor="text1"/>
        </w:rPr>
        <w:t>(</w:t>
      </w:r>
      <w:r w:rsidR="00254920" w:rsidRPr="00803655">
        <w:rPr>
          <w:i/>
          <w:iCs/>
          <w:color w:val="000000" w:themeColor="text1"/>
        </w:rPr>
        <w:t>o</w:t>
      </w:r>
      <w:r w:rsidRPr="00803655">
        <w:rPr>
          <w:i/>
          <w:iCs/>
          <w:color w:val="000000" w:themeColor="text1"/>
        </w:rPr>
        <w:t>pplæringsloven §</w:t>
      </w:r>
      <w:r w:rsidR="00254920" w:rsidRPr="00803655">
        <w:rPr>
          <w:i/>
          <w:iCs/>
          <w:color w:val="000000" w:themeColor="text1"/>
        </w:rPr>
        <w:t xml:space="preserve"> </w:t>
      </w:r>
      <w:r w:rsidRPr="00803655">
        <w:rPr>
          <w:i/>
          <w:iCs/>
          <w:color w:val="000000" w:themeColor="text1"/>
        </w:rPr>
        <w:t>2-1, §</w:t>
      </w:r>
      <w:r w:rsidR="00254920" w:rsidRPr="00803655">
        <w:rPr>
          <w:i/>
          <w:iCs/>
          <w:color w:val="000000" w:themeColor="text1"/>
        </w:rPr>
        <w:t xml:space="preserve"> </w:t>
      </w:r>
      <w:r w:rsidRPr="00803655">
        <w:rPr>
          <w:i/>
          <w:iCs/>
          <w:color w:val="000000" w:themeColor="text1"/>
        </w:rPr>
        <w:t>4A-1</w:t>
      </w:r>
      <w:r w:rsidR="00BD75F6" w:rsidRPr="00803655">
        <w:rPr>
          <w:i/>
          <w:iCs/>
          <w:color w:val="000000" w:themeColor="text1"/>
        </w:rPr>
        <w:t>, 4A-2</w:t>
      </w:r>
      <w:r w:rsidR="00254920" w:rsidRPr="00803655">
        <w:rPr>
          <w:i/>
          <w:iCs/>
          <w:color w:val="000000" w:themeColor="text1"/>
        </w:rPr>
        <w:t xml:space="preserve"> </w:t>
      </w:r>
      <w:r w:rsidRPr="00803655">
        <w:rPr>
          <w:i/>
          <w:iCs/>
          <w:color w:val="000000" w:themeColor="text1"/>
        </w:rPr>
        <w:t>§</w:t>
      </w:r>
      <w:r w:rsidR="00386451" w:rsidRPr="00803655">
        <w:rPr>
          <w:i/>
          <w:iCs/>
          <w:color w:val="000000" w:themeColor="text1"/>
        </w:rPr>
        <w:t xml:space="preserve"> </w:t>
      </w:r>
      <w:r w:rsidRPr="00803655">
        <w:rPr>
          <w:i/>
          <w:iCs/>
          <w:color w:val="000000" w:themeColor="text1"/>
        </w:rPr>
        <w:t xml:space="preserve">8-1, </w:t>
      </w:r>
      <w:r w:rsidR="00F85C42" w:rsidRPr="00803655">
        <w:rPr>
          <w:i/>
          <w:iCs/>
          <w:color w:val="000000" w:themeColor="text1"/>
        </w:rPr>
        <w:t>privatskole</w:t>
      </w:r>
      <w:r w:rsidRPr="00803655">
        <w:rPr>
          <w:i/>
          <w:iCs/>
          <w:color w:val="000000" w:themeColor="text1"/>
        </w:rPr>
        <w:t>loven</w:t>
      </w:r>
      <w:r w:rsidR="00254920" w:rsidRPr="00803655">
        <w:rPr>
          <w:i/>
          <w:iCs/>
          <w:color w:val="000000" w:themeColor="text1"/>
        </w:rPr>
        <w:t xml:space="preserve"> </w:t>
      </w:r>
      <w:r w:rsidRPr="00803655">
        <w:rPr>
          <w:i/>
          <w:iCs/>
          <w:color w:val="000000" w:themeColor="text1"/>
        </w:rPr>
        <w:t>§</w:t>
      </w:r>
      <w:r w:rsidR="00254920" w:rsidRPr="00803655">
        <w:rPr>
          <w:i/>
          <w:iCs/>
          <w:color w:val="000000" w:themeColor="text1"/>
        </w:rPr>
        <w:t xml:space="preserve"> </w:t>
      </w:r>
      <w:r w:rsidRPr="00803655">
        <w:rPr>
          <w:i/>
          <w:iCs/>
          <w:color w:val="000000" w:themeColor="text1"/>
        </w:rPr>
        <w:t>3-7)</w:t>
      </w:r>
    </w:p>
    <w:p w14:paraId="4C90D2EC" w14:textId="77777777" w:rsidR="002E592D" w:rsidRPr="00F03DAB" w:rsidRDefault="002E592D" w:rsidP="00E31461"/>
    <w:p w14:paraId="7B0C1C93" w14:textId="3872C925" w:rsidR="00D34422" w:rsidRPr="00F03DAB" w:rsidRDefault="00D34422" w:rsidP="00E31461">
      <w:r w:rsidRPr="00F03DAB">
        <w:t xml:space="preserve">Skyssreglene gjelder alle barn som har rett og plikt til grunnskoleopplæring. Reglene gjelder også voksne som ikke har fullført grunnskolen, eller har rett på spesialundervisning på grunnskolens område. </w:t>
      </w:r>
    </w:p>
    <w:p w14:paraId="269B6ACF" w14:textId="335D3CED" w:rsidR="00D34422" w:rsidRPr="00F03DAB" w:rsidRDefault="00D34422" w:rsidP="00E31461"/>
    <w:p w14:paraId="1AF70CA4" w14:textId="334BC307" w:rsidR="00D34422" w:rsidRPr="00F03DAB" w:rsidRDefault="00D34422" w:rsidP="00E31461">
      <w:r w:rsidRPr="00F03DAB">
        <w:t>Elever har rett til plass på sin nærskole</w:t>
      </w:r>
      <w:r w:rsidR="00C87EC4">
        <w:t>, og</w:t>
      </w:r>
      <w:r w:rsidRPr="00F03DAB">
        <w:t xml:space="preserve"> på gitte vilkår rett til gratis skyss mellom hjemmet og skolen. </w:t>
      </w:r>
    </w:p>
    <w:p w14:paraId="0A4F72FC" w14:textId="24FAE572" w:rsidR="002E592D" w:rsidRPr="00F03DAB" w:rsidRDefault="002E592D" w:rsidP="00E31461"/>
    <w:p w14:paraId="48410D39" w14:textId="7F7EFF9F" w:rsidR="002E592D" w:rsidRPr="00F03DAB" w:rsidRDefault="002E592D" w:rsidP="00E31461">
      <w:r w:rsidRPr="00F03DAB">
        <w:t>Elever ved private skoler</w:t>
      </w:r>
      <w:r w:rsidR="00176986">
        <w:t>,</w:t>
      </w:r>
      <w:r w:rsidRPr="00F03DAB">
        <w:t xml:space="preserve"> som mottar statstilskudd</w:t>
      </w:r>
      <w:r w:rsidR="00176986">
        <w:t>,</w:t>
      </w:r>
      <w:r w:rsidRPr="00F03DAB">
        <w:t xml:space="preserve"> har samme </w:t>
      </w:r>
      <w:proofErr w:type="spellStart"/>
      <w:r w:rsidR="00C87EC4" w:rsidRPr="00F03DAB">
        <w:t>skyssrettigheter</w:t>
      </w:r>
      <w:proofErr w:type="spellEnd"/>
      <w:r w:rsidRPr="00F03DAB">
        <w:t xml:space="preserve"> som ved nærskoler, men begrenset innenfor </w:t>
      </w:r>
      <w:r w:rsidR="00852B36" w:rsidRPr="00F03DAB">
        <w:t>hjemkommune</w:t>
      </w:r>
      <w:r w:rsidRPr="00F03DAB">
        <w:t xml:space="preserve">. </w:t>
      </w:r>
    </w:p>
    <w:p w14:paraId="588674BC" w14:textId="39393FB7" w:rsidR="002E592D" w:rsidRPr="00F03DAB" w:rsidRDefault="002E592D" w:rsidP="00E31461"/>
    <w:p w14:paraId="644E2D24" w14:textId="562FCA47" w:rsidR="002E592D" w:rsidRPr="004570DC" w:rsidRDefault="002E592D" w:rsidP="00E31461">
      <w:r w:rsidRPr="00302C62">
        <w:rPr>
          <w:b/>
          <w:bCs/>
        </w:rPr>
        <w:t>Ansvar</w:t>
      </w:r>
    </w:p>
    <w:p w14:paraId="57D4B711" w14:textId="7305DC88" w:rsidR="002E592D" w:rsidRPr="00803655" w:rsidRDefault="002E592D" w:rsidP="00E31461">
      <w:pPr>
        <w:rPr>
          <w:i/>
          <w:iCs/>
        </w:rPr>
      </w:pPr>
      <w:r w:rsidRPr="00803655">
        <w:rPr>
          <w:i/>
          <w:iCs/>
        </w:rPr>
        <w:t>(</w:t>
      </w:r>
      <w:r w:rsidR="00254920" w:rsidRPr="00803655">
        <w:rPr>
          <w:i/>
          <w:iCs/>
        </w:rPr>
        <w:t>o</w:t>
      </w:r>
      <w:r w:rsidRPr="00803655">
        <w:rPr>
          <w:i/>
          <w:iCs/>
        </w:rPr>
        <w:t>pplæringsloven §</w:t>
      </w:r>
      <w:r w:rsidR="00254920" w:rsidRPr="00803655">
        <w:rPr>
          <w:i/>
          <w:iCs/>
        </w:rPr>
        <w:t xml:space="preserve"> </w:t>
      </w:r>
      <w:r w:rsidRPr="00803655">
        <w:rPr>
          <w:i/>
          <w:iCs/>
        </w:rPr>
        <w:t>13-4)</w:t>
      </w:r>
    </w:p>
    <w:p w14:paraId="2354010A" w14:textId="68B8AB15" w:rsidR="002E592D" w:rsidRPr="00F03DAB" w:rsidRDefault="002E592D" w:rsidP="00E31461"/>
    <w:p w14:paraId="4754553B" w14:textId="44625BEB" w:rsidR="00923BC2" w:rsidRPr="00F03DAB" w:rsidRDefault="004F3FD8" w:rsidP="00E31461">
      <w:r>
        <w:t>A</w:t>
      </w:r>
      <w:r w:rsidR="00923BC2" w:rsidRPr="00F03DAB">
        <w:t xml:space="preserve">nsvaret for skyss av grunnskoleelever </w:t>
      </w:r>
      <w:r w:rsidR="00453FAD">
        <w:t xml:space="preserve">er </w:t>
      </w:r>
      <w:r w:rsidR="00923BC2" w:rsidRPr="00F03DAB">
        <w:t>fordelt mellom fylkeskommunen og komm</w:t>
      </w:r>
      <w:r w:rsidR="00F85C42">
        <w:t>un</w:t>
      </w:r>
      <w:r w:rsidR="00923BC2" w:rsidRPr="00F03DAB">
        <w:t>en</w:t>
      </w:r>
      <w:r w:rsidR="00E872BA">
        <w:t xml:space="preserve">. Fylkeskommunen har </w:t>
      </w:r>
      <w:r w:rsidR="00A37F06">
        <w:t>prim</w:t>
      </w:r>
      <w:r w:rsidR="00D64B3C">
        <w:t>æransvaret for skoleskyssen. Kommunen har ansvar</w:t>
      </w:r>
      <w:r w:rsidR="009E62DD">
        <w:t xml:space="preserve"> </w:t>
      </w:r>
      <w:r w:rsidR="00006A60">
        <w:t>for skyss til elever som har særlig farlig eller vanskelig skoleve</w:t>
      </w:r>
      <w:r w:rsidR="001962D2">
        <w:t xml:space="preserve">i, </w:t>
      </w:r>
      <w:r w:rsidR="00384390">
        <w:t xml:space="preserve">og </w:t>
      </w:r>
      <w:r w:rsidR="005D701D">
        <w:t xml:space="preserve">det må foreligge kommunalt vedtak om </w:t>
      </w:r>
      <w:r w:rsidR="00A02519">
        <w:t>at eleven innvilges skyss</w:t>
      </w:r>
      <w:r w:rsidR="00923BC2" w:rsidRPr="00AC127C">
        <w:rPr>
          <w:color w:val="000000" w:themeColor="text1"/>
        </w:rPr>
        <w:t xml:space="preserve">. </w:t>
      </w:r>
      <w:r w:rsidR="00032F46" w:rsidRPr="00AC127C">
        <w:rPr>
          <w:color w:val="000000" w:themeColor="text1"/>
        </w:rPr>
        <w:t>Kommunen har også ansvar</w:t>
      </w:r>
      <w:r w:rsidR="00592C7E">
        <w:rPr>
          <w:color w:val="000000" w:themeColor="text1"/>
        </w:rPr>
        <w:t>et</w:t>
      </w:r>
      <w:r w:rsidR="00032F46" w:rsidRPr="00AC127C">
        <w:rPr>
          <w:color w:val="000000" w:themeColor="text1"/>
        </w:rPr>
        <w:t xml:space="preserve"> </w:t>
      </w:r>
      <w:r w:rsidR="00D52857">
        <w:rPr>
          <w:color w:val="000000" w:themeColor="text1"/>
        </w:rPr>
        <w:t>for elever som</w:t>
      </w:r>
      <w:r w:rsidR="00032F46" w:rsidRPr="00AC127C">
        <w:rPr>
          <w:color w:val="000000" w:themeColor="text1"/>
        </w:rPr>
        <w:t xml:space="preserve"> får tilbud om opplæring på en annen </w:t>
      </w:r>
      <w:r w:rsidR="00032F46" w:rsidRPr="00AC127C">
        <w:rPr>
          <w:color w:val="000000" w:themeColor="text1"/>
        </w:rPr>
        <w:lastRenderedPageBreak/>
        <w:t xml:space="preserve">skole enn sin nærskole. </w:t>
      </w:r>
      <w:r w:rsidR="006A5272">
        <w:rPr>
          <w:color w:val="000000" w:themeColor="text1"/>
        </w:rPr>
        <w:t xml:space="preserve">Enkeltvedtak </w:t>
      </w:r>
      <w:r w:rsidR="00FB42F3">
        <w:rPr>
          <w:color w:val="000000" w:themeColor="text1"/>
        </w:rPr>
        <w:t xml:space="preserve">om skyss </w:t>
      </w:r>
      <w:r w:rsidR="006A5272">
        <w:rPr>
          <w:color w:val="000000" w:themeColor="text1"/>
        </w:rPr>
        <w:t>for den enkelte elev fattes av det orga</w:t>
      </w:r>
      <w:r w:rsidR="008221D1">
        <w:rPr>
          <w:color w:val="000000" w:themeColor="text1"/>
        </w:rPr>
        <w:t>net som har ansvaret.</w:t>
      </w:r>
      <w:r w:rsidR="003269AB">
        <w:rPr>
          <w:color w:val="000000" w:themeColor="text1"/>
        </w:rPr>
        <w:t xml:space="preserve"> </w:t>
      </w:r>
    </w:p>
    <w:p w14:paraId="4645FC0D" w14:textId="05E367C7" w:rsidR="002E592D" w:rsidRPr="00F03DAB" w:rsidRDefault="002E592D" w:rsidP="00E31461"/>
    <w:p w14:paraId="0010E3BC" w14:textId="179E49DD" w:rsidR="002E592D" w:rsidRPr="00302C62" w:rsidRDefault="002E592D" w:rsidP="00E31461">
      <w:pPr>
        <w:rPr>
          <w:b/>
          <w:bCs/>
        </w:rPr>
      </w:pPr>
      <w:r w:rsidRPr="00302C62">
        <w:rPr>
          <w:b/>
          <w:bCs/>
        </w:rPr>
        <w:t>Organisering av skoleskyss</w:t>
      </w:r>
    </w:p>
    <w:p w14:paraId="49D65B27" w14:textId="42EA4418" w:rsidR="002E592D" w:rsidRPr="00803655" w:rsidRDefault="002E592D" w:rsidP="00E31461">
      <w:pPr>
        <w:rPr>
          <w:i/>
          <w:iCs/>
        </w:rPr>
      </w:pPr>
      <w:r w:rsidRPr="00803655">
        <w:rPr>
          <w:i/>
          <w:iCs/>
        </w:rPr>
        <w:t>(</w:t>
      </w:r>
      <w:r w:rsidR="00254920" w:rsidRPr="00803655">
        <w:rPr>
          <w:i/>
          <w:iCs/>
        </w:rPr>
        <w:t>o</w:t>
      </w:r>
      <w:r w:rsidRPr="00803655">
        <w:rPr>
          <w:i/>
          <w:iCs/>
        </w:rPr>
        <w:t>pplæringsloven §</w:t>
      </w:r>
      <w:r w:rsidR="00254920" w:rsidRPr="00803655">
        <w:rPr>
          <w:i/>
          <w:iCs/>
        </w:rPr>
        <w:t xml:space="preserve"> </w:t>
      </w:r>
      <w:r w:rsidRPr="00803655">
        <w:rPr>
          <w:i/>
          <w:iCs/>
        </w:rPr>
        <w:t>13-4)</w:t>
      </w:r>
    </w:p>
    <w:p w14:paraId="1FA3F402" w14:textId="6FD4AF37" w:rsidR="002E592D" w:rsidRPr="00F03DAB" w:rsidRDefault="002E592D" w:rsidP="00E31461"/>
    <w:p w14:paraId="4D52BD8D" w14:textId="5AA70CB0" w:rsidR="002E592D" w:rsidRDefault="002E592D" w:rsidP="00E31461">
      <w:r w:rsidRPr="00F03DAB">
        <w:t xml:space="preserve">Fylkeskommunen skal organisere skoleskyssen i samarbeid med kommunen. Kommunen skal ta skyssordningen med i planleggingen av </w:t>
      </w:r>
      <w:r w:rsidR="00090A8C">
        <w:t xml:space="preserve">skolenes </w:t>
      </w:r>
      <w:r w:rsidR="00254920">
        <w:t xml:space="preserve">start- og sluttid, samt </w:t>
      </w:r>
      <w:r w:rsidRPr="00F03DAB">
        <w:t xml:space="preserve">skolerute. </w:t>
      </w:r>
    </w:p>
    <w:p w14:paraId="39D166E3" w14:textId="3164F18D" w:rsidR="00F5444A" w:rsidRDefault="00F5444A" w:rsidP="00E31461"/>
    <w:p w14:paraId="207B83FD" w14:textId="453AFCFC" w:rsidR="00FF5681" w:rsidRDefault="00F5444A" w:rsidP="00E31461">
      <w:r>
        <w:t xml:space="preserve">Skyssen skal være organisert på en rasjonell måte, både </w:t>
      </w:r>
      <w:r w:rsidR="008A2815">
        <w:t>med tanke på</w:t>
      </w:r>
      <w:r>
        <w:t xml:space="preserve"> samkjøring av elever og samfunnsøkonomisk rasjon</w:t>
      </w:r>
      <w:r w:rsidR="008A2815">
        <w:t xml:space="preserve">alitet. </w:t>
      </w:r>
    </w:p>
    <w:p w14:paraId="03081649" w14:textId="77777777" w:rsidR="00176986" w:rsidRPr="00292463" w:rsidRDefault="00176986" w:rsidP="00E31461"/>
    <w:p w14:paraId="2BE7E687" w14:textId="50230369" w:rsidR="005406B7" w:rsidRPr="00B03B8F" w:rsidRDefault="00A234B9" w:rsidP="00E31461">
      <w:pPr>
        <w:pStyle w:val="Overskrift1"/>
      </w:pPr>
      <w:bookmarkStart w:id="5" w:name="_Toc121478205"/>
      <w:r w:rsidRPr="00557A68">
        <w:t>Hva gir rett til skoleskyss</w:t>
      </w:r>
      <w:bookmarkEnd w:id="5"/>
      <w:r w:rsidRPr="00557A68">
        <w:t xml:space="preserve"> </w:t>
      </w:r>
    </w:p>
    <w:p w14:paraId="6D5E4D7E" w14:textId="6A5D59B5" w:rsidR="00C87EC4" w:rsidRPr="00C87EC4" w:rsidRDefault="00805E2A" w:rsidP="00E31461">
      <w:pPr>
        <w:pStyle w:val="NormalWeb"/>
      </w:pPr>
      <w:r w:rsidRPr="00805E2A">
        <w:rPr>
          <w:shd w:val="clear" w:color="auto" w:fill="FFFFFF"/>
        </w:rPr>
        <w:t>Reglene om gratis skoleskyss skal være med på å sikre lik rett til grunnopplæring uavhengig av økonomisk bakgrunn, fysiske forutsetninger, bosted og geografi.</w:t>
      </w:r>
      <w:r w:rsidRPr="00C87EC4">
        <w:t xml:space="preserve"> </w:t>
      </w:r>
      <w:r w:rsidR="00C87EC4" w:rsidRPr="00C87EC4">
        <w:t>Elever kan ha rett til skyss til og fra skolen av ulike grunner.</w:t>
      </w:r>
      <w:r w:rsidR="00C87EC4">
        <w:t xml:space="preserve"> </w:t>
      </w:r>
      <w:r w:rsidR="00C87EC4" w:rsidRPr="00C87EC4">
        <w:t xml:space="preserve">Dette </w:t>
      </w:r>
      <w:r w:rsidR="00C87EC4">
        <w:t>kan være</w:t>
      </w:r>
    </w:p>
    <w:p w14:paraId="55CFC386" w14:textId="77777777" w:rsidR="00C87EC4" w:rsidRPr="00C87EC4" w:rsidRDefault="00C87EC4" w:rsidP="002946B8">
      <w:pPr>
        <w:pStyle w:val="Listeavsnitt"/>
        <w:numPr>
          <w:ilvl w:val="0"/>
          <w:numId w:val="25"/>
        </w:numPr>
      </w:pPr>
      <w:r w:rsidRPr="00C87EC4">
        <w:t>lang skolevei</w:t>
      </w:r>
    </w:p>
    <w:p w14:paraId="1E8CC320" w14:textId="77777777" w:rsidR="00C87EC4" w:rsidRPr="00C87EC4" w:rsidRDefault="00C87EC4" w:rsidP="002946B8">
      <w:pPr>
        <w:pStyle w:val="Listeavsnitt"/>
        <w:numPr>
          <w:ilvl w:val="0"/>
          <w:numId w:val="25"/>
        </w:numPr>
      </w:pPr>
      <w:r w:rsidRPr="00C87EC4">
        <w:t>særlig farlig eller vanskelig skolevei</w:t>
      </w:r>
    </w:p>
    <w:p w14:paraId="19265521" w14:textId="67D55B76" w:rsidR="00C87EC4" w:rsidRPr="00C87EC4" w:rsidRDefault="00C87EC4" w:rsidP="002946B8">
      <w:pPr>
        <w:pStyle w:val="Listeavsnitt"/>
        <w:numPr>
          <w:ilvl w:val="0"/>
          <w:numId w:val="25"/>
        </w:numPr>
      </w:pPr>
      <w:r w:rsidRPr="00C87EC4">
        <w:t>båttransport</w:t>
      </w:r>
    </w:p>
    <w:p w14:paraId="709264D9" w14:textId="6099E863" w:rsidR="004D65C3" w:rsidRPr="004D65C3" w:rsidRDefault="00B27D2E" w:rsidP="002946B8">
      <w:pPr>
        <w:pStyle w:val="Listeavsnitt"/>
        <w:numPr>
          <w:ilvl w:val="0"/>
          <w:numId w:val="25"/>
        </w:numPr>
      </w:pPr>
      <w:r>
        <w:t>funksjonshemming</w:t>
      </w:r>
      <w:r w:rsidR="00C87EC4" w:rsidRPr="00C87EC4">
        <w:t xml:space="preserve"> </w:t>
      </w:r>
      <w:r w:rsidR="00C87EC4" w:rsidRPr="002946B8">
        <w:rPr>
          <w:color w:val="FF0000"/>
        </w:rPr>
        <w:t xml:space="preserve"> </w:t>
      </w:r>
    </w:p>
    <w:p w14:paraId="6E9C96CC" w14:textId="7F22AEA1" w:rsidR="00C87EC4" w:rsidRPr="004D65C3" w:rsidRDefault="00C87EC4" w:rsidP="002946B8">
      <w:pPr>
        <w:pStyle w:val="Listeavsnitt"/>
        <w:numPr>
          <w:ilvl w:val="0"/>
          <w:numId w:val="25"/>
        </w:numPr>
      </w:pPr>
      <w:r w:rsidRPr="004D65C3">
        <w:t>midlertidig skade eller sykdom</w:t>
      </w:r>
    </w:p>
    <w:p w14:paraId="6E6F00C5" w14:textId="50BF9D16" w:rsidR="00FF5681" w:rsidRPr="00B03B8F" w:rsidRDefault="00C87EC4" w:rsidP="00E31461">
      <w:pPr>
        <w:pStyle w:val="NormalWeb"/>
      </w:pPr>
      <w:r>
        <w:t xml:space="preserve">Skyss som er nødvendig i forbindelse med opplæringen (til svømmehall, skoletur m.m.) skal </w:t>
      </w:r>
      <w:r w:rsidR="00FA4C89">
        <w:t xml:space="preserve">i hovedsak være gratis og dekkes av skoleeier/ kommune. </w:t>
      </w:r>
    </w:p>
    <w:p w14:paraId="68514DFD" w14:textId="04B79F4A" w:rsidR="06628FD5" w:rsidRDefault="06628FD5" w:rsidP="06628FD5">
      <w:pPr>
        <w:pStyle w:val="NormalWeb"/>
      </w:pPr>
    </w:p>
    <w:p w14:paraId="0000006B" w14:textId="421C4085" w:rsidR="00DD7CD4" w:rsidRPr="00F03DAB" w:rsidRDefault="00A234B9" w:rsidP="008A2EB4">
      <w:pPr>
        <w:pStyle w:val="Overskrift2"/>
        <w:spacing w:before="0" w:after="0"/>
      </w:pPr>
      <w:bookmarkStart w:id="6" w:name="_Toc121478206"/>
      <w:r w:rsidRPr="00F03DAB">
        <w:t>Avstand mellom hjem og skole</w:t>
      </w:r>
      <w:bookmarkEnd w:id="6"/>
      <w:r w:rsidRPr="00F03DAB">
        <w:t xml:space="preserve"> </w:t>
      </w:r>
    </w:p>
    <w:p w14:paraId="5A31BE66" w14:textId="04035CBC" w:rsidR="00246B6C" w:rsidRPr="00803655" w:rsidRDefault="002E592D" w:rsidP="008A2EB4">
      <w:pPr>
        <w:rPr>
          <w:i/>
          <w:iCs/>
        </w:rPr>
      </w:pPr>
      <w:r w:rsidRPr="00803655">
        <w:rPr>
          <w:i/>
          <w:iCs/>
        </w:rPr>
        <w:t>(</w:t>
      </w:r>
      <w:r w:rsidR="00254920" w:rsidRPr="00803655">
        <w:rPr>
          <w:i/>
          <w:iCs/>
        </w:rPr>
        <w:t>o</w:t>
      </w:r>
      <w:r w:rsidR="00246B6C" w:rsidRPr="00803655">
        <w:rPr>
          <w:i/>
          <w:iCs/>
        </w:rPr>
        <w:t>pplæringsloven</w:t>
      </w:r>
      <w:r w:rsidR="00302C62" w:rsidRPr="00803655">
        <w:rPr>
          <w:i/>
          <w:iCs/>
        </w:rPr>
        <w:t xml:space="preserve"> </w:t>
      </w:r>
      <w:r w:rsidR="00246B6C" w:rsidRPr="00803655">
        <w:rPr>
          <w:i/>
          <w:iCs/>
        </w:rPr>
        <w:t>§</w:t>
      </w:r>
      <w:r w:rsidR="00254920" w:rsidRPr="00803655">
        <w:rPr>
          <w:i/>
          <w:iCs/>
        </w:rPr>
        <w:t xml:space="preserve"> </w:t>
      </w:r>
      <w:r w:rsidR="00246B6C" w:rsidRPr="00803655">
        <w:rPr>
          <w:i/>
          <w:iCs/>
        </w:rPr>
        <w:t>7-1</w:t>
      </w:r>
      <w:r w:rsidR="00880672" w:rsidRPr="00803655">
        <w:rPr>
          <w:i/>
          <w:iCs/>
        </w:rPr>
        <w:t xml:space="preserve">, </w:t>
      </w:r>
      <w:proofErr w:type="spellStart"/>
      <w:r w:rsidR="00880672" w:rsidRPr="00803655">
        <w:rPr>
          <w:i/>
          <w:iCs/>
        </w:rPr>
        <w:t>Udir</w:t>
      </w:r>
      <w:proofErr w:type="spellEnd"/>
      <w:r w:rsidR="00880672" w:rsidRPr="00803655">
        <w:rPr>
          <w:i/>
          <w:iCs/>
        </w:rPr>
        <w:t xml:space="preserve"> 2</w:t>
      </w:r>
      <w:r w:rsidR="00803655">
        <w:rPr>
          <w:i/>
          <w:iCs/>
        </w:rPr>
        <w:t>-</w:t>
      </w:r>
      <w:r w:rsidR="00880672" w:rsidRPr="00803655">
        <w:rPr>
          <w:i/>
          <w:iCs/>
        </w:rPr>
        <w:t>2019</w:t>
      </w:r>
      <w:r w:rsidR="00246B6C" w:rsidRPr="00803655">
        <w:rPr>
          <w:i/>
          <w:iCs/>
        </w:rPr>
        <w:t>)</w:t>
      </w:r>
    </w:p>
    <w:p w14:paraId="099E0093" w14:textId="22F7E43B" w:rsidR="00246B6C" w:rsidRPr="00F03DAB" w:rsidRDefault="00246B6C" w:rsidP="00E31461">
      <w:pPr>
        <w:pStyle w:val="NormalWeb"/>
      </w:pPr>
      <w:r w:rsidRPr="00F03DAB">
        <w:t xml:space="preserve">Elever i grunnskolen har rett til skyss </w:t>
      </w:r>
      <w:r w:rsidR="00AC127C" w:rsidRPr="00F03DAB">
        <w:t>når</w:t>
      </w:r>
      <w:r w:rsidRPr="00F03DAB">
        <w:t xml:space="preserve"> </w:t>
      </w:r>
      <w:r w:rsidR="003350A9">
        <w:t xml:space="preserve">korteste </w:t>
      </w:r>
      <w:r w:rsidR="00461900">
        <w:t xml:space="preserve">farbare </w:t>
      </w:r>
      <w:r w:rsidR="009565CC">
        <w:t>vei</w:t>
      </w:r>
      <w:r w:rsidRPr="00F03DAB">
        <w:t xml:space="preserve"> fra </w:t>
      </w:r>
      <w:r w:rsidR="002A1019">
        <w:t>hjemmets</w:t>
      </w:r>
      <w:r w:rsidRPr="00F03DAB">
        <w:t xml:space="preserve"> </w:t>
      </w:r>
      <w:r w:rsidR="002A1019">
        <w:t>inngang</w:t>
      </w:r>
      <w:r w:rsidRPr="00F03DAB">
        <w:t xml:space="preserve">sdør til skolens </w:t>
      </w:r>
      <w:r w:rsidR="00B26A48">
        <w:t>inn</w:t>
      </w:r>
      <w:r w:rsidR="002A1019">
        <w:t>gangsdør (</w:t>
      </w:r>
      <w:r w:rsidR="00526077">
        <w:t>hvis flere dører</w:t>
      </w:r>
      <w:r w:rsidR="002946B8">
        <w:t xml:space="preserve"> regnes</w:t>
      </w:r>
      <w:r w:rsidR="00526077">
        <w:t xml:space="preserve"> den som gir størst avstand)</w:t>
      </w:r>
      <w:r w:rsidR="00B26A48" w:rsidRPr="00F03DAB">
        <w:t xml:space="preserve"> </w:t>
      </w:r>
      <w:r w:rsidRPr="00F03DAB">
        <w:t>er over</w:t>
      </w:r>
    </w:p>
    <w:p w14:paraId="0D88C2C0" w14:textId="47FA1112" w:rsidR="00246B6C" w:rsidRPr="00F03DAB" w:rsidRDefault="00246B6C" w:rsidP="002946B8">
      <w:pPr>
        <w:pStyle w:val="NormalWeb"/>
        <w:numPr>
          <w:ilvl w:val="0"/>
          <w:numId w:val="24"/>
        </w:numPr>
      </w:pPr>
      <w:r>
        <w:t xml:space="preserve">2 km for elever i 1. </w:t>
      </w:r>
      <w:proofErr w:type="spellStart"/>
      <w:r>
        <w:t>årstrinn</w:t>
      </w:r>
      <w:proofErr w:type="spellEnd"/>
      <w:r w:rsidR="00112E5E">
        <w:t xml:space="preserve"> (1.-2.årstrinn for elever i Finnmark)</w:t>
      </w:r>
    </w:p>
    <w:p w14:paraId="52A3EDD5" w14:textId="59CEA1BA" w:rsidR="00246B6C" w:rsidRPr="00F03DAB" w:rsidRDefault="00246B6C" w:rsidP="002946B8">
      <w:pPr>
        <w:pStyle w:val="NormalWeb"/>
        <w:numPr>
          <w:ilvl w:val="0"/>
          <w:numId w:val="24"/>
        </w:numPr>
      </w:pPr>
      <w:r w:rsidRPr="00F03DAB">
        <w:t xml:space="preserve">4 km for elever i 2.-10. </w:t>
      </w:r>
      <w:proofErr w:type="spellStart"/>
      <w:r w:rsidRPr="00F03DAB">
        <w:t>årstrinn</w:t>
      </w:r>
      <w:proofErr w:type="spellEnd"/>
      <w:r w:rsidR="00112E5E">
        <w:t xml:space="preserve"> (3.-10. </w:t>
      </w:r>
      <w:proofErr w:type="spellStart"/>
      <w:r w:rsidR="00112E5E">
        <w:t>årstrinn</w:t>
      </w:r>
      <w:proofErr w:type="spellEnd"/>
      <w:r w:rsidR="00112E5E">
        <w:t xml:space="preserve"> for elever i Finnmark)</w:t>
      </w:r>
    </w:p>
    <w:p w14:paraId="22E21B8F" w14:textId="21A37F97" w:rsidR="00DE3F61" w:rsidRDefault="00246B6C" w:rsidP="00E31461">
      <w:pPr>
        <w:pStyle w:val="NormalWeb"/>
      </w:pPr>
      <w:r w:rsidRPr="00F03DAB">
        <w:t xml:space="preserve">Som skolevei regnes </w:t>
      </w:r>
      <w:r w:rsidR="00F03DAB" w:rsidRPr="00F03DAB">
        <w:t>både</w:t>
      </w:r>
      <w:r w:rsidRPr="00F03DAB">
        <w:t xml:space="preserve"> offentlig bil-, gang- og sykkelvei, samt privat vei som er </w:t>
      </w:r>
      <w:proofErr w:type="spellStart"/>
      <w:r w:rsidRPr="00F03DAB">
        <w:t>åpen</w:t>
      </w:r>
      <w:proofErr w:type="spellEnd"/>
      <w:r w:rsidRPr="00F03DAB">
        <w:t xml:space="preserve"> for allmenn ferdsel. Stier og </w:t>
      </w:r>
      <w:proofErr w:type="spellStart"/>
      <w:r w:rsidRPr="00F03DAB">
        <w:t>tråkk</w:t>
      </w:r>
      <w:proofErr w:type="spellEnd"/>
      <w:r w:rsidRPr="00F03DAB">
        <w:t xml:space="preserve"> som er i allmen</w:t>
      </w:r>
      <w:r w:rsidR="002946B8">
        <w:t>t</w:t>
      </w:r>
      <w:r w:rsidRPr="00F03DAB">
        <w:t xml:space="preserve"> bruk gjennom </w:t>
      </w:r>
      <w:proofErr w:type="spellStart"/>
      <w:r w:rsidRPr="00F03DAB">
        <w:t>året</w:t>
      </w:r>
      <w:proofErr w:type="spellEnd"/>
      <w:r w:rsidRPr="00F03DAB">
        <w:t>, kan betraktes som</w:t>
      </w:r>
      <w:r w:rsidR="00B8751E">
        <w:t xml:space="preserve"> farbar</w:t>
      </w:r>
      <w:r w:rsidRPr="00F03DAB">
        <w:t xml:space="preserve"> skolevei </w:t>
      </w:r>
      <w:r w:rsidR="00F03DAB" w:rsidRPr="00F03DAB">
        <w:t>også</w:t>
      </w:r>
      <w:r w:rsidRPr="00F03DAB">
        <w:t>̊ med noe snødekke.</w:t>
      </w:r>
    </w:p>
    <w:p w14:paraId="5162C1B3" w14:textId="6C8553AF" w:rsidR="00DE3F61" w:rsidRPr="00805E2A" w:rsidRDefault="006838E1" w:rsidP="00E31461">
      <w:pPr>
        <w:pStyle w:val="NormalWeb"/>
      </w:pPr>
      <w:r>
        <w:rPr>
          <w:shd w:val="clear" w:color="auto" w:fill="FFFFFF"/>
        </w:rPr>
        <w:t>Måling av avstand gjøres i veidatabasen til Statens vegvesen</w:t>
      </w:r>
      <w:r w:rsidR="00805E2A" w:rsidRPr="00805E2A">
        <w:rPr>
          <w:shd w:val="clear" w:color="auto" w:fill="FFFFFF"/>
        </w:rPr>
        <w:t xml:space="preserve">. I </w:t>
      </w:r>
      <w:r w:rsidR="004368D1">
        <w:rPr>
          <w:shd w:val="clear" w:color="auto" w:fill="FFFFFF"/>
        </w:rPr>
        <w:t>målingen</w:t>
      </w:r>
      <w:r w:rsidR="00805E2A" w:rsidRPr="00805E2A">
        <w:rPr>
          <w:shd w:val="clear" w:color="auto" w:fill="FFFFFF"/>
        </w:rPr>
        <w:t xml:space="preserve"> legges det til 50 meter </w:t>
      </w:r>
      <w:r w:rsidR="008D6FDB">
        <w:rPr>
          <w:shd w:val="clear" w:color="auto" w:fill="FFFFFF"/>
        </w:rPr>
        <w:t>som</w:t>
      </w:r>
      <w:r w:rsidR="00805E2A" w:rsidRPr="00805E2A">
        <w:rPr>
          <w:shd w:val="clear" w:color="auto" w:fill="FFFFFF"/>
        </w:rPr>
        <w:t xml:space="preserve"> feilmargin.</w:t>
      </w:r>
    </w:p>
    <w:p w14:paraId="21FC24F8" w14:textId="319FAF11" w:rsidR="06628FD5" w:rsidRDefault="06628FD5" w:rsidP="06628FD5">
      <w:pPr>
        <w:pStyle w:val="NormalWeb"/>
      </w:pPr>
    </w:p>
    <w:p w14:paraId="0E748497" w14:textId="77777777" w:rsidR="00B03B8F" w:rsidRDefault="00A234B9" w:rsidP="008A2EB4">
      <w:pPr>
        <w:pStyle w:val="Overskrift2"/>
        <w:spacing w:before="0" w:after="0"/>
      </w:pPr>
      <w:bookmarkStart w:id="7" w:name="_Toc121478207"/>
      <w:r w:rsidRPr="00F03DAB">
        <w:lastRenderedPageBreak/>
        <w:t>Særlig farlig skolevei</w:t>
      </w:r>
      <w:bookmarkEnd w:id="7"/>
    </w:p>
    <w:p w14:paraId="60EB8864" w14:textId="7AE34C70" w:rsidR="00A234C3" w:rsidRPr="00803655" w:rsidRDefault="00A234C3" w:rsidP="008A2EB4">
      <w:pPr>
        <w:rPr>
          <w:i/>
          <w:iCs/>
          <w:lang w:val="en-GB"/>
        </w:rPr>
      </w:pPr>
      <w:r w:rsidRPr="00803655">
        <w:rPr>
          <w:i/>
          <w:iCs/>
          <w:lang w:val="en-GB"/>
        </w:rPr>
        <w:t>(</w:t>
      </w:r>
      <w:proofErr w:type="spellStart"/>
      <w:r w:rsidR="00254920" w:rsidRPr="00803655">
        <w:rPr>
          <w:i/>
          <w:iCs/>
          <w:lang w:val="en-GB"/>
        </w:rPr>
        <w:t>o</w:t>
      </w:r>
      <w:r w:rsidRPr="00803655">
        <w:rPr>
          <w:i/>
          <w:iCs/>
          <w:lang w:val="en-GB"/>
        </w:rPr>
        <w:t>pplæringsloven</w:t>
      </w:r>
      <w:proofErr w:type="spellEnd"/>
      <w:r w:rsidR="0095189F" w:rsidRPr="00803655">
        <w:rPr>
          <w:i/>
          <w:iCs/>
          <w:lang w:val="en-GB"/>
        </w:rPr>
        <w:t xml:space="preserve"> </w:t>
      </w:r>
      <w:r w:rsidRPr="00803655">
        <w:rPr>
          <w:i/>
          <w:iCs/>
          <w:lang w:val="en-GB"/>
        </w:rPr>
        <w:t>§</w:t>
      </w:r>
      <w:r w:rsidR="00254920" w:rsidRPr="00803655">
        <w:rPr>
          <w:i/>
          <w:iCs/>
          <w:lang w:val="en-GB"/>
        </w:rPr>
        <w:t xml:space="preserve"> </w:t>
      </w:r>
      <w:r w:rsidRPr="00803655">
        <w:rPr>
          <w:i/>
          <w:iCs/>
          <w:lang w:val="en-GB"/>
        </w:rPr>
        <w:t>7-1,</w:t>
      </w:r>
      <w:r w:rsidR="00BD75F6" w:rsidRPr="00803655">
        <w:rPr>
          <w:i/>
          <w:iCs/>
          <w:lang w:val="en-GB"/>
        </w:rPr>
        <w:t xml:space="preserve"> </w:t>
      </w:r>
      <w:proofErr w:type="spellStart"/>
      <w:r w:rsidR="0095189F" w:rsidRPr="00803655">
        <w:rPr>
          <w:i/>
          <w:iCs/>
          <w:lang w:val="en-GB"/>
        </w:rPr>
        <w:t>U</w:t>
      </w:r>
      <w:r w:rsidR="00F85C42" w:rsidRPr="00803655">
        <w:rPr>
          <w:i/>
          <w:iCs/>
          <w:lang w:val="en-GB"/>
        </w:rPr>
        <w:t>dir</w:t>
      </w:r>
      <w:proofErr w:type="spellEnd"/>
      <w:r w:rsidR="00F85C42" w:rsidRPr="00803655">
        <w:rPr>
          <w:i/>
          <w:iCs/>
          <w:lang w:val="en-GB"/>
        </w:rPr>
        <w:t xml:space="preserve"> 2-2019 </w:t>
      </w:r>
      <w:proofErr w:type="spellStart"/>
      <w:r w:rsidR="0095189F" w:rsidRPr="00803655">
        <w:rPr>
          <w:i/>
          <w:iCs/>
          <w:lang w:val="en-GB"/>
        </w:rPr>
        <w:t>punkt</w:t>
      </w:r>
      <w:proofErr w:type="spellEnd"/>
      <w:r w:rsidR="00F85C42" w:rsidRPr="00803655">
        <w:rPr>
          <w:i/>
          <w:iCs/>
          <w:lang w:val="en-GB"/>
        </w:rPr>
        <w:t xml:space="preserve"> </w:t>
      </w:r>
      <w:r w:rsidR="00BD75F6" w:rsidRPr="00803655">
        <w:rPr>
          <w:i/>
          <w:iCs/>
          <w:lang w:val="en-GB"/>
        </w:rPr>
        <w:t>2</w:t>
      </w:r>
      <w:r w:rsidR="00F85C42" w:rsidRPr="00803655">
        <w:rPr>
          <w:i/>
          <w:iCs/>
          <w:lang w:val="en-GB"/>
        </w:rPr>
        <w:t>)</w:t>
      </w:r>
    </w:p>
    <w:p w14:paraId="46DC4788" w14:textId="04B141B6" w:rsidR="00A234C3" w:rsidRPr="00F03DAB" w:rsidRDefault="00A234C3" w:rsidP="00E31461">
      <w:pPr>
        <w:pStyle w:val="NormalWeb"/>
      </w:pPr>
      <w:r w:rsidRPr="00F03DAB">
        <w:t xml:space="preserve">Kommunen avgjør om en elev har rett til skoleskyss som følge av særlig farlig eller vanskelig skolevei når </w:t>
      </w:r>
      <w:r w:rsidR="00924924">
        <w:t>elev</w:t>
      </w:r>
      <w:r w:rsidR="00ED343C">
        <w:t>en</w:t>
      </w:r>
      <w:r w:rsidR="00924924">
        <w:t xml:space="preserve"> </w:t>
      </w:r>
      <w:r w:rsidR="00A724D0">
        <w:t>ikke har rett til s</w:t>
      </w:r>
      <w:r w:rsidR="007F01FF">
        <w:t>k</w:t>
      </w:r>
      <w:r w:rsidR="00A724D0">
        <w:t>yss</w:t>
      </w:r>
      <w:r w:rsidR="000C4CB6">
        <w:t xml:space="preserve"> på grunnlag av avstand mellom hjem og skole</w:t>
      </w:r>
      <w:r w:rsidRPr="00F03DAB">
        <w:t>. Dette</w:t>
      </w:r>
      <w:r w:rsidR="002946B8">
        <w:t xml:space="preserve"> gjøres</w:t>
      </w:r>
      <w:r w:rsidRPr="00F03DAB">
        <w:t xml:space="preserve"> gjennom å fatte enkelt</w:t>
      </w:r>
      <w:r w:rsidR="00EF4024">
        <w:t>vedtak</w:t>
      </w:r>
      <w:r w:rsidRPr="00F03DAB">
        <w:t>.</w:t>
      </w:r>
    </w:p>
    <w:p w14:paraId="0C6A5CA1" w14:textId="5793348E" w:rsidR="00A234C3" w:rsidRPr="00F03DAB" w:rsidRDefault="00A234C3" w:rsidP="00E31461">
      <w:pPr>
        <w:pStyle w:val="NormalWeb"/>
      </w:pPr>
      <w:r w:rsidRPr="00F03DAB">
        <w:t xml:space="preserve">Vurderingen om skoleveien er særlig farlig eller vanskelig skal gjøres individuelt for hver enkelt elev. Det betyr </w:t>
      </w:r>
      <w:r w:rsidR="002946B8">
        <w:t>for eksempel</w:t>
      </w:r>
      <w:r w:rsidR="001D49C7">
        <w:t xml:space="preserve"> </w:t>
      </w:r>
      <w:r w:rsidRPr="00F03DAB">
        <w:t>at en vei som er farlig for en elev i de lavere klasse</w:t>
      </w:r>
      <w:r w:rsidR="00292463">
        <w:t>trinn</w:t>
      </w:r>
      <w:r w:rsidR="001366F8">
        <w:t>,</w:t>
      </w:r>
      <w:r w:rsidRPr="00F03DAB">
        <w:t xml:space="preserve"> ikke nødvendigvis er farlig eller vanskelig for en eldre elev. </w:t>
      </w:r>
    </w:p>
    <w:p w14:paraId="241DCFF8" w14:textId="6C7B1E5B" w:rsidR="00A234C3" w:rsidRPr="00F03DAB" w:rsidRDefault="00A234C3" w:rsidP="00E31461">
      <w:pPr>
        <w:pStyle w:val="NormalWeb"/>
      </w:pPr>
      <w:r w:rsidRPr="00F03DAB">
        <w:t>Vurderingen skal gjøres ut fra</w:t>
      </w:r>
    </w:p>
    <w:p w14:paraId="0C981CB7" w14:textId="58850697" w:rsidR="00A234C3" w:rsidRPr="00F03DAB" w:rsidRDefault="00F11AEB" w:rsidP="00676C03">
      <w:pPr>
        <w:pStyle w:val="NormalWeb"/>
        <w:numPr>
          <w:ilvl w:val="0"/>
          <w:numId w:val="26"/>
        </w:numPr>
      </w:pPr>
      <w:r>
        <w:t>o</w:t>
      </w:r>
      <w:r w:rsidR="00A234C3" w:rsidRPr="00F03DAB">
        <w:t xml:space="preserve">bjektive forhold som veistandard, trafikkforhold, klima og topografi </w:t>
      </w:r>
    </w:p>
    <w:p w14:paraId="26C033CA" w14:textId="6CE0D0FF" w:rsidR="00A234C3" w:rsidRDefault="00F11AEB" w:rsidP="00676C03">
      <w:pPr>
        <w:pStyle w:val="NormalWeb"/>
        <w:numPr>
          <w:ilvl w:val="0"/>
          <w:numId w:val="26"/>
        </w:numPr>
      </w:pPr>
      <w:r>
        <w:t>s</w:t>
      </w:r>
      <w:r w:rsidR="00A234C3" w:rsidRPr="00F03DAB">
        <w:t>ubjektive forhold som gjelder den enkelte elev, alder mv.</w:t>
      </w:r>
    </w:p>
    <w:p w14:paraId="08828197" w14:textId="76BDB3E9" w:rsidR="00246B6C" w:rsidRPr="008C3CCA" w:rsidRDefault="00F11AEB" w:rsidP="00676C03">
      <w:pPr>
        <w:pStyle w:val="NormalWeb"/>
        <w:numPr>
          <w:ilvl w:val="0"/>
          <w:numId w:val="26"/>
        </w:numPr>
      </w:pPr>
      <w:r>
        <w:t>s</w:t>
      </w:r>
      <w:r w:rsidR="00923BC2">
        <w:t xml:space="preserve">amfunnsøkonomisk </w:t>
      </w:r>
      <w:r w:rsidR="00EF4024">
        <w:t xml:space="preserve">rasjonalitet </w:t>
      </w:r>
    </w:p>
    <w:p w14:paraId="5F6D454C" w14:textId="5F4BED40" w:rsidR="06628FD5" w:rsidRDefault="06628FD5" w:rsidP="06628FD5">
      <w:pPr>
        <w:pStyle w:val="NormalWeb"/>
        <w:rPr>
          <w:rFonts w:ascii="Calibri" w:hAnsi="Calibri" w:cs="Calibri"/>
        </w:rPr>
      </w:pPr>
    </w:p>
    <w:p w14:paraId="4C572208" w14:textId="1B3BCA9C" w:rsidR="00805E2A" w:rsidRPr="00302C62" w:rsidRDefault="00A234B9" w:rsidP="008A2EB4">
      <w:pPr>
        <w:pStyle w:val="Overskrift2"/>
        <w:spacing w:before="0" w:after="0"/>
      </w:pPr>
      <w:bookmarkStart w:id="8" w:name="_Toc121478208"/>
      <w:r w:rsidRPr="00F03DAB">
        <w:t>Skyss med båt</w:t>
      </w:r>
      <w:bookmarkEnd w:id="8"/>
    </w:p>
    <w:p w14:paraId="6F14A61B" w14:textId="61FA4801" w:rsidR="00A234C3" w:rsidRPr="00803655" w:rsidRDefault="00805E2A" w:rsidP="008A2EB4">
      <w:pPr>
        <w:rPr>
          <w:i/>
          <w:iCs/>
          <w:lang w:val="en-GB"/>
        </w:rPr>
      </w:pPr>
      <w:r w:rsidRPr="00803655">
        <w:rPr>
          <w:i/>
          <w:iCs/>
          <w:lang w:val="en-GB"/>
        </w:rPr>
        <w:t>(</w:t>
      </w:r>
      <w:proofErr w:type="spellStart"/>
      <w:r w:rsidRPr="00803655">
        <w:rPr>
          <w:i/>
          <w:iCs/>
          <w:lang w:val="en-GB"/>
        </w:rPr>
        <w:t>opplæringsloven</w:t>
      </w:r>
      <w:proofErr w:type="spellEnd"/>
      <w:r w:rsidR="00A234C3" w:rsidRPr="00803655">
        <w:rPr>
          <w:i/>
          <w:iCs/>
          <w:lang w:val="en-GB"/>
        </w:rPr>
        <w:t xml:space="preserve"> §</w:t>
      </w:r>
      <w:r w:rsidR="00254920" w:rsidRPr="00803655">
        <w:rPr>
          <w:i/>
          <w:iCs/>
          <w:lang w:val="en-GB"/>
        </w:rPr>
        <w:t xml:space="preserve"> </w:t>
      </w:r>
      <w:r w:rsidR="00A234C3" w:rsidRPr="00803655">
        <w:rPr>
          <w:i/>
          <w:iCs/>
          <w:lang w:val="en-GB"/>
        </w:rPr>
        <w:t>7-1)</w:t>
      </w:r>
    </w:p>
    <w:p w14:paraId="17D7E54E" w14:textId="2FC65B4E" w:rsidR="00032BD7" w:rsidRPr="00F03DAB" w:rsidRDefault="0027117A" w:rsidP="005A3217">
      <w:pPr>
        <w:pStyle w:val="NormalWeb"/>
      </w:pPr>
      <w:r>
        <w:t xml:space="preserve">Når det er nødvendig at </w:t>
      </w:r>
      <w:r w:rsidR="007D2685">
        <w:t>eleven benytter båt på skolevegen</w:t>
      </w:r>
      <w:r w:rsidR="00D02956">
        <w:t xml:space="preserve">, </w:t>
      </w:r>
      <w:r w:rsidR="00A234C3">
        <w:t>har</w:t>
      </w:r>
      <w:r w:rsidR="00254206">
        <w:t xml:space="preserve"> eleven</w:t>
      </w:r>
      <w:r w:rsidR="00A234C3">
        <w:t xml:space="preserve"> rett til </w:t>
      </w:r>
      <w:r w:rsidR="00F34A1E">
        <w:t xml:space="preserve">gratis </w:t>
      </w:r>
      <w:r w:rsidR="009F17ED">
        <w:t>båt</w:t>
      </w:r>
      <w:r w:rsidR="001D3C3B">
        <w:t>transpo</w:t>
      </w:r>
      <w:r w:rsidR="002A6F0B">
        <w:t>rt. Dette gjelder</w:t>
      </w:r>
      <w:r w:rsidR="00A234C3">
        <w:t xml:space="preserve"> uavhengig av avstand</w:t>
      </w:r>
      <w:r w:rsidR="00F74265">
        <w:t>en mellom</w:t>
      </w:r>
      <w:r w:rsidR="00AD6925">
        <w:t xml:space="preserve"> hjem og skole. </w:t>
      </w:r>
      <w:r w:rsidR="00A234C3">
        <w:t> </w:t>
      </w:r>
    </w:p>
    <w:p w14:paraId="60FCA8D0" w14:textId="30828C60" w:rsidR="06628FD5" w:rsidRDefault="06628FD5" w:rsidP="06628FD5">
      <w:pPr>
        <w:pStyle w:val="NormalWeb"/>
      </w:pPr>
    </w:p>
    <w:p w14:paraId="5C24AABD" w14:textId="2CC86E3A" w:rsidR="00032BD7" w:rsidRPr="00F03DAB" w:rsidRDefault="00A234B9" w:rsidP="00302C62">
      <w:pPr>
        <w:pStyle w:val="Overskrift2"/>
        <w:spacing w:before="0" w:after="0"/>
      </w:pPr>
      <w:bookmarkStart w:id="9" w:name="_Toc121478209"/>
      <w:r w:rsidRPr="00F03DAB">
        <w:t>Elever i voksenopplæring</w:t>
      </w:r>
      <w:bookmarkEnd w:id="9"/>
      <w:r w:rsidRPr="00F03DAB">
        <w:t xml:space="preserve"> </w:t>
      </w:r>
    </w:p>
    <w:p w14:paraId="4480F446" w14:textId="7CF85800" w:rsidR="00032BD7" w:rsidRPr="00803655" w:rsidRDefault="00032BD7" w:rsidP="00302C62">
      <w:pPr>
        <w:pStyle w:val="NormalWeb"/>
        <w:spacing w:before="0" w:beforeAutospacing="0" w:after="0" w:afterAutospacing="0"/>
        <w:rPr>
          <w:i/>
          <w:iCs/>
        </w:rPr>
      </w:pPr>
      <w:r w:rsidRPr="00803655">
        <w:rPr>
          <w:i/>
          <w:iCs/>
        </w:rPr>
        <w:t>(</w:t>
      </w:r>
      <w:r w:rsidR="00292463" w:rsidRPr="00803655">
        <w:rPr>
          <w:i/>
          <w:iCs/>
        </w:rPr>
        <w:t>o</w:t>
      </w:r>
      <w:r w:rsidRPr="00803655">
        <w:rPr>
          <w:i/>
          <w:iCs/>
        </w:rPr>
        <w:t>pplæringsloven §</w:t>
      </w:r>
      <w:r w:rsidR="00292463" w:rsidRPr="00803655">
        <w:rPr>
          <w:i/>
          <w:iCs/>
        </w:rPr>
        <w:t xml:space="preserve"> </w:t>
      </w:r>
      <w:r w:rsidRPr="00803655">
        <w:rPr>
          <w:i/>
          <w:iCs/>
        </w:rPr>
        <w:t>4A-1, §</w:t>
      </w:r>
      <w:r w:rsidR="00292463" w:rsidRPr="00803655">
        <w:rPr>
          <w:i/>
          <w:iCs/>
        </w:rPr>
        <w:t xml:space="preserve"> </w:t>
      </w:r>
      <w:r w:rsidRPr="00803655">
        <w:rPr>
          <w:i/>
          <w:iCs/>
        </w:rPr>
        <w:t>4A-7,</w:t>
      </w:r>
      <w:r w:rsidR="005E5DB6" w:rsidRPr="00803655">
        <w:rPr>
          <w:i/>
          <w:iCs/>
        </w:rPr>
        <w:t xml:space="preserve"> </w:t>
      </w:r>
      <w:proofErr w:type="spellStart"/>
      <w:r w:rsidR="000D32C1" w:rsidRPr="00803655">
        <w:rPr>
          <w:i/>
          <w:iCs/>
        </w:rPr>
        <w:t>U</w:t>
      </w:r>
      <w:r w:rsidR="00F85C42" w:rsidRPr="00803655">
        <w:rPr>
          <w:i/>
          <w:iCs/>
        </w:rPr>
        <w:t>dir</w:t>
      </w:r>
      <w:proofErr w:type="spellEnd"/>
      <w:r w:rsidR="00F85C42" w:rsidRPr="00803655">
        <w:rPr>
          <w:i/>
          <w:iCs/>
        </w:rPr>
        <w:t xml:space="preserve"> 2-2019</w:t>
      </w:r>
      <w:r w:rsidR="00453C0F" w:rsidRPr="00803655">
        <w:rPr>
          <w:i/>
          <w:iCs/>
        </w:rPr>
        <w:t xml:space="preserve"> </w:t>
      </w:r>
      <w:r w:rsidR="000D32C1" w:rsidRPr="00803655">
        <w:rPr>
          <w:i/>
          <w:iCs/>
        </w:rPr>
        <w:t>punkt</w:t>
      </w:r>
      <w:r w:rsidR="00F85C42" w:rsidRPr="00803655">
        <w:rPr>
          <w:i/>
          <w:iCs/>
        </w:rPr>
        <w:t xml:space="preserve"> 1</w:t>
      </w:r>
      <w:r w:rsidR="005E5DB6" w:rsidRPr="00803655">
        <w:rPr>
          <w:i/>
          <w:iCs/>
        </w:rPr>
        <w:t>)</w:t>
      </w:r>
    </w:p>
    <w:p w14:paraId="733873BA" w14:textId="210ED814" w:rsidR="00032BD7" w:rsidRPr="00F03DAB" w:rsidRDefault="00032BD7" w:rsidP="00302C62">
      <w:pPr>
        <w:pStyle w:val="NormalWeb"/>
      </w:pPr>
      <w:r>
        <w:t xml:space="preserve">Voksne </w:t>
      </w:r>
      <w:r w:rsidR="00433929">
        <w:t xml:space="preserve">med rett til </w:t>
      </w:r>
      <w:r w:rsidR="00D92A22">
        <w:t>grunnskoleopplæring (</w:t>
      </w:r>
      <w:r w:rsidR="00471321">
        <w:t>forutsetter at</w:t>
      </w:r>
      <w:r w:rsidR="00D92A22">
        <w:t xml:space="preserve"> kommunen har fattet </w:t>
      </w:r>
      <w:r w:rsidR="00281B6D">
        <w:t>vedtak om dette</w:t>
      </w:r>
      <w:r w:rsidR="00D92A22">
        <w:t xml:space="preserve">) </w:t>
      </w:r>
      <w:r w:rsidR="00C456EC">
        <w:t xml:space="preserve">har rett til </w:t>
      </w:r>
      <w:r w:rsidR="00FD5E28">
        <w:t xml:space="preserve">skyss </w:t>
      </w:r>
      <w:r w:rsidR="000F0C8B">
        <w:t>på samme vilkår som barn i opplæringspliktig alder</w:t>
      </w:r>
      <w:r w:rsidR="00D92A22">
        <w:t>. Dette gjelder også elever som får opplæring etter det 11.</w:t>
      </w:r>
      <w:r w:rsidR="00885D94">
        <w:t xml:space="preserve"> </w:t>
      </w:r>
      <w:r w:rsidR="00D92A22">
        <w:t>skoleår. </w:t>
      </w:r>
      <w:r w:rsidR="008E16F5">
        <w:t xml:space="preserve">Avstandsgrensen for </w:t>
      </w:r>
      <w:proofErr w:type="spellStart"/>
      <w:r w:rsidR="007C7D56">
        <w:t>skyssrett</w:t>
      </w:r>
      <w:proofErr w:type="spellEnd"/>
      <w:r w:rsidR="007C7D56">
        <w:t xml:space="preserve"> er </w:t>
      </w:r>
      <w:r w:rsidR="6226EA54">
        <w:t>fire</w:t>
      </w:r>
      <w:r w:rsidR="007C7D56">
        <w:t xml:space="preserve"> km.</w:t>
      </w:r>
    </w:p>
    <w:p w14:paraId="795FC23B" w14:textId="62D0494F" w:rsidR="00032BD7" w:rsidRPr="00F03DAB" w:rsidRDefault="00032BD7" w:rsidP="00302C62">
      <w:pPr>
        <w:pStyle w:val="NormalWeb"/>
      </w:pPr>
      <w:r w:rsidRPr="00F03DAB">
        <w:t xml:space="preserve">Fylkeskommunens </w:t>
      </w:r>
      <w:proofErr w:type="spellStart"/>
      <w:r w:rsidRPr="00F03DAB">
        <w:t>skyssansvar</w:t>
      </w:r>
      <w:proofErr w:type="spellEnd"/>
      <w:r w:rsidRPr="00F03DAB">
        <w:t xml:space="preserve"> gjelder kun innenfor hjemkommunen. Ved tilbud utenfor kommunen, må kommunen dekke merkostnadene. </w:t>
      </w:r>
    </w:p>
    <w:p w14:paraId="49BDF317" w14:textId="021547C0" w:rsidR="00FF5681" w:rsidRPr="00F03DAB" w:rsidRDefault="00032BD7" w:rsidP="00302C62">
      <w:pPr>
        <w:pStyle w:val="NormalWeb"/>
      </w:pPr>
      <w:r>
        <w:t xml:space="preserve">Voksne som tidligere har gjennomført grunnskoleopplæring, men som har behov for fornyet opplæring, eventuelt kun i enkelte fag, vil ikke ha </w:t>
      </w:r>
      <w:proofErr w:type="spellStart"/>
      <w:r>
        <w:t>skyssrett</w:t>
      </w:r>
      <w:proofErr w:type="spellEnd"/>
      <w:r>
        <w:t>. Dette gjelder også for de som gjennomgår norskopplæring. </w:t>
      </w:r>
    </w:p>
    <w:p w14:paraId="048C56DC" w14:textId="2D12476A" w:rsidR="06628FD5" w:rsidRDefault="06628FD5" w:rsidP="06628FD5">
      <w:pPr>
        <w:pStyle w:val="NormalWeb"/>
      </w:pPr>
    </w:p>
    <w:p w14:paraId="51A18F6C" w14:textId="175F35E4" w:rsidR="00A234C3" w:rsidRPr="00D92A22" w:rsidRDefault="00A234C3" w:rsidP="008A2EB4">
      <w:pPr>
        <w:pStyle w:val="Overskrift2"/>
        <w:spacing w:before="0" w:after="0"/>
      </w:pPr>
      <w:bookmarkStart w:id="10" w:name="_Toc121478210"/>
      <w:r w:rsidRPr="00F03DAB">
        <w:t>Reisetid</w:t>
      </w:r>
      <w:bookmarkEnd w:id="10"/>
      <w:r w:rsidRPr="00F03DAB">
        <w:t xml:space="preserve"> </w:t>
      </w:r>
    </w:p>
    <w:p w14:paraId="7E418B90" w14:textId="2B2DF92D" w:rsidR="00A234C3" w:rsidRPr="00803655" w:rsidRDefault="00A234C3" w:rsidP="008A2EB4">
      <w:pPr>
        <w:rPr>
          <w:i/>
          <w:iCs/>
        </w:rPr>
      </w:pPr>
      <w:r w:rsidRPr="00803655">
        <w:rPr>
          <w:i/>
          <w:iCs/>
        </w:rPr>
        <w:t>(</w:t>
      </w:r>
      <w:proofErr w:type="spellStart"/>
      <w:r w:rsidR="000D32C1" w:rsidRPr="00803655">
        <w:rPr>
          <w:i/>
          <w:iCs/>
        </w:rPr>
        <w:t>U</w:t>
      </w:r>
      <w:r w:rsidRPr="00803655">
        <w:rPr>
          <w:i/>
          <w:iCs/>
        </w:rPr>
        <w:t>dir</w:t>
      </w:r>
      <w:proofErr w:type="spellEnd"/>
      <w:r w:rsidRPr="00803655">
        <w:rPr>
          <w:i/>
          <w:iCs/>
        </w:rPr>
        <w:t xml:space="preserve"> </w:t>
      </w:r>
      <w:r w:rsidR="002E74D5" w:rsidRPr="00803655">
        <w:rPr>
          <w:i/>
          <w:iCs/>
        </w:rPr>
        <w:t>2-201</w:t>
      </w:r>
      <w:r w:rsidR="00453C0F" w:rsidRPr="00803655">
        <w:rPr>
          <w:i/>
          <w:iCs/>
        </w:rPr>
        <w:t>9</w:t>
      </w:r>
      <w:r w:rsidR="00F85C42" w:rsidRPr="00803655">
        <w:rPr>
          <w:i/>
          <w:iCs/>
        </w:rPr>
        <w:t xml:space="preserve"> </w:t>
      </w:r>
      <w:r w:rsidR="000D32C1" w:rsidRPr="00803655">
        <w:rPr>
          <w:i/>
          <w:iCs/>
        </w:rPr>
        <w:t>punkt</w:t>
      </w:r>
      <w:r w:rsidR="00F85C42" w:rsidRPr="00803655">
        <w:rPr>
          <w:i/>
          <w:iCs/>
        </w:rPr>
        <w:t xml:space="preserve"> 5</w:t>
      </w:r>
      <w:r w:rsidR="00D92A22" w:rsidRPr="00803655">
        <w:rPr>
          <w:i/>
          <w:iCs/>
        </w:rPr>
        <w:t>)</w:t>
      </w:r>
    </w:p>
    <w:p w14:paraId="6B28D5FC" w14:textId="3760B387" w:rsidR="00A234C3" w:rsidRPr="00F03DAB" w:rsidRDefault="00A234C3" w:rsidP="00E31461">
      <w:pPr>
        <w:pStyle w:val="NormalWeb"/>
      </w:pPr>
      <w:r w:rsidRPr="00F03DAB">
        <w:t xml:space="preserve">Skoleskyssen skal organiseres slik at elevene </w:t>
      </w:r>
      <w:r w:rsidR="005F6CBC" w:rsidRPr="00F03DAB">
        <w:t>får</w:t>
      </w:r>
      <w:r w:rsidRPr="00F03DAB">
        <w:t xml:space="preserve"> </w:t>
      </w:r>
      <w:r w:rsidR="00D92A22">
        <w:t>forsvarlig</w:t>
      </w:r>
      <w:r w:rsidRPr="00F03DAB">
        <w:t xml:space="preserve"> </w:t>
      </w:r>
      <w:r w:rsidR="005F6CBC" w:rsidRPr="00F03DAB">
        <w:t>reisetid</w:t>
      </w:r>
      <w:r w:rsidRPr="00F03DAB">
        <w:t xml:space="preserve">, som er summen av gangtid, reisetid og ventetid </w:t>
      </w:r>
      <w:r w:rsidR="00E847FA" w:rsidRPr="00F03DAB">
        <w:t>på</w:t>
      </w:r>
      <w:r w:rsidRPr="00F03DAB">
        <w:t xml:space="preserve">̊ </w:t>
      </w:r>
      <w:r w:rsidR="00E847FA" w:rsidRPr="00F03DAB">
        <w:t>både</w:t>
      </w:r>
      <w:r w:rsidRPr="00F03DAB">
        <w:t xml:space="preserve"> holdeplass</w:t>
      </w:r>
      <w:r w:rsidR="00885D94">
        <w:t>(</w:t>
      </w:r>
      <w:r w:rsidRPr="00F03DAB">
        <w:t>er</w:t>
      </w:r>
      <w:r w:rsidR="00885D94">
        <w:t>)</w:t>
      </w:r>
      <w:r w:rsidRPr="00F03DAB">
        <w:t xml:space="preserve"> og skole. Reisetiden </w:t>
      </w:r>
      <w:r w:rsidR="005F6CBC" w:rsidRPr="00F03DAB">
        <w:t>må</w:t>
      </w:r>
      <w:r w:rsidRPr="00F03DAB">
        <w:t xml:space="preserve">̊ vurderes i forhold til hva som er forsvarlig </w:t>
      </w:r>
      <w:r w:rsidR="005F6CBC" w:rsidRPr="00F03DAB">
        <w:t>med tanke på</w:t>
      </w:r>
      <w:r w:rsidRPr="00F03DAB">
        <w:t xml:space="preserve"> den totale lengden, og en skal kunne vektlegge alder, trafikkforhold, </w:t>
      </w:r>
      <w:r w:rsidR="005F6CBC" w:rsidRPr="00F03DAB">
        <w:t>årstid</w:t>
      </w:r>
      <w:r w:rsidRPr="00F03DAB">
        <w:t xml:space="preserve"> og framkommelighet.</w:t>
      </w:r>
      <w:r w:rsidR="00C536C3">
        <w:t xml:space="preserve"> </w:t>
      </w:r>
    </w:p>
    <w:p w14:paraId="56AF00E4" w14:textId="7DBBAA6E" w:rsidR="00E847FA" w:rsidRDefault="00A234C3" w:rsidP="00E31461">
      <w:pPr>
        <w:pStyle w:val="NormalWeb"/>
      </w:pPr>
      <w:r w:rsidRPr="00E847FA">
        <w:lastRenderedPageBreak/>
        <w:t xml:space="preserve">Skyssen planlegges med tanke </w:t>
      </w:r>
      <w:r w:rsidR="005F6CBC" w:rsidRPr="00E847FA">
        <w:t>på</w:t>
      </w:r>
      <w:r w:rsidRPr="00E847FA">
        <w:t>̊ å tilby elevene en forsvarlig reisetid. Akseptabel reisetid er ikke fastsatt</w:t>
      </w:r>
      <w:r w:rsidR="00E847FA" w:rsidRPr="00E847FA">
        <w:t xml:space="preserve"> i opplæringsloven</w:t>
      </w:r>
      <w:r w:rsidR="00066645">
        <w:t xml:space="preserve">. </w:t>
      </w:r>
      <w:r w:rsidR="00E847FA" w:rsidRPr="00E847FA">
        <w:t>I noen tilfeller vil man måtte akseptere lengre reise</w:t>
      </w:r>
      <w:r w:rsidR="002B72A2">
        <w:t xml:space="preserve">tid og en </w:t>
      </w:r>
      <w:r w:rsidR="00484DBD">
        <w:t>mer komplisert reise</w:t>
      </w:r>
      <w:r w:rsidR="00E847FA">
        <w:t>, f</w:t>
      </w:r>
      <w:r w:rsidR="00F4301D">
        <w:t>or eksempel</w:t>
      </w:r>
      <w:r w:rsidR="00E847FA">
        <w:t xml:space="preserve"> ved </w:t>
      </w:r>
      <w:r w:rsidRPr="00F03DAB">
        <w:rPr>
          <w:color w:val="000000"/>
        </w:rPr>
        <w:t>delt bosted</w:t>
      </w:r>
      <w:r w:rsidR="001B0FF9">
        <w:rPr>
          <w:color w:val="000000"/>
        </w:rPr>
        <w:t xml:space="preserve"> eller</w:t>
      </w:r>
      <w:r w:rsidRPr="00F03DAB">
        <w:rPr>
          <w:color w:val="000000"/>
        </w:rPr>
        <w:t xml:space="preserve"> skyss til</w:t>
      </w:r>
      <w:r w:rsidR="00FC2129">
        <w:rPr>
          <w:color w:val="000000"/>
        </w:rPr>
        <w:t xml:space="preserve"> privatskole eller</w:t>
      </w:r>
      <w:r w:rsidRPr="00F03DAB">
        <w:rPr>
          <w:color w:val="000000"/>
        </w:rPr>
        <w:t xml:space="preserve"> annen skole </w:t>
      </w:r>
      <w:r w:rsidR="00FC2129">
        <w:rPr>
          <w:color w:val="000000"/>
        </w:rPr>
        <w:t>enn nærskolen</w:t>
      </w:r>
      <w:r w:rsidRPr="00F03DAB">
        <w:rPr>
          <w:color w:val="000000"/>
        </w:rPr>
        <w:t>.</w:t>
      </w:r>
      <w:r w:rsidR="00E847FA" w:rsidRPr="00E847FA">
        <w:t xml:space="preserve"> </w:t>
      </w:r>
    </w:p>
    <w:p w14:paraId="34CE00F2" w14:textId="29A05D61" w:rsidR="00A234C3" w:rsidRPr="00F03DAB" w:rsidRDefault="005E77DB" w:rsidP="00302C62">
      <w:pPr>
        <w:pStyle w:val="Overskrift2"/>
        <w:spacing w:before="0" w:after="0"/>
      </w:pPr>
      <w:bookmarkStart w:id="11" w:name="_Toc121478211"/>
      <w:r w:rsidRPr="00F03DAB">
        <w:t>Reisefølge, tilsyn og innlosjering</w:t>
      </w:r>
      <w:bookmarkEnd w:id="11"/>
      <w:r w:rsidRPr="00F03DAB">
        <w:t xml:space="preserve"> </w:t>
      </w:r>
    </w:p>
    <w:p w14:paraId="5662C938" w14:textId="704B2189" w:rsidR="00302C62" w:rsidRPr="00803655" w:rsidRDefault="00F766D6" w:rsidP="00302C62">
      <w:pPr>
        <w:pStyle w:val="NormalWeb"/>
        <w:spacing w:before="0" w:beforeAutospacing="0" w:after="0" w:afterAutospacing="0"/>
        <w:rPr>
          <w:i/>
          <w:iCs/>
          <w:color w:val="000000"/>
        </w:rPr>
      </w:pPr>
      <w:r w:rsidRPr="00803655">
        <w:rPr>
          <w:i/>
          <w:iCs/>
        </w:rPr>
        <w:t>(</w:t>
      </w:r>
      <w:r w:rsidR="00893059" w:rsidRPr="00803655">
        <w:rPr>
          <w:i/>
          <w:iCs/>
        </w:rPr>
        <w:t>o</w:t>
      </w:r>
      <w:r w:rsidRPr="00803655">
        <w:rPr>
          <w:i/>
          <w:iCs/>
        </w:rPr>
        <w:t>pplæringsloven § 7-4, §</w:t>
      </w:r>
      <w:r w:rsidR="00C536C3" w:rsidRPr="00803655">
        <w:rPr>
          <w:i/>
          <w:iCs/>
        </w:rPr>
        <w:t xml:space="preserve"> </w:t>
      </w:r>
      <w:r w:rsidRPr="00803655">
        <w:rPr>
          <w:i/>
          <w:iCs/>
        </w:rPr>
        <w:t xml:space="preserve">4A-7 og </w:t>
      </w:r>
      <w:r w:rsidR="00C536C3" w:rsidRPr="00803655">
        <w:rPr>
          <w:i/>
          <w:iCs/>
        </w:rPr>
        <w:t>p</w:t>
      </w:r>
      <w:r w:rsidRPr="00803655">
        <w:rPr>
          <w:i/>
          <w:iCs/>
        </w:rPr>
        <w:t>rivatskoleloven §</w:t>
      </w:r>
      <w:r w:rsidR="00C536C3" w:rsidRPr="00803655">
        <w:rPr>
          <w:i/>
          <w:iCs/>
        </w:rPr>
        <w:t xml:space="preserve"> </w:t>
      </w:r>
      <w:r w:rsidRPr="00803655">
        <w:rPr>
          <w:i/>
          <w:iCs/>
        </w:rPr>
        <w:t>3-7)</w:t>
      </w:r>
    </w:p>
    <w:p w14:paraId="1452402D" w14:textId="7B7C617C" w:rsidR="00F766D6" w:rsidRPr="00F03DAB" w:rsidRDefault="00F766D6" w:rsidP="00302C62">
      <w:pPr>
        <w:pStyle w:val="NormalWeb"/>
      </w:pPr>
      <w:r w:rsidRPr="00F03DAB">
        <w:t>Elevene har rett til nødvendig reisefølge</w:t>
      </w:r>
      <w:r w:rsidR="00FD2356">
        <w:t xml:space="preserve"> (ledsager). </w:t>
      </w:r>
      <w:r w:rsidR="00DD5C9F">
        <w:t xml:space="preserve">Elevene har også rett til </w:t>
      </w:r>
      <w:r w:rsidRPr="00F03DAB">
        <w:t>nødvendig tilsyn når det blir ventetid før og etter undervisni</w:t>
      </w:r>
      <w:r w:rsidR="004F2C47">
        <w:t>ngstiden</w:t>
      </w:r>
      <w:r w:rsidRPr="00F03DAB">
        <w:t>. Dette gjelder også for elever som har rett til skyss til og fra skolefritidsordning. Det er kommunen som innehar dette ansvaret.</w:t>
      </w:r>
    </w:p>
    <w:p w14:paraId="429754A9" w14:textId="46E2A1A3" w:rsidR="00F766D6" w:rsidRPr="00F03DAB" w:rsidRDefault="00F766D6" w:rsidP="00302C62">
      <w:pPr>
        <w:pStyle w:val="NormalWeb"/>
      </w:pPr>
      <w:r w:rsidRPr="00F03DAB">
        <w:t>Kommunen ska</w:t>
      </w:r>
      <w:r w:rsidR="00302C62">
        <w:t>l</w:t>
      </w:r>
      <w:r w:rsidRPr="00F03DAB">
        <w:t xml:space="preserve"> innlosjere elever når daglig skyss ikke er forsvarlig. Dette inkluderer voksne som har rett til </w:t>
      </w:r>
      <w:r w:rsidR="00035DA8" w:rsidRPr="00F03DAB">
        <w:t>grunnskole</w:t>
      </w:r>
      <w:r w:rsidR="00035DA8">
        <w:t>opplæring</w:t>
      </w:r>
      <w:r w:rsidRPr="00F03DAB">
        <w:t xml:space="preserve">. </w:t>
      </w:r>
    </w:p>
    <w:p w14:paraId="6518E6B4" w14:textId="4C99F205" w:rsidR="00A234C3" w:rsidRPr="00557A68" w:rsidRDefault="00F766D6" w:rsidP="00302C62">
      <w:pPr>
        <w:pStyle w:val="NormalWeb"/>
      </w:pPr>
      <w:r w:rsidRPr="00F03DAB">
        <w:t>For elever ved private grunnskole</w:t>
      </w:r>
      <w:r w:rsidR="00D555D0">
        <w:t>r</w:t>
      </w:r>
      <w:r w:rsidRPr="00F03DAB">
        <w:t xml:space="preserve"> </w:t>
      </w:r>
      <w:r w:rsidR="001C733E">
        <w:t>med</w:t>
      </w:r>
      <w:r w:rsidRPr="00F03DAB">
        <w:t xml:space="preserve"> rett til statsstøtte gjelder retten til reisefølge og tilsyn bare innenfor kommunegrensen i den kommunen der eleven bor. Disse elevene har ikke rett til innlosjering.  </w:t>
      </w:r>
    </w:p>
    <w:p w14:paraId="00000071" w14:textId="77777777" w:rsidR="00DD7CD4" w:rsidRPr="00557A68" w:rsidRDefault="00A234B9" w:rsidP="00E31461">
      <w:pPr>
        <w:pStyle w:val="Overskrift1"/>
      </w:pPr>
      <w:bookmarkStart w:id="12" w:name="_Toc121478212"/>
      <w:r w:rsidRPr="00557A68">
        <w:t>Elevens bosted</w:t>
      </w:r>
      <w:bookmarkEnd w:id="12"/>
      <w:r w:rsidRPr="00557A68">
        <w:t xml:space="preserve"> </w:t>
      </w:r>
    </w:p>
    <w:p w14:paraId="2D5434CB" w14:textId="69EFA154" w:rsidR="00032BD7" w:rsidRPr="00F03DAB" w:rsidRDefault="00923BC2" w:rsidP="00E31461">
      <w:pPr>
        <w:pStyle w:val="Overskrift2"/>
      </w:pPr>
      <w:bookmarkStart w:id="13" w:name="_Toc121478213"/>
      <w:r>
        <w:t>Bostedsa</w:t>
      </w:r>
      <w:r w:rsidR="00A234B9" w:rsidRPr="00F03DAB">
        <w:t>dresse</w:t>
      </w:r>
      <w:bookmarkEnd w:id="13"/>
    </w:p>
    <w:p w14:paraId="36C5304D" w14:textId="64C8BAF0" w:rsidR="00032BD7" w:rsidRPr="00803655" w:rsidRDefault="00032BD7" w:rsidP="00E31461">
      <w:pPr>
        <w:rPr>
          <w:i/>
          <w:iCs/>
        </w:rPr>
      </w:pPr>
      <w:r w:rsidRPr="00803655">
        <w:rPr>
          <w:i/>
          <w:iCs/>
        </w:rPr>
        <w:t>(</w:t>
      </w:r>
      <w:proofErr w:type="spellStart"/>
      <w:r w:rsidR="006A56E7" w:rsidRPr="00803655">
        <w:rPr>
          <w:i/>
          <w:iCs/>
        </w:rPr>
        <w:t>U</w:t>
      </w:r>
      <w:r w:rsidRPr="00803655">
        <w:rPr>
          <w:i/>
          <w:iCs/>
        </w:rPr>
        <w:t>dir</w:t>
      </w:r>
      <w:proofErr w:type="spellEnd"/>
      <w:r w:rsidR="00386451" w:rsidRPr="00803655">
        <w:rPr>
          <w:i/>
          <w:iCs/>
        </w:rPr>
        <w:t xml:space="preserve"> </w:t>
      </w:r>
      <w:r w:rsidRPr="00803655">
        <w:rPr>
          <w:i/>
          <w:iCs/>
        </w:rPr>
        <w:t>2-2019</w:t>
      </w:r>
      <w:r w:rsidR="00C5071E" w:rsidRPr="00803655">
        <w:rPr>
          <w:i/>
          <w:iCs/>
        </w:rPr>
        <w:t xml:space="preserve"> </w:t>
      </w:r>
      <w:r w:rsidR="006A56E7" w:rsidRPr="00803655">
        <w:rPr>
          <w:i/>
          <w:iCs/>
        </w:rPr>
        <w:t>punkt</w:t>
      </w:r>
      <w:r w:rsidR="00C5071E" w:rsidRPr="00803655">
        <w:rPr>
          <w:i/>
          <w:iCs/>
        </w:rPr>
        <w:t xml:space="preserve"> 4</w:t>
      </w:r>
      <w:r w:rsidRPr="00803655">
        <w:rPr>
          <w:i/>
          <w:iCs/>
        </w:rPr>
        <w:t>)</w:t>
      </w:r>
    </w:p>
    <w:p w14:paraId="2861EDDA" w14:textId="4FEE975D" w:rsidR="00032BD7" w:rsidRPr="00F03DAB" w:rsidRDefault="00032BD7" w:rsidP="00E31461"/>
    <w:p w14:paraId="4770FFFA" w14:textId="27601A47" w:rsidR="00F96C38" w:rsidRPr="00DE5CF6" w:rsidRDefault="00F96C38" w:rsidP="00E31461">
      <w:r w:rsidRPr="00F03DAB">
        <w:t xml:space="preserve">Elever har rett til skyss fra sitt </w:t>
      </w:r>
      <w:r w:rsidR="00486D20">
        <w:t>bo</w:t>
      </w:r>
      <w:r w:rsidRPr="00F03DAB">
        <w:t>sted</w:t>
      </w:r>
      <w:r w:rsidR="00F4301D">
        <w:t>,</w:t>
      </w:r>
      <w:r w:rsidRPr="00F03DAB">
        <w:t xml:space="preserve"> dersom vilkår for skyss ellers er oppfylt. </w:t>
      </w:r>
      <w:r w:rsidR="00E96D82">
        <w:t>Folkeregistrert adresse</w:t>
      </w:r>
      <w:r w:rsidR="00032BD7" w:rsidRPr="00F03DAB">
        <w:t xml:space="preserve"> er </w:t>
      </w:r>
      <w:r w:rsidR="00E96D82">
        <w:t xml:space="preserve">i utgangspunktet </w:t>
      </w:r>
      <w:r w:rsidR="00032BD7" w:rsidRPr="00F03DAB">
        <w:t xml:space="preserve">elevens </w:t>
      </w:r>
      <w:r w:rsidR="00E96D82">
        <w:t>bostedsadresse</w:t>
      </w:r>
      <w:r w:rsidR="00032BD7" w:rsidRPr="00F03DAB">
        <w:t xml:space="preserve">. </w:t>
      </w:r>
      <w:r w:rsidR="005B1F33">
        <w:t xml:space="preserve"> </w:t>
      </w:r>
      <w:r w:rsidR="00032BD7" w:rsidRPr="00DE5CF6">
        <w:t xml:space="preserve">En elev kan likevel ha flere bosteder, </w:t>
      </w:r>
      <w:r w:rsidR="00F4301D">
        <w:t>for eksempel</w:t>
      </w:r>
      <w:r w:rsidR="00032BD7" w:rsidRPr="00DE5CF6">
        <w:t xml:space="preserve"> ved delt omsorg</w:t>
      </w:r>
      <w:r w:rsidRPr="00DE5CF6">
        <w:t xml:space="preserve">, </w:t>
      </w:r>
      <w:r w:rsidR="005B1F33" w:rsidRPr="00DE5CF6">
        <w:t>fosterhjem og</w:t>
      </w:r>
      <w:r w:rsidR="00032BD7" w:rsidRPr="00DE5CF6">
        <w:t xml:space="preserve"> avlastningshjem</w:t>
      </w:r>
      <w:r w:rsidR="005B1F33">
        <w:t xml:space="preserve">. </w:t>
      </w:r>
    </w:p>
    <w:p w14:paraId="046048A7" w14:textId="77777777" w:rsidR="00F4301D" w:rsidRPr="00F03DAB" w:rsidRDefault="00F4301D" w:rsidP="00E31461"/>
    <w:p w14:paraId="6EFFB45D" w14:textId="7601B72A" w:rsidR="00032BD7" w:rsidRPr="00F03DAB" w:rsidRDefault="00A234B9" w:rsidP="00302C62">
      <w:pPr>
        <w:pStyle w:val="Overskrift2"/>
        <w:spacing w:before="0" w:after="0"/>
      </w:pPr>
      <w:bookmarkStart w:id="14" w:name="_Toc121478214"/>
      <w:r w:rsidRPr="00F03DAB">
        <w:t>Delt bosted</w:t>
      </w:r>
      <w:bookmarkEnd w:id="14"/>
    </w:p>
    <w:p w14:paraId="55AF0C3D" w14:textId="40B5C9C5" w:rsidR="00032BD7" w:rsidRPr="00803655" w:rsidRDefault="00032BD7" w:rsidP="00302C62">
      <w:pPr>
        <w:pStyle w:val="NormalWeb"/>
        <w:spacing w:before="0" w:beforeAutospacing="0" w:after="0" w:afterAutospacing="0"/>
        <w:rPr>
          <w:i/>
          <w:iCs/>
        </w:rPr>
      </w:pPr>
      <w:r w:rsidRPr="00803655">
        <w:rPr>
          <w:i/>
          <w:iCs/>
        </w:rPr>
        <w:t>(</w:t>
      </w:r>
      <w:proofErr w:type="spellStart"/>
      <w:r w:rsidR="00DE5CF6" w:rsidRPr="00803655">
        <w:rPr>
          <w:i/>
          <w:iCs/>
        </w:rPr>
        <w:t>U</w:t>
      </w:r>
      <w:r w:rsidRPr="00803655">
        <w:rPr>
          <w:i/>
          <w:iCs/>
        </w:rPr>
        <w:t>dir</w:t>
      </w:r>
      <w:proofErr w:type="spellEnd"/>
      <w:r w:rsidR="00F85C42" w:rsidRPr="00803655">
        <w:rPr>
          <w:i/>
          <w:iCs/>
        </w:rPr>
        <w:t xml:space="preserve"> </w:t>
      </w:r>
      <w:r w:rsidRPr="00803655">
        <w:rPr>
          <w:i/>
          <w:iCs/>
        </w:rPr>
        <w:t>2-2019</w:t>
      </w:r>
      <w:r w:rsidR="00F85C42" w:rsidRPr="00803655">
        <w:rPr>
          <w:i/>
          <w:iCs/>
        </w:rPr>
        <w:t xml:space="preserve"> </w:t>
      </w:r>
      <w:r w:rsidR="00DE5CF6" w:rsidRPr="00803655">
        <w:rPr>
          <w:i/>
          <w:iCs/>
        </w:rPr>
        <w:t>punkt</w:t>
      </w:r>
      <w:r w:rsidR="00F85C42" w:rsidRPr="00803655">
        <w:rPr>
          <w:i/>
          <w:iCs/>
        </w:rPr>
        <w:t xml:space="preserve"> 4</w:t>
      </w:r>
      <w:r w:rsidRPr="00803655">
        <w:rPr>
          <w:i/>
          <w:iCs/>
        </w:rPr>
        <w:t xml:space="preserve">, </w:t>
      </w:r>
      <w:r w:rsidR="00C536C3" w:rsidRPr="00803655">
        <w:rPr>
          <w:i/>
          <w:iCs/>
        </w:rPr>
        <w:t>b</w:t>
      </w:r>
      <w:r w:rsidRPr="00803655">
        <w:rPr>
          <w:i/>
          <w:iCs/>
        </w:rPr>
        <w:t>arneloven §</w:t>
      </w:r>
      <w:r w:rsidR="00893059" w:rsidRPr="00803655">
        <w:rPr>
          <w:i/>
          <w:iCs/>
        </w:rPr>
        <w:t xml:space="preserve"> </w:t>
      </w:r>
      <w:r w:rsidRPr="00803655">
        <w:rPr>
          <w:i/>
          <w:iCs/>
        </w:rPr>
        <w:t>3</w:t>
      </w:r>
      <w:r w:rsidR="00DA24BD" w:rsidRPr="00803655">
        <w:rPr>
          <w:i/>
          <w:iCs/>
        </w:rPr>
        <w:t>6</w:t>
      </w:r>
      <w:r w:rsidRPr="00803655">
        <w:rPr>
          <w:i/>
          <w:iCs/>
        </w:rPr>
        <w:t>)</w:t>
      </w:r>
    </w:p>
    <w:p w14:paraId="2BE8053A" w14:textId="77777777" w:rsidR="00032BD7" w:rsidRPr="00F03DAB" w:rsidRDefault="00032BD7" w:rsidP="00E31461">
      <w:pPr>
        <w:pStyle w:val="NormalWeb"/>
      </w:pPr>
      <w:r w:rsidRPr="00F03DAB">
        <w:t>Elever som bor i to hjem kan ha skyss til begge foreldrenes adresser, dersom øvrige vilkår er oppfylt. </w:t>
      </w:r>
    </w:p>
    <w:p w14:paraId="20343B2B" w14:textId="4495B363" w:rsidR="00032BD7" w:rsidRPr="00F03DAB" w:rsidRDefault="00032BD7" w:rsidP="00302C62">
      <w:pPr>
        <w:pStyle w:val="NormalWeb"/>
      </w:pPr>
      <w:r w:rsidRPr="00F03DAB">
        <w:t xml:space="preserve">For å ha rett til skyss må elevens opphold </w:t>
      </w:r>
      <w:r w:rsidR="00923BC2">
        <w:t>være en planlagt og regelmessig ordning</w:t>
      </w:r>
      <w:r w:rsidRPr="00F03DAB">
        <w:t xml:space="preserve">, og ikke </w:t>
      </w:r>
      <w:r w:rsidR="00893059">
        <w:t xml:space="preserve">besøk utenfor fastsatt </w:t>
      </w:r>
      <w:proofErr w:type="spellStart"/>
      <w:r w:rsidR="00893059">
        <w:t>bofordeling</w:t>
      </w:r>
      <w:proofErr w:type="spellEnd"/>
      <w:r w:rsidRPr="00F03DAB">
        <w:t xml:space="preserve">. Det er ikke krav om at eleven bor like mye i hvert hjem, men </w:t>
      </w:r>
      <w:r w:rsidR="00432F3C">
        <w:t xml:space="preserve">det </w:t>
      </w:r>
      <w:r w:rsidRPr="00F03DAB">
        <w:t>avgjørende</w:t>
      </w:r>
      <w:r w:rsidR="00432F3C">
        <w:t xml:space="preserve"> er</w:t>
      </w:r>
      <w:r w:rsidRPr="00F03DAB">
        <w:t xml:space="preserve"> at eleven bor to steder. </w:t>
      </w:r>
    </w:p>
    <w:p w14:paraId="2A4D2421" w14:textId="72722CDB" w:rsidR="00032BD7" w:rsidRPr="00F03DAB" w:rsidRDefault="00032BD7" w:rsidP="00302C62">
      <w:pPr>
        <w:pStyle w:val="NormalWeb"/>
      </w:pPr>
      <w:r w:rsidRPr="00F03DAB">
        <w:t>Dersom ett av bostedene ligger langt fra nærskolen</w:t>
      </w:r>
      <w:r w:rsidR="00C833E9">
        <w:t>,</w:t>
      </w:r>
      <w:r w:rsidRPr="00F03DAB">
        <w:t xml:space="preserve"> må det påregnes mer komplisert reisemønster med lengre reise- og ventetid</w:t>
      </w:r>
      <w:r w:rsidR="00F4301D">
        <w:t>,</w:t>
      </w:r>
      <w:r w:rsidRPr="00F03DAB">
        <w:t xml:space="preserve"> som følge av</w:t>
      </w:r>
      <w:r w:rsidR="00C833E9">
        <w:t xml:space="preserve"> </w:t>
      </w:r>
      <w:r w:rsidR="00F4301D">
        <w:t>for eksempel</w:t>
      </w:r>
      <w:r w:rsidRPr="00F03DAB">
        <w:t xml:space="preserve"> bussbytte. </w:t>
      </w:r>
      <w:r w:rsidR="00F053FE">
        <w:t>Vurdering av</w:t>
      </w:r>
      <w:r w:rsidR="008474FF">
        <w:t xml:space="preserve"> forsvarlig rei</w:t>
      </w:r>
      <w:r w:rsidR="00834B80">
        <w:t>setid og samfunnsøko</w:t>
      </w:r>
      <w:r w:rsidR="00F053FE">
        <w:t xml:space="preserve">nomisk forsvarlighet kan begrense </w:t>
      </w:r>
      <w:r w:rsidR="005A1B1F">
        <w:t xml:space="preserve">retten til skyss. </w:t>
      </w:r>
    </w:p>
    <w:p w14:paraId="044ACFD4" w14:textId="00ABC4E4" w:rsidR="00242ECA" w:rsidRDefault="00032BD7" w:rsidP="00302C62">
      <w:pPr>
        <w:pStyle w:val="NormalWeb"/>
      </w:pPr>
      <w:r w:rsidRPr="00F03DAB">
        <w:t>Elever med delt bosted</w:t>
      </w:r>
      <w:r w:rsidR="00F4301D">
        <w:t>,</w:t>
      </w:r>
      <w:r w:rsidR="00336FC4">
        <w:t xml:space="preserve"> og</w:t>
      </w:r>
      <w:r w:rsidRPr="00F03DAB">
        <w:t xml:space="preserve"> som har rett til skyss </w:t>
      </w:r>
      <w:r w:rsidR="00F4301D">
        <w:t>på grunn av</w:t>
      </w:r>
      <w:r w:rsidR="006F14AB">
        <w:t xml:space="preserve"> </w:t>
      </w:r>
      <w:r w:rsidR="00C708A7">
        <w:t xml:space="preserve">funksjonshemming eller </w:t>
      </w:r>
      <w:r w:rsidR="00336FC4">
        <w:t>midlertidig skade eller sykdom</w:t>
      </w:r>
      <w:r w:rsidRPr="00F03DAB">
        <w:t xml:space="preserve">, må også ha forutsigbar og regelmessig plan for samvær og botid for å ha rett til skyss til/fra to bosteder. </w:t>
      </w:r>
    </w:p>
    <w:p w14:paraId="2AF906DF" w14:textId="5D29DDC2" w:rsidR="00032BD7" w:rsidRDefault="00032BD7" w:rsidP="00302C62">
      <w:pPr>
        <w:pStyle w:val="NormalWeb"/>
      </w:pPr>
      <w:r w:rsidRPr="00F03DAB">
        <w:t>Det gis ikke skyss til</w:t>
      </w:r>
      <w:r w:rsidR="00CA5A9C">
        <w:t>/fra</w:t>
      </w:r>
      <w:r w:rsidRPr="00F03DAB">
        <w:t xml:space="preserve"> sommer- og fritidsbolig</w:t>
      </w:r>
      <w:r w:rsidR="00F4301D">
        <w:t>.</w:t>
      </w:r>
    </w:p>
    <w:p w14:paraId="257F53F7" w14:textId="77777777" w:rsidR="00E96D82" w:rsidRPr="00F03DAB" w:rsidRDefault="00E96D82" w:rsidP="00302C62">
      <w:pPr>
        <w:pStyle w:val="NormalWeb"/>
      </w:pPr>
    </w:p>
    <w:p w14:paraId="0767CF4C" w14:textId="4F02C949" w:rsidR="00822057" w:rsidRPr="00F03DAB" w:rsidRDefault="00822057" w:rsidP="00E96D82">
      <w:pPr>
        <w:pStyle w:val="Overskrift2"/>
        <w:spacing w:before="0" w:after="0"/>
      </w:pPr>
      <w:bookmarkStart w:id="15" w:name="_Toc121478215"/>
      <w:r w:rsidRPr="00F03DAB">
        <w:lastRenderedPageBreak/>
        <w:t>Elever i barnevernsinstitusjoner</w:t>
      </w:r>
      <w:bookmarkEnd w:id="15"/>
    </w:p>
    <w:p w14:paraId="615D4F0E" w14:textId="79890D23" w:rsidR="00822057" w:rsidRPr="00803655" w:rsidRDefault="00822057" w:rsidP="00E96D82">
      <w:pPr>
        <w:pStyle w:val="NormalWeb"/>
        <w:spacing w:before="0" w:beforeAutospacing="0" w:after="0" w:afterAutospacing="0"/>
        <w:rPr>
          <w:i/>
          <w:iCs/>
        </w:rPr>
      </w:pPr>
      <w:r w:rsidRPr="00803655">
        <w:rPr>
          <w:i/>
          <w:iCs/>
        </w:rPr>
        <w:t>(</w:t>
      </w:r>
      <w:r w:rsidR="00C536C3" w:rsidRPr="00803655">
        <w:rPr>
          <w:i/>
          <w:iCs/>
        </w:rPr>
        <w:t>o</w:t>
      </w:r>
      <w:r w:rsidRPr="00803655">
        <w:rPr>
          <w:i/>
          <w:iCs/>
        </w:rPr>
        <w:t>ppl</w:t>
      </w:r>
      <w:r w:rsidR="00302C62" w:rsidRPr="00803655">
        <w:rPr>
          <w:i/>
          <w:iCs/>
        </w:rPr>
        <w:t>æ</w:t>
      </w:r>
      <w:r w:rsidRPr="00803655">
        <w:rPr>
          <w:i/>
          <w:iCs/>
        </w:rPr>
        <w:t>ringsloven §</w:t>
      </w:r>
      <w:r w:rsidR="00386451" w:rsidRPr="00803655">
        <w:rPr>
          <w:i/>
          <w:iCs/>
        </w:rPr>
        <w:t xml:space="preserve"> </w:t>
      </w:r>
      <w:r w:rsidRPr="00803655">
        <w:rPr>
          <w:i/>
          <w:iCs/>
        </w:rPr>
        <w:t>13-2,</w:t>
      </w:r>
      <w:r w:rsidR="005A3217" w:rsidRPr="00803655">
        <w:rPr>
          <w:i/>
          <w:iCs/>
        </w:rPr>
        <w:t xml:space="preserve"> </w:t>
      </w:r>
      <w:proofErr w:type="spellStart"/>
      <w:r w:rsidR="00DE5CF6" w:rsidRPr="00803655">
        <w:rPr>
          <w:i/>
          <w:iCs/>
        </w:rPr>
        <w:t>U</w:t>
      </w:r>
      <w:r w:rsidRPr="00803655">
        <w:rPr>
          <w:i/>
          <w:iCs/>
        </w:rPr>
        <w:t>dir</w:t>
      </w:r>
      <w:proofErr w:type="spellEnd"/>
      <w:r w:rsidRPr="00803655">
        <w:rPr>
          <w:i/>
          <w:iCs/>
        </w:rPr>
        <w:t xml:space="preserve"> </w:t>
      </w:r>
      <w:r w:rsidR="001A7665" w:rsidRPr="00803655">
        <w:rPr>
          <w:i/>
          <w:iCs/>
        </w:rPr>
        <w:t>2-20</w:t>
      </w:r>
      <w:r w:rsidR="00C5071E" w:rsidRPr="00803655">
        <w:rPr>
          <w:i/>
          <w:iCs/>
        </w:rPr>
        <w:t xml:space="preserve">19 </w:t>
      </w:r>
      <w:r w:rsidR="00DE5CF6" w:rsidRPr="00803655">
        <w:rPr>
          <w:i/>
          <w:iCs/>
        </w:rPr>
        <w:t>punkt</w:t>
      </w:r>
      <w:r w:rsidR="00C5071E" w:rsidRPr="00803655">
        <w:rPr>
          <w:i/>
          <w:iCs/>
        </w:rPr>
        <w:t xml:space="preserve"> 4</w:t>
      </w:r>
      <w:r w:rsidR="009E5847" w:rsidRPr="00803655">
        <w:rPr>
          <w:i/>
          <w:iCs/>
        </w:rPr>
        <w:t xml:space="preserve"> og 7</w:t>
      </w:r>
      <w:r w:rsidRPr="00803655">
        <w:rPr>
          <w:i/>
          <w:iCs/>
        </w:rPr>
        <w:t>)</w:t>
      </w:r>
    </w:p>
    <w:p w14:paraId="180135F1" w14:textId="37CAAA6A" w:rsidR="009F4947" w:rsidRDefault="00822057" w:rsidP="00E31461">
      <w:pPr>
        <w:pStyle w:val="NormalWeb"/>
      </w:pPr>
      <w:r w:rsidRPr="00F03DAB">
        <w:t xml:space="preserve">Barnevernsinstitusjoner er likestilt med ordinært hjem og gir vanlige </w:t>
      </w:r>
      <w:proofErr w:type="spellStart"/>
      <w:r w:rsidRPr="00F03DAB">
        <w:t>skyssrettigheter</w:t>
      </w:r>
      <w:proofErr w:type="spellEnd"/>
      <w:r w:rsidRPr="00F03DAB">
        <w:t xml:space="preserve"> til nærskolen. </w:t>
      </w:r>
    </w:p>
    <w:p w14:paraId="230F2B0C" w14:textId="74F869E3" w:rsidR="009F4947" w:rsidRDefault="009F4947" w:rsidP="00E31461">
      <w:pPr>
        <w:pStyle w:val="NormalWeb"/>
      </w:pPr>
      <w:r>
        <w:t xml:space="preserve">Det økonomiske ansvaret for skoleplass og skyss er lagt til den kommunen/fylkeskommune der eleven hadde </w:t>
      </w:r>
      <w:r w:rsidR="00893059" w:rsidRPr="00893059">
        <w:rPr>
          <w:color w:val="000000" w:themeColor="text1"/>
        </w:rPr>
        <w:t>bostedsadresse</w:t>
      </w:r>
      <w:r w:rsidRPr="00893059">
        <w:rPr>
          <w:color w:val="000000" w:themeColor="text1"/>
        </w:rPr>
        <w:t xml:space="preserve"> </w:t>
      </w:r>
      <w:r w:rsidR="00893059" w:rsidRPr="00893059">
        <w:rPr>
          <w:color w:val="000000" w:themeColor="text1"/>
        </w:rPr>
        <w:t>da</w:t>
      </w:r>
      <w:r w:rsidRPr="00893059">
        <w:rPr>
          <w:color w:val="000000" w:themeColor="text1"/>
        </w:rPr>
        <w:t xml:space="preserve"> </w:t>
      </w:r>
      <w:r w:rsidR="00EF4024">
        <w:rPr>
          <w:color w:val="000000" w:themeColor="text1"/>
        </w:rPr>
        <w:t>vedtak</w:t>
      </w:r>
      <w:r w:rsidRPr="00893059">
        <w:rPr>
          <w:color w:val="000000" w:themeColor="text1"/>
        </w:rPr>
        <w:t xml:space="preserve">et </w:t>
      </w:r>
      <w:r>
        <w:t xml:space="preserve">om omsorgsoverdragelse ble fattet. </w:t>
      </w:r>
    </w:p>
    <w:p w14:paraId="1A89D8F7" w14:textId="2398AC8B" w:rsidR="00F4301D" w:rsidRPr="00F03DAB" w:rsidRDefault="009F4947" w:rsidP="00302C62">
      <w:pPr>
        <w:pStyle w:val="NormalWeb"/>
      </w:pPr>
      <w:r w:rsidRPr="009F4947">
        <w:t>Kommunen/</w:t>
      </w:r>
      <w:r w:rsidR="00C5071E">
        <w:t>b</w:t>
      </w:r>
      <w:r w:rsidRPr="009F4947">
        <w:t>arnevernet har ansvaret for å avklare elevens rett til skyss</w:t>
      </w:r>
      <w:r w:rsidR="00F4301D">
        <w:t>,</w:t>
      </w:r>
      <w:r w:rsidRPr="009F4947">
        <w:t xml:space="preserve"> hvis eleven skal fortsette opplæringen ved sin opprinnelige skole, eller ved annen skole enn nærskolen.</w:t>
      </w:r>
    </w:p>
    <w:p w14:paraId="5E194B6E" w14:textId="521FB3F9" w:rsidR="00583A08" w:rsidRPr="00F03DAB" w:rsidRDefault="00822057" w:rsidP="00302C62">
      <w:pPr>
        <w:pStyle w:val="Overskrift2"/>
        <w:spacing w:before="0" w:after="0"/>
      </w:pPr>
      <w:bookmarkStart w:id="16" w:name="_Toc121478216"/>
      <w:r w:rsidRPr="00F03DAB">
        <w:t xml:space="preserve">Elever i </w:t>
      </w:r>
      <w:r w:rsidR="00583A08" w:rsidRPr="00F03DAB">
        <w:t xml:space="preserve">flyktninge- og </w:t>
      </w:r>
      <w:r w:rsidRPr="00F03DAB">
        <w:t>asylmottak</w:t>
      </w:r>
      <w:bookmarkEnd w:id="16"/>
      <w:r w:rsidRPr="00F03DAB">
        <w:t xml:space="preserve"> </w:t>
      </w:r>
    </w:p>
    <w:p w14:paraId="3A22AF50" w14:textId="425DDEB5" w:rsidR="00583A08" w:rsidRPr="00803655" w:rsidRDefault="00583A08" w:rsidP="00302C62">
      <w:pPr>
        <w:pStyle w:val="NormalWeb"/>
        <w:spacing w:before="0" w:beforeAutospacing="0" w:after="0" w:afterAutospacing="0"/>
        <w:rPr>
          <w:i/>
          <w:iCs/>
        </w:rPr>
      </w:pPr>
      <w:r w:rsidRPr="00803655">
        <w:rPr>
          <w:i/>
          <w:iCs/>
        </w:rPr>
        <w:t>(</w:t>
      </w:r>
      <w:r w:rsidR="00386451" w:rsidRPr="00803655">
        <w:rPr>
          <w:i/>
          <w:iCs/>
        </w:rPr>
        <w:t>o</w:t>
      </w:r>
      <w:r w:rsidRPr="00803655">
        <w:rPr>
          <w:i/>
          <w:iCs/>
        </w:rPr>
        <w:t>pplæringsloven §</w:t>
      </w:r>
      <w:r w:rsidR="00386451" w:rsidRPr="00803655">
        <w:rPr>
          <w:i/>
          <w:iCs/>
        </w:rPr>
        <w:t xml:space="preserve"> </w:t>
      </w:r>
      <w:r w:rsidR="00933309">
        <w:rPr>
          <w:i/>
          <w:iCs/>
        </w:rPr>
        <w:t xml:space="preserve">2-1, § </w:t>
      </w:r>
      <w:r w:rsidRPr="00803655">
        <w:rPr>
          <w:i/>
          <w:iCs/>
        </w:rPr>
        <w:t xml:space="preserve">13-2, </w:t>
      </w:r>
      <w:r w:rsidR="00386451" w:rsidRPr="00803655">
        <w:rPr>
          <w:i/>
          <w:iCs/>
        </w:rPr>
        <w:t xml:space="preserve">§ </w:t>
      </w:r>
      <w:r w:rsidRPr="00803655">
        <w:rPr>
          <w:i/>
          <w:iCs/>
        </w:rPr>
        <w:t>13-3</w:t>
      </w:r>
      <w:r w:rsidR="001A7665" w:rsidRPr="00803655">
        <w:rPr>
          <w:i/>
          <w:iCs/>
        </w:rPr>
        <w:t>A</w:t>
      </w:r>
      <w:r w:rsidRPr="00803655">
        <w:rPr>
          <w:i/>
          <w:iCs/>
        </w:rPr>
        <w:t xml:space="preserve"> og </w:t>
      </w:r>
      <w:r w:rsidR="00386451" w:rsidRPr="00803655">
        <w:rPr>
          <w:i/>
          <w:iCs/>
        </w:rPr>
        <w:t>§</w:t>
      </w:r>
      <w:r w:rsidR="00933309">
        <w:rPr>
          <w:i/>
          <w:iCs/>
        </w:rPr>
        <w:t xml:space="preserve"> </w:t>
      </w:r>
      <w:r w:rsidRPr="00803655">
        <w:rPr>
          <w:i/>
          <w:iCs/>
        </w:rPr>
        <w:t>13-4</w:t>
      </w:r>
      <w:r w:rsidRPr="00803655">
        <w:rPr>
          <w:i/>
          <w:iCs/>
          <w:color w:val="000000"/>
        </w:rPr>
        <w:t>)</w:t>
      </w:r>
    </w:p>
    <w:p w14:paraId="71CBD085" w14:textId="330B620C" w:rsidR="00F4301D" w:rsidRPr="00F03DAB" w:rsidRDefault="00583A08" w:rsidP="00302C62">
      <w:pPr>
        <w:pStyle w:val="NormalWeb"/>
      </w:pPr>
      <w:r w:rsidRPr="00F03DAB">
        <w:t xml:space="preserve">Elever som bor på i flyktninge- eller asylmottak har rett til grunnskoleopplæring når det er sannsynlig at barnet skal være i Norge i mer enn </w:t>
      </w:r>
      <w:r w:rsidR="00DE5CF6">
        <w:t>tre</w:t>
      </w:r>
      <w:r w:rsidRPr="00F03DAB">
        <w:t xml:space="preserve"> måneder. De har da lik rett til skoleskyss som andre elever i grunnskolen</w:t>
      </w:r>
      <w:r w:rsidR="00AE7ED7">
        <w:t xml:space="preserve"> når ordinære vilkår for </w:t>
      </w:r>
      <w:proofErr w:type="spellStart"/>
      <w:r w:rsidR="00AE7ED7">
        <w:t>skyssrett</w:t>
      </w:r>
      <w:proofErr w:type="spellEnd"/>
      <w:r w:rsidR="00AE7ED7">
        <w:t xml:space="preserve"> er oppfylt. </w:t>
      </w:r>
    </w:p>
    <w:p w14:paraId="653B99F6" w14:textId="0135D46C" w:rsidR="00F96C38" w:rsidRPr="00F03DAB" w:rsidRDefault="00822057" w:rsidP="00302C62">
      <w:pPr>
        <w:pStyle w:val="Overskrift2"/>
        <w:spacing w:before="0" w:after="0"/>
      </w:pPr>
      <w:bookmarkStart w:id="17" w:name="_Toc121478217"/>
      <w:r w:rsidRPr="00F03DAB">
        <w:t xml:space="preserve">Elever i fosterhjem </w:t>
      </w:r>
      <w:r w:rsidR="004A56B8">
        <w:t>mv.</w:t>
      </w:r>
      <w:bookmarkEnd w:id="17"/>
    </w:p>
    <w:p w14:paraId="06A74AAC" w14:textId="0D19E84E" w:rsidR="00F96C38" w:rsidRPr="00803655" w:rsidRDefault="00F96C38" w:rsidP="00302C62">
      <w:pPr>
        <w:pStyle w:val="NormalWeb"/>
        <w:spacing w:before="0" w:beforeAutospacing="0" w:after="0" w:afterAutospacing="0"/>
        <w:rPr>
          <w:i/>
          <w:iCs/>
        </w:rPr>
      </w:pPr>
      <w:r w:rsidRPr="00803655">
        <w:rPr>
          <w:i/>
          <w:iCs/>
        </w:rPr>
        <w:t>(</w:t>
      </w:r>
      <w:r w:rsidR="00386451" w:rsidRPr="00803655">
        <w:rPr>
          <w:i/>
          <w:iCs/>
        </w:rPr>
        <w:t>o</w:t>
      </w:r>
      <w:r w:rsidRPr="00803655">
        <w:rPr>
          <w:i/>
          <w:iCs/>
        </w:rPr>
        <w:t>pplæringsloven §</w:t>
      </w:r>
      <w:r w:rsidR="00386451" w:rsidRPr="00803655">
        <w:rPr>
          <w:i/>
          <w:iCs/>
        </w:rPr>
        <w:t xml:space="preserve"> </w:t>
      </w:r>
      <w:r w:rsidRPr="00803655">
        <w:rPr>
          <w:i/>
          <w:iCs/>
        </w:rPr>
        <w:t>13-2, §</w:t>
      </w:r>
      <w:r w:rsidR="00386451" w:rsidRPr="00803655">
        <w:rPr>
          <w:i/>
          <w:iCs/>
        </w:rPr>
        <w:t xml:space="preserve"> </w:t>
      </w:r>
      <w:r w:rsidRPr="00803655">
        <w:rPr>
          <w:i/>
          <w:iCs/>
        </w:rPr>
        <w:t>13-3</w:t>
      </w:r>
      <w:r w:rsidR="001A7665" w:rsidRPr="00803655">
        <w:rPr>
          <w:i/>
          <w:iCs/>
        </w:rPr>
        <w:t>A</w:t>
      </w:r>
      <w:r w:rsidRPr="00803655">
        <w:rPr>
          <w:i/>
          <w:iCs/>
        </w:rPr>
        <w:t xml:space="preserve"> og §</w:t>
      </w:r>
      <w:r w:rsidR="00386451" w:rsidRPr="00803655">
        <w:rPr>
          <w:i/>
          <w:iCs/>
        </w:rPr>
        <w:t xml:space="preserve"> </w:t>
      </w:r>
      <w:r w:rsidRPr="00803655">
        <w:rPr>
          <w:i/>
          <w:iCs/>
        </w:rPr>
        <w:t xml:space="preserve">13-4, </w:t>
      </w:r>
      <w:proofErr w:type="spellStart"/>
      <w:r w:rsidR="00DE5CF6" w:rsidRPr="00803655">
        <w:rPr>
          <w:i/>
          <w:iCs/>
        </w:rPr>
        <w:t>U</w:t>
      </w:r>
      <w:r w:rsidRPr="00803655">
        <w:rPr>
          <w:i/>
          <w:iCs/>
        </w:rPr>
        <w:t>dir</w:t>
      </w:r>
      <w:proofErr w:type="spellEnd"/>
      <w:r w:rsidR="00386451" w:rsidRPr="00803655">
        <w:rPr>
          <w:i/>
          <w:iCs/>
        </w:rPr>
        <w:t xml:space="preserve"> </w:t>
      </w:r>
      <w:r w:rsidRPr="00803655">
        <w:rPr>
          <w:i/>
          <w:iCs/>
        </w:rPr>
        <w:t>2</w:t>
      </w:r>
      <w:r w:rsidR="00933309">
        <w:rPr>
          <w:i/>
          <w:iCs/>
        </w:rPr>
        <w:t>-</w:t>
      </w:r>
      <w:r w:rsidR="008C3CCA" w:rsidRPr="00803655">
        <w:rPr>
          <w:i/>
          <w:iCs/>
        </w:rPr>
        <w:t xml:space="preserve">2019 </w:t>
      </w:r>
      <w:r w:rsidR="00DE5CF6" w:rsidRPr="00803655">
        <w:rPr>
          <w:i/>
          <w:iCs/>
        </w:rPr>
        <w:t>punkt</w:t>
      </w:r>
      <w:r w:rsidR="00C5071E" w:rsidRPr="00803655">
        <w:rPr>
          <w:i/>
          <w:iCs/>
        </w:rPr>
        <w:t xml:space="preserve"> 4</w:t>
      </w:r>
      <w:r w:rsidRPr="00803655">
        <w:rPr>
          <w:i/>
          <w:iCs/>
        </w:rPr>
        <w:t>)</w:t>
      </w:r>
    </w:p>
    <w:p w14:paraId="0205684C" w14:textId="6225490E" w:rsidR="00F96C38" w:rsidRPr="00F03DAB" w:rsidRDefault="00F96C38" w:rsidP="00F4301D">
      <w:pPr>
        <w:pStyle w:val="NormalWeb"/>
      </w:pPr>
      <w:r w:rsidRPr="00F03DAB">
        <w:t xml:space="preserve">Elever bosatt i fosterhjem, helseinstitusjoner og institusjoner etter barnevernloven har </w:t>
      </w:r>
      <w:proofErr w:type="spellStart"/>
      <w:r w:rsidRPr="00F03DAB">
        <w:t>skyssrett</w:t>
      </w:r>
      <w:proofErr w:type="spellEnd"/>
      <w:r w:rsidRPr="00F03DAB">
        <w:t xml:space="preserve"> på lik linje med andre elever</w:t>
      </w:r>
      <w:r w:rsidR="00AE7ED7">
        <w:t xml:space="preserve"> når ordinære vilkår for </w:t>
      </w:r>
      <w:proofErr w:type="spellStart"/>
      <w:r w:rsidR="00AE7ED7">
        <w:t>skyssrett</w:t>
      </w:r>
      <w:proofErr w:type="spellEnd"/>
      <w:r w:rsidR="00AE7ED7">
        <w:t xml:space="preserve"> er oppfylt. </w:t>
      </w:r>
      <w:r w:rsidRPr="00F03DAB">
        <w:t xml:space="preserve">Fosterhjem blir </w:t>
      </w:r>
      <w:r w:rsidR="00F00984">
        <w:t xml:space="preserve">normalt </w:t>
      </w:r>
      <w:r w:rsidRPr="00F03DAB">
        <w:t>regnet som eleven</w:t>
      </w:r>
      <w:r w:rsidR="00C5071E">
        <w:t>s</w:t>
      </w:r>
      <w:r w:rsidRPr="00F03DAB">
        <w:t xml:space="preserve"> hjem. Dersom </w:t>
      </w:r>
      <w:r w:rsidR="001A7665" w:rsidRPr="00F03DAB">
        <w:t>fosterhjemmet</w:t>
      </w:r>
      <w:r w:rsidRPr="00F03DAB">
        <w:t xml:space="preserve"> ligger i en annen kommune enn skolen, er </w:t>
      </w:r>
      <w:r w:rsidR="00F4301D">
        <w:t xml:space="preserve">det </w:t>
      </w:r>
      <w:r w:rsidR="00CA5FD8">
        <w:t>omsorgs</w:t>
      </w:r>
      <w:r w:rsidR="00AE7ED7">
        <w:t>kommunen som har</w:t>
      </w:r>
      <w:r w:rsidRPr="00F03DAB">
        <w:t xml:space="preserve"> ansvar for å dekke transporten. Omsorgskommunen er den kommunen som har besluttet </w:t>
      </w:r>
      <w:r w:rsidR="00EF4024">
        <w:t>vedtak</w:t>
      </w:r>
      <w:r w:rsidRPr="00F03DAB">
        <w:t xml:space="preserve"> om at eleven skal </w:t>
      </w:r>
      <w:r w:rsidR="00FE1DBA">
        <w:t>plasseres i</w:t>
      </w:r>
      <w:r w:rsidRPr="00F03DAB">
        <w:t xml:space="preserve"> fosterhjem. </w:t>
      </w:r>
    </w:p>
    <w:p w14:paraId="44F7EF2F" w14:textId="540C55FD" w:rsidR="00F96C38" w:rsidRPr="00F03DAB" w:rsidRDefault="00822057" w:rsidP="00302C62">
      <w:pPr>
        <w:pStyle w:val="Overskrift2"/>
        <w:spacing w:before="0" w:after="0"/>
      </w:pPr>
      <w:bookmarkStart w:id="18" w:name="_Toc121478218"/>
      <w:r w:rsidRPr="00F03DAB">
        <w:t>Barn i avlastningshjem</w:t>
      </w:r>
      <w:bookmarkEnd w:id="18"/>
      <w:r w:rsidRPr="00F03DAB">
        <w:t xml:space="preserve"> </w:t>
      </w:r>
    </w:p>
    <w:p w14:paraId="4DB65DA3" w14:textId="33498C40" w:rsidR="00F96C38" w:rsidRPr="00803655" w:rsidRDefault="007F0C53" w:rsidP="00302C62">
      <w:pPr>
        <w:pStyle w:val="NormalWeb"/>
        <w:spacing w:before="0" w:beforeAutospacing="0" w:after="0" w:afterAutospacing="0"/>
        <w:rPr>
          <w:i/>
          <w:iCs/>
        </w:rPr>
      </w:pPr>
      <w:r w:rsidRPr="00803655">
        <w:rPr>
          <w:i/>
          <w:iCs/>
          <w:color w:val="000000"/>
        </w:rPr>
        <w:t>(</w:t>
      </w:r>
      <w:proofErr w:type="spellStart"/>
      <w:r w:rsidR="00DE5CF6" w:rsidRPr="00803655">
        <w:rPr>
          <w:i/>
          <w:iCs/>
        </w:rPr>
        <w:t>U</w:t>
      </w:r>
      <w:r w:rsidR="00792741" w:rsidRPr="00803655">
        <w:rPr>
          <w:i/>
          <w:iCs/>
        </w:rPr>
        <w:t>dir</w:t>
      </w:r>
      <w:proofErr w:type="spellEnd"/>
      <w:r w:rsidR="00386451" w:rsidRPr="00803655">
        <w:rPr>
          <w:i/>
          <w:iCs/>
        </w:rPr>
        <w:t xml:space="preserve"> </w:t>
      </w:r>
      <w:r w:rsidR="00792741" w:rsidRPr="00803655">
        <w:rPr>
          <w:i/>
          <w:iCs/>
        </w:rPr>
        <w:t>2-2019</w:t>
      </w:r>
      <w:r w:rsidR="008C3CCA" w:rsidRPr="00803655">
        <w:rPr>
          <w:i/>
          <w:iCs/>
        </w:rPr>
        <w:t xml:space="preserve"> </w:t>
      </w:r>
      <w:r w:rsidR="00DE5CF6" w:rsidRPr="00803655">
        <w:rPr>
          <w:i/>
          <w:iCs/>
        </w:rPr>
        <w:t>punkt</w:t>
      </w:r>
      <w:r w:rsidR="00C5071E" w:rsidRPr="00803655">
        <w:rPr>
          <w:i/>
          <w:iCs/>
        </w:rPr>
        <w:t xml:space="preserve"> 4</w:t>
      </w:r>
      <w:r w:rsidR="00F96C38" w:rsidRPr="00803655">
        <w:rPr>
          <w:i/>
          <w:iCs/>
        </w:rPr>
        <w:t>)</w:t>
      </w:r>
    </w:p>
    <w:p w14:paraId="68E0C352" w14:textId="0B4826FA" w:rsidR="00F96C38" w:rsidRPr="00F03DAB" w:rsidRDefault="00F4301D" w:rsidP="00302C62">
      <w:pPr>
        <w:pStyle w:val="NormalWeb"/>
      </w:pPr>
      <w:r>
        <w:t>E</w:t>
      </w:r>
      <w:r w:rsidR="00F96C38" w:rsidRPr="00F03DAB">
        <w:t xml:space="preserve">lever som har fått innvilget avlastning med kommunalt </w:t>
      </w:r>
      <w:r w:rsidR="00EF4024">
        <w:t>vedtak</w:t>
      </w:r>
      <w:r w:rsidR="00F96C38" w:rsidRPr="00F03DAB">
        <w:t xml:space="preserve"> eller er i et kommunalt avlastningshjem</w:t>
      </w:r>
      <w:r w:rsidR="00AE7ED7">
        <w:t>,</w:t>
      </w:r>
      <w:r w:rsidR="00F96C38" w:rsidRPr="00F03DAB">
        <w:t xml:space="preserve"> har rett på skyss mellom skole og avlastningshjem de dagene elevene er på avlastning</w:t>
      </w:r>
      <w:r w:rsidR="00D82909">
        <w:t>,</w:t>
      </w:r>
      <w:r w:rsidR="00AE7ED7">
        <w:t xml:space="preserve"> når ordinære vilkår for </w:t>
      </w:r>
      <w:proofErr w:type="spellStart"/>
      <w:r w:rsidR="00AE7ED7">
        <w:t>skyssrett</w:t>
      </w:r>
      <w:proofErr w:type="spellEnd"/>
      <w:r w:rsidR="00AE7ED7">
        <w:t xml:space="preserve"> er oppfylt. </w:t>
      </w:r>
      <w:r w:rsidR="00792741" w:rsidRPr="00F03DAB">
        <w:t xml:space="preserve">Dersom </w:t>
      </w:r>
      <w:r w:rsidR="001A7665" w:rsidRPr="00F03DAB">
        <w:t>avlastningshjemmet</w:t>
      </w:r>
      <w:r w:rsidR="00792741" w:rsidRPr="00F03DAB">
        <w:t xml:space="preserve"> er i en annen kommune, er </w:t>
      </w:r>
      <w:r w:rsidR="008643F2" w:rsidRPr="00F03DAB">
        <w:t>hjemstedskommunen</w:t>
      </w:r>
      <w:r w:rsidR="00792741" w:rsidRPr="00F03DAB">
        <w:t xml:space="preserve"> ansvarlig for å dekke transporten.</w:t>
      </w:r>
    </w:p>
    <w:p w14:paraId="09969F5A" w14:textId="0D45866A" w:rsidR="00583A08" w:rsidRPr="00F03DAB" w:rsidRDefault="00A234B9" w:rsidP="00302C62">
      <w:pPr>
        <w:pStyle w:val="Overskrift2"/>
        <w:spacing w:before="0" w:after="0"/>
      </w:pPr>
      <w:bookmarkStart w:id="19" w:name="_Toc121478219"/>
      <w:r w:rsidRPr="00F03DAB">
        <w:t>Midlertidig bosted utenfor hjemmet/flere bosteder i løpet av året</w:t>
      </w:r>
      <w:bookmarkEnd w:id="19"/>
      <w:r w:rsidRPr="00F03DAB">
        <w:t xml:space="preserve"> </w:t>
      </w:r>
    </w:p>
    <w:p w14:paraId="3270CFC1" w14:textId="1A3D3D06" w:rsidR="00583A08" w:rsidRPr="00803655" w:rsidRDefault="00583A08" w:rsidP="00302C62">
      <w:pPr>
        <w:rPr>
          <w:i/>
          <w:iCs/>
        </w:rPr>
      </w:pPr>
      <w:r w:rsidRPr="00803655">
        <w:rPr>
          <w:i/>
          <w:iCs/>
        </w:rPr>
        <w:t>(</w:t>
      </w:r>
      <w:proofErr w:type="spellStart"/>
      <w:r w:rsidR="00365413" w:rsidRPr="00803655">
        <w:rPr>
          <w:i/>
          <w:iCs/>
        </w:rPr>
        <w:t>U</w:t>
      </w:r>
      <w:r w:rsidRPr="00803655">
        <w:rPr>
          <w:i/>
          <w:iCs/>
        </w:rPr>
        <w:t>dir</w:t>
      </w:r>
      <w:proofErr w:type="spellEnd"/>
      <w:r w:rsidR="00C5071E" w:rsidRPr="00803655">
        <w:rPr>
          <w:i/>
          <w:iCs/>
        </w:rPr>
        <w:t xml:space="preserve"> </w:t>
      </w:r>
      <w:r w:rsidRPr="00803655">
        <w:rPr>
          <w:i/>
          <w:iCs/>
        </w:rPr>
        <w:t>2-2019</w:t>
      </w:r>
      <w:r w:rsidR="00C5071E" w:rsidRPr="00803655">
        <w:rPr>
          <w:i/>
          <w:iCs/>
        </w:rPr>
        <w:t xml:space="preserve"> </w:t>
      </w:r>
      <w:r w:rsidR="00365413" w:rsidRPr="00803655">
        <w:rPr>
          <w:i/>
          <w:iCs/>
        </w:rPr>
        <w:t>punkt</w:t>
      </w:r>
      <w:r w:rsidR="00C5071E" w:rsidRPr="00803655">
        <w:rPr>
          <w:i/>
          <w:iCs/>
        </w:rPr>
        <w:t xml:space="preserve"> 4</w:t>
      </w:r>
      <w:r w:rsidRPr="00803655">
        <w:rPr>
          <w:i/>
          <w:iCs/>
        </w:rPr>
        <w:t>)</w:t>
      </w:r>
    </w:p>
    <w:p w14:paraId="5F69DDB2" w14:textId="262B2BC4" w:rsidR="006D17CB" w:rsidRPr="009D5524" w:rsidRDefault="00583A08" w:rsidP="00E31461">
      <w:pPr>
        <w:pStyle w:val="NormalWeb"/>
      </w:pPr>
      <w:r w:rsidRPr="00F03DAB">
        <w:t xml:space="preserve">Elever som har flere faste bosteder i løpet av skoleåret, </w:t>
      </w:r>
      <w:r w:rsidR="00D82909">
        <w:t>for eksempel</w:t>
      </w:r>
      <w:r w:rsidRPr="00F03DAB">
        <w:t xml:space="preserve"> grunnet sesongbasert drift i familiebedrifter</w:t>
      </w:r>
      <w:r w:rsidR="00D82909">
        <w:t>,</w:t>
      </w:r>
      <w:r w:rsidRPr="00F03DAB">
        <w:t xml:space="preserve"> slik som reindrift og reiseliv, har rett til skyss fra de faste bostedene</w:t>
      </w:r>
      <w:r w:rsidR="00D82909">
        <w:t>,</w:t>
      </w:r>
      <w:r w:rsidRPr="00F03DAB">
        <w:t xml:space="preserve"> dersom ordinære vilkår for </w:t>
      </w:r>
      <w:proofErr w:type="spellStart"/>
      <w:r w:rsidRPr="00F03DAB">
        <w:t>skyssrett</w:t>
      </w:r>
      <w:proofErr w:type="spellEnd"/>
      <w:r w:rsidRPr="00F03DAB">
        <w:t xml:space="preserve"> er oppfylt. I de tilfellene der bosted kun har funksjon som sommer- eller fritidsbolig, har ikke elevene krav på skoleskyss. </w:t>
      </w:r>
    </w:p>
    <w:p w14:paraId="3A4FE930" w14:textId="2961DBAE" w:rsidR="006D17CB" w:rsidRPr="00797D28" w:rsidRDefault="006D17CB" w:rsidP="00933309">
      <w:pPr>
        <w:pStyle w:val="Overskrift2"/>
        <w:spacing w:before="0" w:after="0"/>
        <w:rPr>
          <w:color w:val="000000" w:themeColor="text1"/>
        </w:rPr>
      </w:pPr>
      <w:bookmarkStart w:id="20" w:name="_Toc121478220"/>
      <w:r w:rsidRPr="00797D28">
        <w:rPr>
          <w:color w:val="000000" w:themeColor="text1"/>
        </w:rPr>
        <w:t>Elever i beredskapshjem eller annen midlertid</w:t>
      </w:r>
      <w:r w:rsidR="00803655" w:rsidRPr="00797D28">
        <w:rPr>
          <w:color w:val="000000" w:themeColor="text1"/>
        </w:rPr>
        <w:t>ig</w:t>
      </w:r>
      <w:r w:rsidRPr="00797D28">
        <w:rPr>
          <w:color w:val="000000" w:themeColor="text1"/>
        </w:rPr>
        <w:t xml:space="preserve"> adresse</w:t>
      </w:r>
      <w:bookmarkEnd w:id="20"/>
      <w:r w:rsidRPr="00797D28">
        <w:rPr>
          <w:color w:val="000000" w:themeColor="text1"/>
        </w:rPr>
        <w:t xml:space="preserve"> </w:t>
      </w:r>
    </w:p>
    <w:p w14:paraId="78FCB83D" w14:textId="0CC98006" w:rsidR="00797D28" w:rsidRPr="00933309" w:rsidRDefault="00797D28" w:rsidP="00933309">
      <w:pPr>
        <w:pStyle w:val="NormalWeb"/>
        <w:spacing w:before="0" w:beforeAutospacing="0" w:after="0" w:afterAutospacing="0"/>
        <w:rPr>
          <w:i/>
          <w:iCs/>
        </w:rPr>
      </w:pPr>
      <w:r w:rsidRPr="00933309">
        <w:rPr>
          <w:i/>
          <w:iCs/>
        </w:rPr>
        <w:t>(</w:t>
      </w:r>
      <w:proofErr w:type="spellStart"/>
      <w:r w:rsidRPr="00933309">
        <w:rPr>
          <w:i/>
          <w:iCs/>
        </w:rPr>
        <w:t>Udir</w:t>
      </w:r>
      <w:proofErr w:type="spellEnd"/>
      <w:r w:rsidRPr="00933309">
        <w:rPr>
          <w:i/>
          <w:iCs/>
        </w:rPr>
        <w:t xml:space="preserve"> </w:t>
      </w:r>
      <w:r w:rsidR="001475FC" w:rsidRPr="00933309">
        <w:rPr>
          <w:i/>
          <w:iCs/>
        </w:rPr>
        <w:t>2</w:t>
      </w:r>
      <w:r w:rsidRPr="00933309">
        <w:rPr>
          <w:i/>
          <w:iCs/>
        </w:rPr>
        <w:t>-2019 punk 5)</w:t>
      </w:r>
    </w:p>
    <w:p w14:paraId="36E2213E" w14:textId="60C176F0" w:rsidR="006D17CB" w:rsidRPr="00F03DAB" w:rsidRDefault="006D17CB" w:rsidP="00302C62">
      <w:pPr>
        <w:pStyle w:val="NormalWeb"/>
      </w:pPr>
      <w:r w:rsidRPr="00F03DAB">
        <w:t>Elever som i særskilte situasjoner må bo utenfor ordinært bosted i en periode, har rett til skyss dersom de ordinære vilkår for skyss er oppfylte. </w:t>
      </w:r>
    </w:p>
    <w:p w14:paraId="64751DCF" w14:textId="2D281E66" w:rsidR="006D17CB" w:rsidRPr="00F03DAB" w:rsidRDefault="00302C62" w:rsidP="00302C62">
      <w:pPr>
        <w:pStyle w:val="NormalWeb"/>
      </w:pPr>
      <w:r w:rsidRPr="00F03DAB">
        <w:lastRenderedPageBreak/>
        <w:t>Eksemp</w:t>
      </w:r>
      <w:r>
        <w:t>el</w:t>
      </w:r>
      <w:r w:rsidR="006D17CB" w:rsidRPr="00F03DAB">
        <w:t xml:space="preserve"> på slik særskilt situasjon kan være plassering i midlertidig bolig eller på barnevernsinstitusjon for kortere tidsrom, opphold på krisesenter eller aleneforelder som er syk. Eleven har i slike tilfeller rett til å fortsette sin skolegang ved den skolen eleven gikk på før flyttingen, dersom eleven ønsker dette og det er praktisk mulig i forhold til </w:t>
      </w:r>
      <w:r w:rsidR="00D82909">
        <w:t>for eksempel</w:t>
      </w:r>
      <w:r w:rsidR="006D17CB" w:rsidRPr="00F03DAB">
        <w:t xml:space="preserve"> </w:t>
      </w:r>
      <w:r w:rsidR="00C5071E">
        <w:t>r</w:t>
      </w:r>
      <w:r w:rsidR="006D17CB" w:rsidRPr="00F03DAB">
        <w:t>eisetid. Ordningen kan ikke være av privat regi</w:t>
      </w:r>
      <w:r w:rsidR="00B51E93">
        <w:t xml:space="preserve">, og baserer seg på et offentlig vedtak. </w:t>
      </w:r>
    </w:p>
    <w:p w14:paraId="7CA06CBF" w14:textId="234A707F" w:rsidR="00583A08" w:rsidRPr="00F03DAB" w:rsidRDefault="006D17CB" w:rsidP="00302C62">
      <w:pPr>
        <w:pStyle w:val="NormalWeb"/>
      </w:pPr>
      <w:r w:rsidRPr="00F03DAB">
        <w:t xml:space="preserve">Dersom flyttingen er et resultat av et </w:t>
      </w:r>
      <w:r w:rsidR="00EF4024">
        <w:t>vedtak</w:t>
      </w:r>
      <w:r w:rsidRPr="00F03DAB">
        <w:t xml:space="preserve"> etter barnevernloven, er det barnevernet som har det økonomiske og praktiske ansvaret for skyssen. Ved andre tilfeller, er det kommunen</w:t>
      </w:r>
      <w:r w:rsidR="00193C77">
        <w:t>s ansvar.</w:t>
      </w:r>
    </w:p>
    <w:p w14:paraId="00000078" w14:textId="7E7C4A04" w:rsidR="00DD7CD4" w:rsidRDefault="00A234B9" w:rsidP="00E31461">
      <w:pPr>
        <w:pStyle w:val="Overskrift1"/>
      </w:pPr>
      <w:bookmarkStart w:id="21" w:name="_Toc121478221"/>
      <w:r w:rsidRPr="00F03DAB">
        <w:t>Elevens skole</w:t>
      </w:r>
      <w:bookmarkEnd w:id="21"/>
      <w:r w:rsidRPr="00F03DAB">
        <w:t xml:space="preserve"> </w:t>
      </w:r>
    </w:p>
    <w:p w14:paraId="6FD1F560" w14:textId="6B7B766A" w:rsidR="00BC7BCD" w:rsidRPr="00613686" w:rsidRDefault="00BC7BCD" w:rsidP="00933309">
      <w:pPr>
        <w:pStyle w:val="Overskrift2"/>
        <w:spacing w:before="0" w:after="0"/>
      </w:pPr>
      <w:bookmarkStart w:id="22" w:name="_Toc121478222"/>
      <w:r w:rsidRPr="00F03DAB">
        <w:t>Elevens nærskole</w:t>
      </w:r>
      <w:bookmarkEnd w:id="22"/>
    </w:p>
    <w:p w14:paraId="070B31F0" w14:textId="16887084" w:rsidR="00BC7BCD" w:rsidRPr="00803655" w:rsidRDefault="00BC7BCD" w:rsidP="00933309">
      <w:pPr>
        <w:rPr>
          <w:i/>
          <w:iCs/>
          <w:color w:val="000000"/>
          <w:shd w:val="clear" w:color="auto" w:fill="FFFFFF"/>
        </w:rPr>
      </w:pPr>
      <w:r w:rsidRPr="00803655">
        <w:rPr>
          <w:i/>
          <w:iCs/>
          <w:color w:val="000000"/>
          <w:shd w:val="clear" w:color="auto" w:fill="FFFFFF"/>
        </w:rPr>
        <w:t>(</w:t>
      </w:r>
      <w:r w:rsidR="00386451" w:rsidRPr="00803655">
        <w:rPr>
          <w:i/>
          <w:iCs/>
          <w:shd w:val="clear" w:color="auto" w:fill="FFFFFF"/>
        </w:rPr>
        <w:t>o</w:t>
      </w:r>
      <w:r w:rsidRPr="00803655">
        <w:rPr>
          <w:i/>
          <w:iCs/>
          <w:shd w:val="clear" w:color="auto" w:fill="FFFFFF"/>
        </w:rPr>
        <w:t>pplæringsloven § 8-1</w:t>
      </w:r>
      <w:r w:rsidR="007F0C53" w:rsidRPr="00803655">
        <w:rPr>
          <w:i/>
          <w:iCs/>
          <w:color w:val="000000"/>
          <w:shd w:val="clear" w:color="auto" w:fill="FFFFFF"/>
        </w:rPr>
        <w:t>)</w:t>
      </w:r>
    </w:p>
    <w:p w14:paraId="457FEF4D" w14:textId="77777777" w:rsidR="00613686" w:rsidRPr="00613686" w:rsidRDefault="00613686" w:rsidP="00E31461">
      <w:pPr>
        <w:rPr>
          <w:shd w:val="clear" w:color="auto" w:fill="FFFFFF"/>
        </w:rPr>
      </w:pPr>
    </w:p>
    <w:p w14:paraId="0C886325" w14:textId="6CC49EEA" w:rsidR="00BC7BCD" w:rsidRPr="00F03DAB" w:rsidRDefault="00BC7BCD" w:rsidP="00E31461">
      <w:pPr>
        <w:rPr>
          <w:shd w:val="clear" w:color="auto" w:fill="FFFFFF"/>
        </w:rPr>
      </w:pPr>
      <w:r w:rsidRPr="00F03DAB">
        <w:rPr>
          <w:shd w:val="clear" w:color="auto" w:fill="FFFFFF"/>
        </w:rPr>
        <w:t xml:space="preserve">Elevens skole regnes som der undervisningen normalt foregår, selv om skoledagen begynner eller avsluttes på et annet sted. Dersom undervisningen legges midlertidig til et annet sted, regnes dette som elevens skole i perioden undervisningen finner sted der. </w:t>
      </w:r>
    </w:p>
    <w:p w14:paraId="4E1158B7" w14:textId="0A8538EE" w:rsidR="00BC7BCD" w:rsidRPr="00F03DAB" w:rsidRDefault="00BC7BCD" w:rsidP="00E31461">
      <w:pPr>
        <w:rPr>
          <w:shd w:val="clear" w:color="auto" w:fill="FFFFFF"/>
        </w:rPr>
      </w:pPr>
    </w:p>
    <w:p w14:paraId="33E5AAC6" w14:textId="39FCE2B9" w:rsidR="00BC7BCD" w:rsidRPr="00F03DAB" w:rsidRDefault="00BC7BCD" w:rsidP="00E31461">
      <w:pPr>
        <w:rPr>
          <w:shd w:val="clear" w:color="auto" w:fill="FFFFFF"/>
        </w:rPr>
      </w:pPr>
      <w:r w:rsidRPr="00F03DAB">
        <w:rPr>
          <w:shd w:val="clear" w:color="auto" w:fill="FFFFFF"/>
        </w:rPr>
        <w:t>Nærskole er den offentlige grunnskolen i kommunen som eleven sokner til, normalt den skolen som ligger nærmest el</w:t>
      </w:r>
      <w:r w:rsidR="00996284">
        <w:rPr>
          <w:shd w:val="clear" w:color="auto" w:fill="FFFFFF"/>
        </w:rPr>
        <w:t>e</w:t>
      </w:r>
      <w:r w:rsidRPr="00F03DAB">
        <w:rPr>
          <w:shd w:val="clear" w:color="auto" w:fill="FFFFFF"/>
        </w:rPr>
        <w:t xml:space="preserve">vens bosted. Eleven har rett til å gå på den skolen som ligger nærmest, eller den skolen i </w:t>
      </w:r>
      <w:r w:rsidR="00852B36" w:rsidRPr="00F03DAB">
        <w:rPr>
          <w:shd w:val="clear" w:color="auto" w:fill="FFFFFF"/>
        </w:rPr>
        <w:t>nærmiljøet</w:t>
      </w:r>
      <w:r w:rsidRPr="00F03DAB">
        <w:rPr>
          <w:shd w:val="clear" w:color="auto" w:fill="FFFFFF"/>
        </w:rPr>
        <w:t xml:space="preserve"> som de sokner til i henhold til kommunalt </w:t>
      </w:r>
      <w:r w:rsidR="00EF4024">
        <w:rPr>
          <w:shd w:val="clear" w:color="auto" w:fill="FFFFFF"/>
        </w:rPr>
        <w:t>vedtak</w:t>
      </w:r>
      <w:r w:rsidRPr="00F03DAB">
        <w:rPr>
          <w:shd w:val="clear" w:color="auto" w:fill="FFFFFF"/>
        </w:rPr>
        <w:t xml:space="preserve">. </w:t>
      </w:r>
    </w:p>
    <w:p w14:paraId="1D4A7F43" w14:textId="4E00E5FC" w:rsidR="00BC7BCD" w:rsidRPr="00F03DAB" w:rsidRDefault="00BC7BCD" w:rsidP="00E31461">
      <w:pPr>
        <w:rPr>
          <w:shd w:val="clear" w:color="auto" w:fill="FFFFFF"/>
        </w:rPr>
      </w:pPr>
    </w:p>
    <w:p w14:paraId="15E9CB76" w14:textId="10A6C9DF" w:rsidR="00BC7BCD" w:rsidRDefault="00BC7BCD" w:rsidP="00E31461">
      <w:pPr>
        <w:rPr>
          <w:shd w:val="clear" w:color="auto" w:fill="FFFFFF"/>
        </w:rPr>
      </w:pPr>
      <w:r w:rsidRPr="00F03DAB">
        <w:rPr>
          <w:shd w:val="clear" w:color="auto" w:fill="FFFFFF"/>
        </w:rPr>
        <w:t xml:space="preserve">Dersom kommunen innvilger </w:t>
      </w:r>
      <w:r w:rsidR="009D1A6A" w:rsidRPr="00F03DAB">
        <w:rPr>
          <w:shd w:val="clear" w:color="auto" w:fill="FFFFFF"/>
        </w:rPr>
        <w:t xml:space="preserve">søknad om å gå på en annen skole enn nærskolen og dette utløser rett til skyss, er det kommunen som er ansvarlig for å organisere </w:t>
      </w:r>
      <w:r w:rsidR="00B51E93">
        <w:rPr>
          <w:shd w:val="clear" w:color="auto" w:fill="FFFFFF"/>
        </w:rPr>
        <w:t xml:space="preserve">og finansiere </w:t>
      </w:r>
      <w:r w:rsidR="009D1A6A" w:rsidRPr="00F03DAB">
        <w:rPr>
          <w:shd w:val="clear" w:color="auto" w:fill="FFFFFF"/>
        </w:rPr>
        <w:t xml:space="preserve">skyssen. </w:t>
      </w:r>
    </w:p>
    <w:p w14:paraId="699B1D7E" w14:textId="77777777" w:rsidR="00933309" w:rsidRPr="00F03DAB" w:rsidRDefault="00933309" w:rsidP="00E31461"/>
    <w:p w14:paraId="4D087473" w14:textId="6336827D" w:rsidR="009153B7" w:rsidRPr="00433929" w:rsidRDefault="00A234B9" w:rsidP="00933309">
      <w:pPr>
        <w:pStyle w:val="Overskrift2"/>
        <w:spacing w:before="0" w:after="0"/>
      </w:pPr>
      <w:bookmarkStart w:id="23" w:name="_Toc121478223"/>
      <w:r w:rsidRPr="00F03DAB">
        <w:t xml:space="preserve">Skyss til </w:t>
      </w:r>
      <w:r w:rsidR="00283088">
        <w:t>private grunnskoler</w:t>
      </w:r>
      <w:bookmarkEnd w:id="23"/>
      <w:r w:rsidRPr="00F03DAB">
        <w:t xml:space="preserve"> </w:t>
      </w:r>
    </w:p>
    <w:p w14:paraId="34992FFD" w14:textId="0E173F84" w:rsidR="009153B7" w:rsidRPr="00803655" w:rsidRDefault="009153B7" w:rsidP="00933309">
      <w:pPr>
        <w:rPr>
          <w:i/>
          <w:iCs/>
        </w:rPr>
      </w:pPr>
      <w:r w:rsidRPr="00803655">
        <w:rPr>
          <w:i/>
          <w:iCs/>
          <w:color w:val="000000" w:themeColor="text1"/>
        </w:rPr>
        <w:t>(</w:t>
      </w:r>
      <w:r w:rsidR="00302C62" w:rsidRPr="00803655">
        <w:rPr>
          <w:i/>
          <w:iCs/>
          <w:color w:val="000000" w:themeColor="text1"/>
        </w:rPr>
        <w:t xml:space="preserve">opplæringsloven </w:t>
      </w:r>
      <w:r w:rsidR="00302C62" w:rsidRPr="00803655">
        <w:rPr>
          <w:i/>
          <w:iCs/>
        </w:rPr>
        <w:t xml:space="preserve">§ 2-12, </w:t>
      </w:r>
      <w:r w:rsidR="00F85C42" w:rsidRPr="00803655">
        <w:rPr>
          <w:i/>
          <w:iCs/>
          <w:color w:val="000000" w:themeColor="text1"/>
        </w:rPr>
        <w:t>privat</w:t>
      </w:r>
      <w:r w:rsidRPr="00803655">
        <w:rPr>
          <w:i/>
          <w:iCs/>
          <w:color w:val="000000" w:themeColor="text1"/>
        </w:rPr>
        <w:t>skoleloven §</w:t>
      </w:r>
      <w:r w:rsidR="00C536C3" w:rsidRPr="00803655">
        <w:rPr>
          <w:i/>
          <w:iCs/>
          <w:color w:val="000000" w:themeColor="text1"/>
        </w:rPr>
        <w:t xml:space="preserve"> </w:t>
      </w:r>
      <w:r w:rsidRPr="00803655">
        <w:rPr>
          <w:i/>
          <w:iCs/>
          <w:color w:val="000000" w:themeColor="text1"/>
        </w:rPr>
        <w:t>3-7,</w:t>
      </w:r>
      <w:r w:rsidRPr="00803655">
        <w:rPr>
          <w:i/>
          <w:iCs/>
        </w:rPr>
        <w:t xml:space="preserve"> </w:t>
      </w:r>
      <w:proofErr w:type="spellStart"/>
      <w:r w:rsidR="009D5524" w:rsidRPr="00803655">
        <w:rPr>
          <w:i/>
          <w:iCs/>
        </w:rPr>
        <w:t>U</w:t>
      </w:r>
      <w:r w:rsidR="00C5071E" w:rsidRPr="00803655">
        <w:rPr>
          <w:i/>
          <w:iCs/>
        </w:rPr>
        <w:t>dir</w:t>
      </w:r>
      <w:proofErr w:type="spellEnd"/>
      <w:r w:rsidR="00C5071E" w:rsidRPr="00803655">
        <w:rPr>
          <w:i/>
          <w:iCs/>
        </w:rPr>
        <w:t xml:space="preserve"> 2-2019 </w:t>
      </w:r>
      <w:r w:rsidR="009D5524" w:rsidRPr="00803655">
        <w:rPr>
          <w:i/>
          <w:iCs/>
        </w:rPr>
        <w:t>punkt</w:t>
      </w:r>
      <w:r w:rsidR="00C5071E" w:rsidRPr="00803655">
        <w:rPr>
          <w:i/>
          <w:iCs/>
        </w:rPr>
        <w:t xml:space="preserve"> 11</w:t>
      </w:r>
      <w:r w:rsidR="00F911FB" w:rsidRPr="00803655">
        <w:rPr>
          <w:i/>
          <w:iCs/>
        </w:rPr>
        <w:t>)</w:t>
      </w:r>
    </w:p>
    <w:p w14:paraId="760ABEF7" w14:textId="3908519E" w:rsidR="009153B7" w:rsidRPr="00F03DAB" w:rsidRDefault="009153B7" w:rsidP="00E31461"/>
    <w:p w14:paraId="2887D303" w14:textId="3F3E9607" w:rsidR="00613686" w:rsidRDefault="009153B7" w:rsidP="00E31461">
      <w:r w:rsidRPr="00F03DAB">
        <w:t xml:space="preserve">Elever ved </w:t>
      </w:r>
      <w:r w:rsidR="00B137F3">
        <w:t>privatskoler</w:t>
      </w:r>
      <w:r w:rsidRPr="00F03DAB">
        <w:t xml:space="preserve"> </w:t>
      </w:r>
      <w:r w:rsidR="0017590A">
        <w:t>med rett til</w:t>
      </w:r>
      <w:r w:rsidRPr="00F03DAB">
        <w:t xml:space="preserve"> statsstøtte har rett til skyss etter reglene i opplæringsloven</w:t>
      </w:r>
      <w:r w:rsidR="00613686">
        <w:t xml:space="preserve"> når ordinære vilkår for </w:t>
      </w:r>
      <w:proofErr w:type="spellStart"/>
      <w:r w:rsidR="00613686">
        <w:t>skyssrett</w:t>
      </w:r>
      <w:proofErr w:type="spellEnd"/>
      <w:r w:rsidR="00613686">
        <w:t xml:space="preserve"> er oppfylt.</w:t>
      </w:r>
      <w:r w:rsidRPr="00F03DAB">
        <w:t xml:space="preserve"> </w:t>
      </w:r>
      <w:r w:rsidR="00894970" w:rsidRPr="00F03DAB">
        <w:t xml:space="preserve"> Det samme gjelder følge/tilsyn og skyss </w:t>
      </w:r>
      <w:r w:rsidR="00193C77">
        <w:t>som følge av</w:t>
      </w:r>
      <w:r w:rsidR="00894970" w:rsidRPr="00F03DAB">
        <w:t xml:space="preserve"> </w:t>
      </w:r>
      <w:r w:rsidR="00433929">
        <w:t>nedsatt funksjonsevne</w:t>
      </w:r>
      <w:r w:rsidR="00894970" w:rsidRPr="00F03DAB">
        <w:t xml:space="preserve">, skade eller sykdom. </w:t>
      </w:r>
    </w:p>
    <w:p w14:paraId="6AA27235" w14:textId="77777777" w:rsidR="00613686" w:rsidRDefault="00613686" w:rsidP="00E31461"/>
    <w:p w14:paraId="0F2FFBBC" w14:textId="7DB6D8A7" w:rsidR="009153B7" w:rsidRPr="00F03DAB" w:rsidRDefault="009153B7" w:rsidP="00E31461">
      <w:r w:rsidRPr="00F03DAB">
        <w:t xml:space="preserve">Privatskoler uten </w:t>
      </w:r>
      <w:r w:rsidR="00193C77" w:rsidRPr="00F03DAB">
        <w:t>statsstøtte</w:t>
      </w:r>
      <w:r w:rsidRPr="00F03DAB">
        <w:t xml:space="preserve"> er ikke omfattet av retten til skoleskyss. </w:t>
      </w:r>
    </w:p>
    <w:p w14:paraId="3D50A1A1" w14:textId="595574B4" w:rsidR="009153B7" w:rsidRPr="00F03DAB" w:rsidRDefault="009153B7" w:rsidP="00E31461"/>
    <w:p w14:paraId="3E6B07B7" w14:textId="7722F5EF" w:rsidR="009153B7" w:rsidRPr="00F03DAB" w:rsidRDefault="009153B7" w:rsidP="00E31461">
      <w:r w:rsidRPr="00F03DAB">
        <w:t>Retten til skoleskyss, reisefølge og tilsyn for elever i privatskoler gjelder kun innenfor kommunegrensen</w:t>
      </w:r>
      <w:r w:rsidR="00D82909">
        <w:t>,</w:t>
      </w:r>
      <w:r w:rsidRPr="00F03DAB">
        <w:t xml:space="preserve"> der eleven har sin </w:t>
      </w:r>
      <w:r w:rsidR="00302C62">
        <w:t>folkeregistr</w:t>
      </w:r>
      <w:r w:rsidR="00AE1605">
        <w:t>er</w:t>
      </w:r>
      <w:r w:rsidR="00302C62">
        <w:t>te adresse</w:t>
      </w:r>
      <w:r w:rsidRPr="00F03DAB">
        <w:t xml:space="preserve">. </w:t>
      </w:r>
    </w:p>
    <w:p w14:paraId="48351F8D" w14:textId="77777777" w:rsidR="009153B7" w:rsidRPr="00F03DAB" w:rsidRDefault="009153B7" w:rsidP="00E31461"/>
    <w:p w14:paraId="27F581E7" w14:textId="2E7818EB" w:rsidR="009153B7" w:rsidRPr="00433929" w:rsidRDefault="00A234B9" w:rsidP="00302C62">
      <w:pPr>
        <w:pStyle w:val="Overskrift2"/>
        <w:spacing w:before="0" w:after="0"/>
      </w:pPr>
      <w:bookmarkStart w:id="24" w:name="_Toc121478224"/>
      <w:r w:rsidRPr="00F03DAB">
        <w:t>Undervisning utenfor skolens område</w:t>
      </w:r>
      <w:bookmarkEnd w:id="24"/>
      <w:r w:rsidRPr="00F03DAB">
        <w:t xml:space="preserve"> </w:t>
      </w:r>
    </w:p>
    <w:p w14:paraId="6F6E1F6F" w14:textId="7EC74E6D" w:rsidR="009153B7" w:rsidRPr="00803655" w:rsidRDefault="009153B7" w:rsidP="00302C62">
      <w:pPr>
        <w:rPr>
          <w:i/>
          <w:iCs/>
        </w:rPr>
      </w:pPr>
      <w:r w:rsidRPr="00803655">
        <w:rPr>
          <w:i/>
          <w:iCs/>
        </w:rPr>
        <w:t>(</w:t>
      </w:r>
      <w:r w:rsidR="00386451" w:rsidRPr="00803655">
        <w:rPr>
          <w:i/>
          <w:iCs/>
        </w:rPr>
        <w:t>o</w:t>
      </w:r>
      <w:r w:rsidRPr="00803655">
        <w:rPr>
          <w:i/>
          <w:iCs/>
        </w:rPr>
        <w:t xml:space="preserve">pplæringsloven § 8-1, </w:t>
      </w:r>
      <w:proofErr w:type="spellStart"/>
      <w:r w:rsidR="007E6099" w:rsidRPr="00803655">
        <w:rPr>
          <w:i/>
          <w:iCs/>
        </w:rPr>
        <w:t>U</w:t>
      </w:r>
      <w:r w:rsidR="00193C77" w:rsidRPr="00803655">
        <w:rPr>
          <w:i/>
          <w:iCs/>
        </w:rPr>
        <w:t>dir</w:t>
      </w:r>
      <w:proofErr w:type="spellEnd"/>
      <w:r w:rsidR="00193C77" w:rsidRPr="00803655">
        <w:rPr>
          <w:i/>
          <w:iCs/>
        </w:rPr>
        <w:t xml:space="preserve"> 2-2019</w:t>
      </w:r>
      <w:r w:rsidR="009E5847" w:rsidRPr="00803655">
        <w:rPr>
          <w:i/>
          <w:iCs/>
        </w:rPr>
        <w:t xml:space="preserve"> </w:t>
      </w:r>
      <w:r w:rsidR="00DE0059" w:rsidRPr="00803655">
        <w:rPr>
          <w:i/>
          <w:iCs/>
        </w:rPr>
        <w:t>punkt</w:t>
      </w:r>
      <w:r w:rsidR="009E5847" w:rsidRPr="00803655">
        <w:rPr>
          <w:i/>
          <w:iCs/>
        </w:rPr>
        <w:t xml:space="preserve"> 7)</w:t>
      </w:r>
    </w:p>
    <w:p w14:paraId="4765BE39" w14:textId="253F6454" w:rsidR="004C1527" w:rsidRPr="00F03DAB" w:rsidRDefault="004C1527" w:rsidP="00E31461"/>
    <w:p w14:paraId="2938E347" w14:textId="1341CB96" w:rsidR="00894970" w:rsidRPr="00805E2A" w:rsidRDefault="004C1527" w:rsidP="00E31461">
      <w:r w:rsidRPr="00F03DAB">
        <w:t>Skoleeier/kommune har det økonomiske og administrative ansvaret</w:t>
      </w:r>
      <w:r w:rsidR="00D82909">
        <w:t>,</w:t>
      </w:r>
      <w:r w:rsidRPr="00F03DAB">
        <w:t xml:space="preserve"> dersom undervisningen er lagt utenfor skolens geografiske område. </w:t>
      </w:r>
      <w:r w:rsidR="002A60AF" w:rsidRPr="00F03DAB">
        <w:t>Dette gjelder blant annet skyss til svømmeundervisning, opplæring i bedrift, ekskursjon og skidager.</w:t>
      </w:r>
    </w:p>
    <w:p w14:paraId="24230A26" w14:textId="51CD89A0" w:rsidR="00894970" w:rsidRPr="00F03DAB" w:rsidRDefault="00894970" w:rsidP="00E31461"/>
    <w:p w14:paraId="3C8E61A7" w14:textId="76D3A34F" w:rsidR="00BD471D" w:rsidRPr="00F03DAB" w:rsidRDefault="00BD471D" w:rsidP="00933309">
      <w:pPr>
        <w:pStyle w:val="Overskrift2"/>
        <w:spacing w:before="0" w:after="0"/>
      </w:pPr>
      <w:bookmarkStart w:id="25" w:name="_Toc121478226"/>
      <w:r w:rsidRPr="00F03DAB">
        <w:t>Midlertidig stengt skole – helt eller delvis</w:t>
      </w:r>
      <w:bookmarkEnd w:id="25"/>
      <w:r w:rsidRPr="00F03DAB">
        <w:t xml:space="preserve"> </w:t>
      </w:r>
    </w:p>
    <w:p w14:paraId="72045D2A" w14:textId="693CDE26" w:rsidR="00BD471D" w:rsidRPr="00933309" w:rsidRDefault="00BD471D" w:rsidP="00933309">
      <w:pPr>
        <w:rPr>
          <w:i/>
          <w:iCs/>
          <w:color w:val="9BBB59" w:themeColor="accent3"/>
        </w:rPr>
      </w:pPr>
      <w:r w:rsidRPr="00933309">
        <w:rPr>
          <w:i/>
          <w:iCs/>
        </w:rPr>
        <w:t>(</w:t>
      </w:r>
      <w:r w:rsidR="00386451" w:rsidRPr="00933309">
        <w:rPr>
          <w:i/>
          <w:iCs/>
        </w:rPr>
        <w:t>o</w:t>
      </w:r>
      <w:r w:rsidRPr="00933309">
        <w:rPr>
          <w:i/>
          <w:iCs/>
        </w:rPr>
        <w:t>pplæringsloven §</w:t>
      </w:r>
      <w:r w:rsidR="00386451" w:rsidRPr="00933309">
        <w:rPr>
          <w:i/>
          <w:iCs/>
        </w:rPr>
        <w:t xml:space="preserve"> </w:t>
      </w:r>
      <w:r w:rsidRPr="00933309">
        <w:rPr>
          <w:i/>
          <w:iCs/>
        </w:rPr>
        <w:t xml:space="preserve">13-4, </w:t>
      </w:r>
      <w:proofErr w:type="spellStart"/>
      <w:r w:rsidR="00DE0059" w:rsidRPr="00933309">
        <w:rPr>
          <w:i/>
          <w:iCs/>
        </w:rPr>
        <w:t>U</w:t>
      </w:r>
      <w:r w:rsidR="00A41B1B" w:rsidRPr="00933309">
        <w:rPr>
          <w:i/>
          <w:iCs/>
        </w:rPr>
        <w:t>dir</w:t>
      </w:r>
      <w:proofErr w:type="spellEnd"/>
      <w:r w:rsidR="00A41B1B" w:rsidRPr="00933309">
        <w:rPr>
          <w:i/>
          <w:iCs/>
        </w:rPr>
        <w:t xml:space="preserve"> 2-2019</w:t>
      </w:r>
      <w:r w:rsidR="009E5847" w:rsidRPr="00933309">
        <w:rPr>
          <w:i/>
          <w:iCs/>
        </w:rPr>
        <w:t xml:space="preserve">, </w:t>
      </w:r>
      <w:r w:rsidR="00DE0059" w:rsidRPr="00933309">
        <w:rPr>
          <w:i/>
          <w:iCs/>
        </w:rPr>
        <w:t>punkt</w:t>
      </w:r>
      <w:r w:rsidR="009E5847" w:rsidRPr="00933309">
        <w:rPr>
          <w:i/>
          <w:iCs/>
        </w:rPr>
        <w:t xml:space="preserve"> 7</w:t>
      </w:r>
      <w:r w:rsidRPr="00933309">
        <w:rPr>
          <w:i/>
          <w:iCs/>
        </w:rPr>
        <w:t>)</w:t>
      </w:r>
    </w:p>
    <w:p w14:paraId="455ED2C2" w14:textId="4CDF98A1" w:rsidR="00BD471D" w:rsidRPr="00F03DAB" w:rsidRDefault="00BD471D" w:rsidP="00302C62">
      <w:pPr>
        <w:pStyle w:val="NormalWeb"/>
      </w:pPr>
      <w:r w:rsidRPr="00F03DAB">
        <w:t xml:space="preserve">Hvis elever for en periode blir flyttet til en annen skole enn vanlig, gis </w:t>
      </w:r>
      <w:proofErr w:type="spellStart"/>
      <w:r w:rsidRPr="00F03DAB">
        <w:t>skyssrettigheter</w:t>
      </w:r>
      <w:proofErr w:type="spellEnd"/>
      <w:r w:rsidRPr="00F03DAB">
        <w:t xml:space="preserve"> på vanlige vilkår. Fylkeskommunen har kun ansvaret hvis omplasseringen gjelder hele klasser/</w:t>
      </w:r>
      <w:proofErr w:type="spellStart"/>
      <w:r w:rsidR="00805E2A" w:rsidRPr="00F03DAB">
        <w:t>årstrinn</w:t>
      </w:r>
      <w:proofErr w:type="spellEnd"/>
      <w:r w:rsidRPr="00F03DAB">
        <w:t xml:space="preserve"> eller alle skolens elever.</w:t>
      </w:r>
    </w:p>
    <w:p w14:paraId="3C4A078F" w14:textId="323AC2A0" w:rsidR="00BD471D" w:rsidRPr="008C5725" w:rsidRDefault="00BD471D" w:rsidP="00E31461">
      <w:pPr>
        <w:pStyle w:val="Overskrift2"/>
        <w:rPr>
          <w:color w:val="000000" w:themeColor="text1"/>
        </w:rPr>
      </w:pPr>
      <w:bookmarkStart w:id="26" w:name="_Toc121478227"/>
      <w:r w:rsidRPr="008C5725">
        <w:rPr>
          <w:color w:val="000000" w:themeColor="text1"/>
        </w:rPr>
        <w:lastRenderedPageBreak/>
        <w:t>Undervisning i hjemmet ved sykdom</w:t>
      </w:r>
      <w:bookmarkEnd w:id="26"/>
    </w:p>
    <w:p w14:paraId="1349554F" w14:textId="6C936597" w:rsidR="008C5725" w:rsidRPr="008C5725" w:rsidRDefault="008C5725" w:rsidP="008C5725">
      <w:pPr>
        <w:rPr>
          <w:i/>
          <w:iCs/>
        </w:rPr>
      </w:pPr>
      <w:r w:rsidRPr="008C5725">
        <w:rPr>
          <w:i/>
          <w:iCs/>
        </w:rPr>
        <w:t>(</w:t>
      </w:r>
      <w:proofErr w:type="spellStart"/>
      <w:r w:rsidRPr="008C5725">
        <w:rPr>
          <w:i/>
          <w:iCs/>
        </w:rPr>
        <w:t>Udir</w:t>
      </w:r>
      <w:proofErr w:type="spellEnd"/>
      <w:r w:rsidRPr="008C5725">
        <w:rPr>
          <w:i/>
          <w:iCs/>
        </w:rPr>
        <w:t xml:space="preserve"> </w:t>
      </w:r>
      <w:r>
        <w:rPr>
          <w:i/>
          <w:iCs/>
        </w:rPr>
        <w:t>6</w:t>
      </w:r>
      <w:r w:rsidRPr="008C5725">
        <w:rPr>
          <w:i/>
          <w:iCs/>
        </w:rPr>
        <w:t>-201</w:t>
      </w:r>
      <w:r>
        <w:rPr>
          <w:i/>
          <w:iCs/>
        </w:rPr>
        <w:t>4</w:t>
      </w:r>
      <w:r w:rsidRPr="008C5725">
        <w:rPr>
          <w:i/>
          <w:iCs/>
        </w:rPr>
        <w:t xml:space="preserve"> punkt 5)</w:t>
      </w:r>
    </w:p>
    <w:p w14:paraId="544B4715" w14:textId="68C1FA3A" w:rsidR="00302C62" w:rsidRDefault="00AB63F0" w:rsidP="00E31461">
      <w:r>
        <w:t>Ved avtalt hjemmeundervisning grunnet lengre</w:t>
      </w:r>
      <w:r w:rsidR="00D77433">
        <w:t xml:space="preserve"> </w:t>
      </w:r>
      <w:r w:rsidR="00D82909">
        <w:t>tids</w:t>
      </w:r>
      <w:r>
        <w:t xml:space="preserve"> sykdom hos eleven, </w:t>
      </w:r>
      <w:r w:rsidR="00D77433">
        <w:t>der</w:t>
      </w:r>
      <w:r>
        <w:t xml:space="preserve"> undervisningen medfører skyssutgifter, dekkes dette av kommunen. </w:t>
      </w:r>
    </w:p>
    <w:p w14:paraId="74A9782E" w14:textId="77777777" w:rsidR="00933309" w:rsidRPr="00F03DAB" w:rsidRDefault="00933309" w:rsidP="00E31461"/>
    <w:p w14:paraId="556FA047" w14:textId="78D489A2" w:rsidR="008A4166" w:rsidRPr="002D326B" w:rsidRDefault="00BD471D" w:rsidP="00933309">
      <w:pPr>
        <w:pStyle w:val="Overskrift2"/>
        <w:spacing w:before="0" w:after="0"/>
        <w:rPr>
          <w:color w:val="000000" w:themeColor="text1"/>
        </w:rPr>
      </w:pPr>
      <w:bookmarkStart w:id="27" w:name="_Toc121478228"/>
      <w:r w:rsidRPr="002D326B">
        <w:rPr>
          <w:color w:val="000000" w:themeColor="text1"/>
        </w:rPr>
        <w:t>Sykdom i løpet av skoledagen</w:t>
      </w:r>
      <w:bookmarkEnd w:id="27"/>
      <w:r w:rsidRPr="002D326B">
        <w:rPr>
          <w:color w:val="000000" w:themeColor="text1"/>
        </w:rPr>
        <w:t xml:space="preserve"> </w:t>
      </w:r>
    </w:p>
    <w:p w14:paraId="0CB11340" w14:textId="044F48FD" w:rsidR="002D326B" w:rsidRPr="00933309" w:rsidRDefault="002D326B" w:rsidP="00933309">
      <w:pPr>
        <w:rPr>
          <w:i/>
          <w:iCs/>
        </w:rPr>
      </w:pPr>
      <w:r w:rsidRPr="00933309">
        <w:rPr>
          <w:i/>
          <w:iCs/>
        </w:rPr>
        <w:t>(praksis)</w:t>
      </w:r>
    </w:p>
    <w:p w14:paraId="28ED8C57" w14:textId="77777777" w:rsidR="00933309" w:rsidRDefault="00933309" w:rsidP="00302C62"/>
    <w:p w14:paraId="3C3E5A28" w14:textId="6DAD3595" w:rsidR="00D77433" w:rsidRDefault="00BD471D" w:rsidP="00302C62">
      <w:r w:rsidRPr="000A2688">
        <w:t xml:space="preserve">Skolen har ansvar </w:t>
      </w:r>
      <w:r w:rsidR="00067819" w:rsidRPr="000A2688">
        <w:t xml:space="preserve">for å organisere hjemkjøring av elever som er blitt syke eller skadet i </w:t>
      </w:r>
      <w:r w:rsidR="00A41B1B">
        <w:t>l</w:t>
      </w:r>
      <w:r w:rsidR="00067819" w:rsidRPr="000A2688">
        <w:t>øpet av skoledagen. Fylkeskommunen dekker ikke slike kostnader. Det kan likevel gi</w:t>
      </w:r>
      <w:r w:rsidR="00A41B1B">
        <w:t>s</w:t>
      </w:r>
      <w:r w:rsidR="00067819" w:rsidRPr="000A2688">
        <w:t xml:space="preserve"> </w:t>
      </w:r>
      <w:r w:rsidR="005071D7">
        <w:t>unntak</w:t>
      </w:r>
      <w:r w:rsidR="00067819" w:rsidRPr="000A2688">
        <w:t xml:space="preserve"> for elever med legeattest.</w:t>
      </w:r>
    </w:p>
    <w:p w14:paraId="09CDA25D" w14:textId="77777777" w:rsidR="00C34AD9" w:rsidRPr="00F03DAB" w:rsidRDefault="00C34AD9" w:rsidP="00302C62"/>
    <w:p w14:paraId="2738DCD0" w14:textId="2FBCFE1A" w:rsidR="00894970" w:rsidRPr="00F03DAB" w:rsidRDefault="00613686" w:rsidP="00302C62">
      <w:pPr>
        <w:pStyle w:val="Overskrift2"/>
        <w:spacing w:before="0" w:after="0"/>
      </w:pPr>
      <w:r w:rsidRPr="00613686">
        <w:t xml:space="preserve"> </w:t>
      </w:r>
      <w:bookmarkStart w:id="28" w:name="_Toc121478229"/>
      <w:r w:rsidR="00894970" w:rsidRPr="00613686">
        <w:t>Skolegang ved annen skole enn nærskolen</w:t>
      </w:r>
      <w:bookmarkEnd w:id="28"/>
    </w:p>
    <w:p w14:paraId="661D578B" w14:textId="235C152B" w:rsidR="00894970" w:rsidRPr="00933309" w:rsidRDefault="00894970" w:rsidP="00302C62">
      <w:pPr>
        <w:pStyle w:val="NormalWeb"/>
        <w:spacing w:before="0" w:beforeAutospacing="0" w:after="0" w:afterAutospacing="0"/>
        <w:rPr>
          <w:i/>
          <w:iCs/>
        </w:rPr>
      </w:pPr>
      <w:r w:rsidRPr="00933309">
        <w:rPr>
          <w:i/>
          <w:iCs/>
        </w:rPr>
        <w:t>(</w:t>
      </w:r>
      <w:r w:rsidR="00386451" w:rsidRPr="00933309">
        <w:rPr>
          <w:i/>
          <w:iCs/>
        </w:rPr>
        <w:t>o</w:t>
      </w:r>
      <w:r w:rsidRPr="00933309">
        <w:rPr>
          <w:i/>
          <w:iCs/>
        </w:rPr>
        <w:t>pplæringsloven §</w:t>
      </w:r>
      <w:r w:rsidR="00386451" w:rsidRPr="00933309">
        <w:rPr>
          <w:i/>
          <w:iCs/>
        </w:rPr>
        <w:t xml:space="preserve"> </w:t>
      </w:r>
      <w:r w:rsidRPr="00933309">
        <w:rPr>
          <w:i/>
          <w:iCs/>
        </w:rPr>
        <w:t>7-1, §</w:t>
      </w:r>
      <w:r w:rsidR="00386451" w:rsidRPr="00933309">
        <w:rPr>
          <w:i/>
          <w:iCs/>
        </w:rPr>
        <w:t xml:space="preserve"> </w:t>
      </w:r>
      <w:r w:rsidRPr="00933309">
        <w:rPr>
          <w:i/>
          <w:iCs/>
        </w:rPr>
        <w:t>8-1</w:t>
      </w:r>
      <w:r w:rsidR="009E5847" w:rsidRPr="00933309">
        <w:rPr>
          <w:i/>
          <w:iCs/>
        </w:rPr>
        <w:t xml:space="preserve">, </w:t>
      </w:r>
      <w:proofErr w:type="spellStart"/>
      <w:r w:rsidR="00DE0059" w:rsidRPr="00933309">
        <w:rPr>
          <w:i/>
          <w:iCs/>
        </w:rPr>
        <w:t>U</w:t>
      </w:r>
      <w:r w:rsidR="009E5847" w:rsidRPr="00933309">
        <w:rPr>
          <w:i/>
          <w:iCs/>
        </w:rPr>
        <w:t>dir</w:t>
      </w:r>
      <w:proofErr w:type="spellEnd"/>
      <w:r w:rsidR="009E5847" w:rsidRPr="00933309">
        <w:rPr>
          <w:i/>
          <w:iCs/>
        </w:rPr>
        <w:t xml:space="preserve"> 2-2019, </w:t>
      </w:r>
      <w:r w:rsidR="00DE0059" w:rsidRPr="00933309">
        <w:rPr>
          <w:i/>
          <w:iCs/>
        </w:rPr>
        <w:t>punkt</w:t>
      </w:r>
      <w:r w:rsidR="009E5847" w:rsidRPr="00933309">
        <w:rPr>
          <w:i/>
          <w:iCs/>
        </w:rPr>
        <w:t xml:space="preserve"> 7</w:t>
      </w:r>
      <w:r w:rsidRPr="00933309">
        <w:rPr>
          <w:i/>
          <w:iCs/>
        </w:rPr>
        <w:t>)</w:t>
      </w:r>
    </w:p>
    <w:p w14:paraId="55EAEE16" w14:textId="55430F06" w:rsidR="00894970" w:rsidRPr="00F03DAB" w:rsidRDefault="00894970" w:rsidP="00302C62">
      <w:pPr>
        <w:pStyle w:val="NormalWeb"/>
      </w:pPr>
      <w:r w:rsidRPr="00F03DAB">
        <w:t xml:space="preserve">Utgangspunktet er at </w:t>
      </w:r>
      <w:proofErr w:type="spellStart"/>
      <w:r w:rsidRPr="00F03DAB">
        <w:t>skyssretten</w:t>
      </w:r>
      <w:proofErr w:type="spellEnd"/>
      <w:r w:rsidRPr="00F03DAB">
        <w:t xml:space="preserve"> vurderes ut fra den skolen eleven til enhver tid går på, uavhengig av hva som er definert som nærskolen. </w:t>
      </w:r>
    </w:p>
    <w:p w14:paraId="4DB057B1" w14:textId="08A43499" w:rsidR="00894970" w:rsidRPr="00F03DAB" w:rsidRDefault="00894970" w:rsidP="00302C62">
      <w:pPr>
        <w:pStyle w:val="NormalWeb"/>
      </w:pPr>
      <w:r w:rsidRPr="00F03DAB">
        <w:t>Hvorvidt eleven går på nærskolen eller ikke, og hvorfor, vil imidlertid ha betydning for hvem som er praktisk og økonomisk ansvarlig for skyssen. </w:t>
      </w:r>
    </w:p>
    <w:p w14:paraId="67557C82" w14:textId="38812F26" w:rsidR="00894970" w:rsidRPr="00F03DAB" w:rsidRDefault="00894970" w:rsidP="00302C62">
      <w:pPr>
        <w:pStyle w:val="NormalWeb"/>
      </w:pPr>
      <w:r w:rsidRPr="00F03DAB">
        <w:t xml:space="preserve">Dersom undervisningen midlertidig må flyttes til andre lokaler, kan det medføre at elever som ellers har </w:t>
      </w:r>
      <w:proofErr w:type="spellStart"/>
      <w:r w:rsidRPr="00F03DAB">
        <w:t>skyssrett</w:t>
      </w:r>
      <w:proofErr w:type="spellEnd"/>
      <w:r w:rsidRPr="00F03DAB">
        <w:t xml:space="preserve">, ikke lengre har det. Og tilsvarende at elever som tidligere ikke har hatt </w:t>
      </w:r>
      <w:proofErr w:type="spellStart"/>
      <w:r w:rsidRPr="00F03DAB">
        <w:t>skyssrett</w:t>
      </w:r>
      <w:proofErr w:type="spellEnd"/>
      <w:r w:rsidRPr="00F03DAB">
        <w:t xml:space="preserve"> får det i en kortere periode. </w:t>
      </w:r>
    </w:p>
    <w:p w14:paraId="0D1B54CA" w14:textId="32F01734" w:rsidR="000A2688" w:rsidRPr="000A2688" w:rsidRDefault="00283088" w:rsidP="00E31461">
      <w:pPr>
        <w:pStyle w:val="Overskrift2"/>
      </w:pPr>
      <w:r w:rsidRPr="00613686">
        <w:t xml:space="preserve"> </w:t>
      </w:r>
      <w:bookmarkStart w:id="29" w:name="_Toc121478230"/>
      <w:r w:rsidR="005B091E" w:rsidRPr="00613686">
        <w:t>Førskolebarn som får spesialpedagogisk opplæring</w:t>
      </w:r>
      <w:bookmarkEnd w:id="29"/>
    </w:p>
    <w:p w14:paraId="0062A915" w14:textId="1EA4DDB4" w:rsidR="00D77433" w:rsidRPr="009E5847" w:rsidRDefault="005B091E" w:rsidP="00E31461">
      <w:pPr>
        <w:pStyle w:val="NormalWeb"/>
      </w:pPr>
      <w:r w:rsidRPr="000A2688">
        <w:t xml:space="preserve">Barn under opplæringspliktig alder som mottar spesialpedagogisk hjelp i henhold til opplæringsloven, herunder tegnspråkopplæring, har rett til skyss når det på grunn av særlige hensyn er nødvendig for å kunne ta imot denne </w:t>
      </w:r>
      <w:r w:rsidR="005E263F">
        <w:t>hjelpen</w:t>
      </w:r>
      <w:r w:rsidRPr="000A2688">
        <w:t xml:space="preserve">. </w:t>
      </w:r>
      <w:r w:rsidR="00DF13C9">
        <w:t>Barn</w:t>
      </w:r>
      <w:r w:rsidR="0059467A">
        <w:t>et</w:t>
      </w:r>
      <w:r w:rsidR="00DF13C9" w:rsidRPr="000A2688">
        <w:t xml:space="preserve"> </w:t>
      </w:r>
      <w:r w:rsidRPr="000A2688">
        <w:t>har lik rett til innlosjering, reisefølge og tilsyn som elever i grunnskolen</w:t>
      </w:r>
      <w:r w:rsidR="00D77433">
        <w:t>,</w:t>
      </w:r>
      <w:r w:rsidR="005E263F">
        <w:t xml:space="preserve"> når de ordinære vilkårene for </w:t>
      </w:r>
      <w:proofErr w:type="spellStart"/>
      <w:r w:rsidR="005E263F">
        <w:t>skyssrett</w:t>
      </w:r>
      <w:proofErr w:type="spellEnd"/>
      <w:r w:rsidR="005E263F">
        <w:t xml:space="preserve"> er oppfylt. </w:t>
      </w:r>
    </w:p>
    <w:p w14:paraId="517E0DA2" w14:textId="0DE634E8" w:rsidR="005B091E" w:rsidRPr="005E263F" w:rsidRDefault="00283088" w:rsidP="00E31461">
      <w:pPr>
        <w:pStyle w:val="Overskrift2"/>
      </w:pPr>
      <w:r w:rsidRPr="005E263F">
        <w:t xml:space="preserve"> </w:t>
      </w:r>
      <w:bookmarkStart w:id="30" w:name="_Toc121478231"/>
      <w:r w:rsidR="005B091E" w:rsidRPr="005E263F">
        <w:t>Arbeidsuke/utplassering</w:t>
      </w:r>
      <w:bookmarkEnd w:id="30"/>
      <w:r w:rsidR="005B091E" w:rsidRPr="005E263F">
        <w:t xml:space="preserve"> </w:t>
      </w:r>
    </w:p>
    <w:p w14:paraId="3AD380F7" w14:textId="04AEEA36" w:rsidR="002A60AF" w:rsidRPr="00F03DAB" w:rsidRDefault="005B091E" w:rsidP="00E31461">
      <w:r w:rsidRPr="005E263F">
        <w:t>Fylkeskommunen har ikke ansvar for skyss av elever som er utplassert i bedrift, videregående skole eller lignende. Dette gjelder også elever med funksjonshemming, skade eller sykdom</w:t>
      </w:r>
      <w:r w:rsidR="00A41B1B" w:rsidRPr="005E263F">
        <w:t>.</w:t>
      </w:r>
    </w:p>
    <w:p w14:paraId="0000007D" w14:textId="54154D72" w:rsidR="00DD7CD4" w:rsidRDefault="00A234B9" w:rsidP="00E31461">
      <w:pPr>
        <w:pStyle w:val="Overskrift1"/>
      </w:pPr>
      <w:bookmarkStart w:id="31" w:name="_Toc121478232"/>
      <w:r w:rsidRPr="00F03DAB">
        <w:t>Tilrettelagt skyss</w:t>
      </w:r>
      <w:bookmarkEnd w:id="31"/>
    </w:p>
    <w:p w14:paraId="6DFC68D8" w14:textId="6EA28993" w:rsidR="009B462D" w:rsidRPr="00C5071E" w:rsidRDefault="00A234B9" w:rsidP="00933309">
      <w:pPr>
        <w:pStyle w:val="Overskrift2"/>
        <w:spacing w:before="0" w:after="0"/>
      </w:pPr>
      <w:bookmarkStart w:id="32" w:name="_Toc121478233"/>
      <w:r w:rsidRPr="00F03DAB">
        <w:t>Generelle regler</w:t>
      </w:r>
      <w:bookmarkEnd w:id="32"/>
      <w:r w:rsidRPr="00F03DAB">
        <w:t xml:space="preserve"> </w:t>
      </w:r>
    </w:p>
    <w:p w14:paraId="1898E0CD" w14:textId="4174B9A2" w:rsidR="009B462D" w:rsidRPr="00803655" w:rsidRDefault="009B462D" w:rsidP="00933309">
      <w:pPr>
        <w:rPr>
          <w:i/>
          <w:iCs/>
        </w:rPr>
      </w:pPr>
      <w:r w:rsidRPr="00803655">
        <w:rPr>
          <w:i/>
          <w:iCs/>
        </w:rPr>
        <w:t>(</w:t>
      </w:r>
      <w:r w:rsidR="00386451" w:rsidRPr="00803655">
        <w:rPr>
          <w:i/>
          <w:iCs/>
        </w:rPr>
        <w:t>o</w:t>
      </w:r>
      <w:r w:rsidRPr="00803655">
        <w:rPr>
          <w:i/>
          <w:iCs/>
        </w:rPr>
        <w:t>pplæringsloven §</w:t>
      </w:r>
      <w:r w:rsidR="00386451" w:rsidRPr="00803655">
        <w:rPr>
          <w:i/>
          <w:iCs/>
        </w:rPr>
        <w:t xml:space="preserve"> </w:t>
      </w:r>
      <w:r w:rsidRPr="00803655">
        <w:rPr>
          <w:i/>
          <w:iCs/>
        </w:rPr>
        <w:t>7-3</w:t>
      </w:r>
      <w:r w:rsidR="009E5847" w:rsidRPr="00803655">
        <w:rPr>
          <w:i/>
          <w:iCs/>
        </w:rPr>
        <w:t xml:space="preserve">, </w:t>
      </w:r>
      <w:proofErr w:type="spellStart"/>
      <w:r w:rsidR="00DE0059" w:rsidRPr="00803655">
        <w:rPr>
          <w:i/>
          <w:iCs/>
        </w:rPr>
        <w:t>U</w:t>
      </w:r>
      <w:r w:rsidR="00A41B1B" w:rsidRPr="00803655">
        <w:rPr>
          <w:i/>
          <w:iCs/>
        </w:rPr>
        <w:t>dir</w:t>
      </w:r>
      <w:proofErr w:type="spellEnd"/>
      <w:r w:rsidR="00A41B1B" w:rsidRPr="00803655">
        <w:rPr>
          <w:i/>
          <w:iCs/>
        </w:rPr>
        <w:t xml:space="preserve"> 2-2019</w:t>
      </w:r>
      <w:r w:rsidR="00C5071E" w:rsidRPr="00803655">
        <w:rPr>
          <w:i/>
          <w:iCs/>
        </w:rPr>
        <w:t xml:space="preserve"> </w:t>
      </w:r>
      <w:r w:rsidR="00DE0059" w:rsidRPr="00803655">
        <w:rPr>
          <w:i/>
          <w:iCs/>
        </w:rPr>
        <w:t>punkt</w:t>
      </w:r>
      <w:r w:rsidR="00C5071E" w:rsidRPr="00803655">
        <w:rPr>
          <w:i/>
          <w:iCs/>
        </w:rPr>
        <w:t xml:space="preserve"> 2</w:t>
      </w:r>
      <w:r w:rsidR="00040A0D" w:rsidRPr="00803655">
        <w:rPr>
          <w:i/>
          <w:iCs/>
        </w:rPr>
        <w:t xml:space="preserve">, </w:t>
      </w:r>
      <w:r w:rsidR="00F85C42" w:rsidRPr="00803655">
        <w:rPr>
          <w:i/>
          <w:iCs/>
        </w:rPr>
        <w:t>privat</w:t>
      </w:r>
      <w:r w:rsidR="00040A0D" w:rsidRPr="00803655">
        <w:rPr>
          <w:i/>
          <w:iCs/>
        </w:rPr>
        <w:t>skoleloven § 3-7</w:t>
      </w:r>
      <w:r w:rsidR="00A41B1B" w:rsidRPr="00803655">
        <w:rPr>
          <w:i/>
          <w:iCs/>
        </w:rPr>
        <w:t>)</w:t>
      </w:r>
    </w:p>
    <w:p w14:paraId="40A8C1D2" w14:textId="77777777" w:rsidR="009B462D" w:rsidRPr="000A2688" w:rsidRDefault="009B462D" w:rsidP="00E31461"/>
    <w:p w14:paraId="42FAB2AD" w14:textId="7CC572EC" w:rsidR="00A41B1B" w:rsidRPr="0007038E" w:rsidRDefault="00A41B1B" w:rsidP="00E31461">
      <w:pPr>
        <w:rPr>
          <w:color w:val="C00000"/>
        </w:rPr>
      </w:pPr>
      <w:r w:rsidRPr="003E14DC">
        <w:t xml:space="preserve">Elever som på grunn av </w:t>
      </w:r>
      <w:r w:rsidR="005E263F">
        <w:t>nedsatt funksjonsevne</w:t>
      </w:r>
      <w:r w:rsidR="00D77433">
        <w:t xml:space="preserve">, </w:t>
      </w:r>
      <w:r w:rsidRPr="003E14DC">
        <w:t>midlertidig sykdom eller skad</w:t>
      </w:r>
      <w:r w:rsidR="00D77433">
        <w:t>e</w:t>
      </w:r>
      <w:r w:rsidRPr="003E14DC">
        <w:t xml:space="preserve"> har behov for skyss, </w:t>
      </w:r>
      <w:r w:rsidR="00D30DAF">
        <w:t>har</w:t>
      </w:r>
      <w:r w:rsidRPr="003E14DC">
        <w:t xml:space="preserve"> rett til</w:t>
      </w:r>
      <w:r w:rsidR="00D30DAF">
        <w:t xml:space="preserve"> nødvendig</w:t>
      </w:r>
      <w:r w:rsidRPr="003E14DC">
        <w:t xml:space="preserve"> tilrettelagt skyss mellom bosted og skole, uavhengig av avstand. </w:t>
      </w:r>
      <w:r w:rsidR="00040A0D">
        <w:t xml:space="preserve">Avstanden er i utgangspunktet ubegrenset, men skoleskyssen skal være forsvarlig med tanke på reisetid og reisebelastning for eleven. </w:t>
      </w:r>
    </w:p>
    <w:p w14:paraId="78471965" w14:textId="1F7FDD2F" w:rsidR="009B462D" w:rsidRPr="00804913" w:rsidRDefault="009B462D" w:rsidP="00E31461"/>
    <w:p w14:paraId="577E0D88" w14:textId="3DD6C3BE" w:rsidR="008C3CCA" w:rsidRPr="00AC469A" w:rsidRDefault="00804913" w:rsidP="00E31461">
      <w:r w:rsidRPr="00AC469A">
        <w:t>Ved legeerklæring eller dokumentasjon fra skolen om at eleven ikke følger oppsatt start- og sluttid og de oppfyller krav til tilrettelagt skyss, vil de kunne søke om skyss til egne start- og sluttider.</w:t>
      </w:r>
    </w:p>
    <w:p w14:paraId="0000007F" w14:textId="074F0FAC" w:rsidR="00DD7CD4" w:rsidRPr="00F03DAB" w:rsidRDefault="00A234B9" w:rsidP="00E31461">
      <w:pPr>
        <w:pStyle w:val="Overskrift2"/>
      </w:pPr>
      <w:bookmarkStart w:id="33" w:name="_Toc121478234"/>
      <w:r w:rsidRPr="00F03DAB">
        <w:lastRenderedPageBreak/>
        <w:t>Elevens rettigheter og plikter med tilrettelagt skyss</w:t>
      </w:r>
      <w:bookmarkEnd w:id="33"/>
      <w:r w:rsidRPr="00F03DAB">
        <w:t xml:space="preserve"> </w:t>
      </w:r>
    </w:p>
    <w:p w14:paraId="7F18EDDB" w14:textId="7A69E97C" w:rsidR="009B462D" w:rsidRPr="000D3F15" w:rsidRDefault="009B462D" w:rsidP="00E31461">
      <w:pPr>
        <w:rPr>
          <w:b/>
          <w:bCs/>
        </w:rPr>
      </w:pPr>
    </w:p>
    <w:p w14:paraId="1CF70F7E" w14:textId="5CAD6A2D" w:rsidR="009B462D" w:rsidRPr="000D3F15" w:rsidRDefault="009B462D" w:rsidP="000D3F15">
      <w:pPr>
        <w:rPr>
          <w:b/>
          <w:bCs/>
          <w:sz w:val="27"/>
          <w:szCs w:val="27"/>
        </w:rPr>
      </w:pPr>
      <w:r w:rsidRPr="000D3F15">
        <w:rPr>
          <w:b/>
          <w:bCs/>
        </w:rPr>
        <w:t>Tilrettelagt skyss for voksne med rett til grunnskoleopplæring</w:t>
      </w:r>
    </w:p>
    <w:p w14:paraId="5E6E845C" w14:textId="0B514475" w:rsidR="00DE0059" w:rsidRPr="00803655" w:rsidRDefault="009B462D" w:rsidP="00DE0059">
      <w:pPr>
        <w:pStyle w:val="NormalWeb"/>
        <w:spacing w:before="0" w:beforeAutospacing="0" w:after="0" w:afterAutospacing="0"/>
        <w:rPr>
          <w:i/>
          <w:iCs/>
        </w:rPr>
      </w:pPr>
      <w:r w:rsidRPr="00803655">
        <w:rPr>
          <w:i/>
          <w:iCs/>
        </w:rPr>
        <w:t>(</w:t>
      </w:r>
      <w:r w:rsidR="00AE0156" w:rsidRPr="00803655">
        <w:rPr>
          <w:i/>
          <w:iCs/>
        </w:rPr>
        <w:t>o</w:t>
      </w:r>
      <w:r w:rsidRPr="00803655">
        <w:rPr>
          <w:i/>
          <w:iCs/>
        </w:rPr>
        <w:t>pplæringsloven §</w:t>
      </w:r>
      <w:r w:rsidR="00AE0156" w:rsidRPr="00803655">
        <w:rPr>
          <w:i/>
          <w:iCs/>
        </w:rPr>
        <w:t xml:space="preserve"> </w:t>
      </w:r>
      <w:r w:rsidRPr="00803655">
        <w:rPr>
          <w:i/>
          <w:iCs/>
        </w:rPr>
        <w:t>4A-7)</w:t>
      </w:r>
    </w:p>
    <w:p w14:paraId="24968451" w14:textId="77777777" w:rsidR="00DE0059" w:rsidRDefault="00DE0059" w:rsidP="00DE0059">
      <w:pPr>
        <w:pStyle w:val="NormalWeb"/>
        <w:spacing w:before="0" w:beforeAutospacing="0" w:after="0" w:afterAutospacing="0"/>
      </w:pPr>
    </w:p>
    <w:p w14:paraId="50245734" w14:textId="73201B2C" w:rsidR="009B462D" w:rsidRPr="00F03DAB" w:rsidRDefault="009B462D" w:rsidP="00DE0059">
      <w:pPr>
        <w:pStyle w:val="NormalWeb"/>
        <w:spacing w:before="0" w:beforeAutospacing="0" w:after="0" w:afterAutospacing="0"/>
      </w:pPr>
      <w:r w:rsidRPr="00F03DAB">
        <w:t xml:space="preserve">Voksne som får grunnskoleopplæring etter opplæringsloven, og som på grunn av </w:t>
      </w:r>
      <w:r w:rsidR="00DE0059">
        <w:t xml:space="preserve">funksjonshemning, </w:t>
      </w:r>
      <w:r w:rsidR="00DE0059" w:rsidRPr="00F03DAB">
        <w:t>sykdom</w:t>
      </w:r>
      <w:r w:rsidRPr="00F03DAB">
        <w:t xml:space="preserve"> eller skade </w:t>
      </w:r>
      <w:r w:rsidR="00DE0059">
        <w:t xml:space="preserve">har et dokumentert </w:t>
      </w:r>
      <w:r w:rsidR="00DE0059" w:rsidRPr="00F03DAB">
        <w:t>behov</w:t>
      </w:r>
      <w:r w:rsidRPr="00F03DAB">
        <w:t xml:space="preserve"> for skyss, </w:t>
      </w:r>
      <w:r w:rsidR="00DE0059">
        <w:t>har</w:t>
      </w:r>
      <w:r w:rsidRPr="00F03DAB">
        <w:t xml:space="preserve"> rett til det uten hensyn til veilengde. </w:t>
      </w:r>
    </w:p>
    <w:p w14:paraId="1D3250BE" w14:textId="77777777" w:rsidR="009B462D" w:rsidRPr="00F03DAB" w:rsidRDefault="009B462D" w:rsidP="00E31461"/>
    <w:p w14:paraId="759E5303" w14:textId="347C53BC" w:rsidR="00A41B1B" w:rsidRPr="000D3F15" w:rsidRDefault="009B462D" w:rsidP="000D3F15">
      <w:pPr>
        <w:rPr>
          <w:b/>
          <w:bCs/>
        </w:rPr>
      </w:pPr>
      <w:r w:rsidRPr="000D3F15">
        <w:rPr>
          <w:b/>
          <w:bCs/>
        </w:rPr>
        <w:t xml:space="preserve">Tilrettelagt skyss for elever som har </w:t>
      </w:r>
      <w:r w:rsidR="005E263F" w:rsidRPr="000D3F15">
        <w:rPr>
          <w:b/>
          <w:bCs/>
        </w:rPr>
        <w:t>nedsatt funksjonsevne</w:t>
      </w:r>
      <w:r w:rsidRPr="000D3F15">
        <w:rPr>
          <w:b/>
          <w:bCs/>
        </w:rPr>
        <w:t xml:space="preserve"> eller er midlertidig syke eller skadet </w:t>
      </w:r>
    </w:p>
    <w:p w14:paraId="7D7B55C5" w14:textId="47BC0170" w:rsidR="00C5071E" w:rsidRPr="00803655" w:rsidRDefault="009B462D" w:rsidP="000D3F15">
      <w:pPr>
        <w:pStyle w:val="NormalWeb"/>
        <w:spacing w:before="0" w:beforeAutospacing="0" w:after="0" w:afterAutospacing="0"/>
        <w:rPr>
          <w:i/>
          <w:iCs/>
        </w:rPr>
      </w:pPr>
      <w:r w:rsidRPr="00803655">
        <w:rPr>
          <w:i/>
          <w:iCs/>
        </w:rPr>
        <w:t>(</w:t>
      </w:r>
      <w:r w:rsidR="00AE0156" w:rsidRPr="00803655">
        <w:rPr>
          <w:i/>
          <w:iCs/>
        </w:rPr>
        <w:t>o</w:t>
      </w:r>
      <w:r w:rsidRPr="00803655">
        <w:rPr>
          <w:i/>
          <w:iCs/>
        </w:rPr>
        <w:t>pplæringsloven §</w:t>
      </w:r>
      <w:r w:rsidR="00AE0156" w:rsidRPr="00803655">
        <w:rPr>
          <w:i/>
          <w:iCs/>
        </w:rPr>
        <w:t xml:space="preserve"> </w:t>
      </w:r>
      <w:r w:rsidRPr="00803655">
        <w:rPr>
          <w:i/>
          <w:iCs/>
        </w:rPr>
        <w:t>7-3)</w:t>
      </w:r>
    </w:p>
    <w:p w14:paraId="121484C4" w14:textId="31BF6E4E" w:rsidR="00095223" w:rsidRDefault="009B462D" w:rsidP="00E31461">
      <w:pPr>
        <w:pStyle w:val="NormalWeb"/>
      </w:pPr>
      <w:r w:rsidRPr="00F03DAB">
        <w:t>Elever som på grunn av funksjonshemming</w:t>
      </w:r>
      <w:r w:rsidR="005513A5">
        <w:t>,</w:t>
      </w:r>
      <w:r w:rsidR="000A2688" w:rsidRPr="00F03DAB">
        <w:t xml:space="preserve"> midlertidig</w:t>
      </w:r>
      <w:r w:rsidRPr="00F03DAB">
        <w:t xml:space="preserve"> sykdom eller skade </w:t>
      </w:r>
      <w:r w:rsidR="005513A5">
        <w:t xml:space="preserve">har dokumentert reelt behov for skyss </w:t>
      </w:r>
      <w:r w:rsidR="00095223">
        <w:t xml:space="preserve">mellom bosted og skole, har rett på dette uavhengig av avstand. </w:t>
      </w:r>
    </w:p>
    <w:p w14:paraId="6B7D8C20" w14:textId="17F781FA" w:rsidR="009B462D" w:rsidRPr="00F03DAB" w:rsidRDefault="00C87EC4" w:rsidP="00D77433">
      <w:pPr>
        <w:pStyle w:val="NormalWeb"/>
      </w:pPr>
      <w:r>
        <w:t xml:space="preserve">Ved legeerklæring eller dokumentasjon fra skolen om at eleven ikke følger oppsatt start- og sluttid og de oppfyller krav til tilrettelagt skyss, vil de kunne søke om skyss til egne start- og sluttider. </w:t>
      </w:r>
    </w:p>
    <w:p w14:paraId="27D6CFCB" w14:textId="01C98273" w:rsidR="06628FD5" w:rsidRDefault="06628FD5" w:rsidP="06628FD5">
      <w:pPr>
        <w:rPr>
          <w:b/>
          <w:bCs/>
        </w:rPr>
      </w:pPr>
    </w:p>
    <w:p w14:paraId="7A8154E4" w14:textId="1A53FDBA" w:rsidR="00C5071E" w:rsidRPr="000D3F15" w:rsidRDefault="009B462D" w:rsidP="000D3F15">
      <w:pPr>
        <w:rPr>
          <w:b/>
          <w:bCs/>
        </w:rPr>
      </w:pPr>
      <w:r w:rsidRPr="000D3F15">
        <w:rPr>
          <w:b/>
          <w:bCs/>
        </w:rPr>
        <w:t>Tilrettelagt skyss for elever ved private grunnskoler</w:t>
      </w:r>
    </w:p>
    <w:p w14:paraId="04E632E2" w14:textId="5D7B5707" w:rsidR="00A41B1B" w:rsidRPr="00933309" w:rsidRDefault="009B462D" w:rsidP="000D3F15">
      <w:pPr>
        <w:pStyle w:val="NormalWeb"/>
        <w:spacing w:before="0" w:beforeAutospacing="0" w:after="0" w:afterAutospacing="0"/>
        <w:rPr>
          <w:i/>
          <w:iCs/>
        </w:rPr>
      </w:pPr>
      <w:r w:rsidRPr="00933309">
        <w:rPr>
          <w:i/>
          <w:iCs/>
        </w:rPr>
        <w:t>(</w:t>
      </w:r>
      <w:r w:rsidR="00C5071E" w:rsidRPr="00933309">
        <w:rPr>
          <w:i/>
          <w:iCs/>
        </w:rPr>
        <w:t>p</w:t>
      </w:r>
      <w:r w:rsidRPr="00933309">
        <w:rPr>
          <w:i/>
          <w:iCs/>
        </w:rPr>
        <w:t>rivatskoleloven §</w:t>
      </w:r>
      <w:r w:rsidR="00386451" w:rsidRPr="00933309">
        <w:rPr>
          <w:i/>
          <w:iCs/>
        </w:rPr>
        <w:t xml:space="preserve"> </w:t>
      </w:r>
      <w:r w:rsidRPr="00933309">
        <w:rPr>
          <w:i/>
          <w:iCs/>
        </w:rPr>
        <w:t>3-7)</w:t>
      </w:r>
    </w:p>
    <w:p w14:paraId="12237A85" w14:textId="6E2250B1" w:rsidR="009B462D" w:rsidRPr="00F03DAB" w:rsidRDefault="009B462D" w:rsidP="000D3F15">
      <w:pPr>
        <w:pStyle w:val="NormalWeb"/>
      </w:pPr>
      <w:r>
        <w:t xml:space="preserve">Elever ved private grunnskoler </w:t>
      </w:r>
      <w:r w:rsidR="00C44D77">
        <w:t>har l</w:t>
      </w:r>
      <w:r>
        <w:t>ik rett til tilrettelagt skyss som elever ved offentlige grunnskoler</w:t>
      </w:r>
      <w:r w:rsidR="00154A9D">
        <w:t xml:space="preserve"> når ordinære vilkår for </w:t>
      </w:r>
      <w:proofErr w:type="spellStart"/>
      <w:r w:rsidR="00154A9D">
        <w:t>skyssrett</w:t>
      </w:r>
      <w:proofErr w:type="spellEnd"/>
      <w:r w:rsidR="00154A9D">
        <w:t xml:space="preserve"> er oppfylt. </w:t>
      </w:r>
      <w:r>
        <w:t xml:space="preserve"> </w:t>
      </w:r>
      <w:proofErr w:type="spellStart"/>
      <w:r>
        <w:t>Skyssretten</w:t>
      </w:r>
      <w:proofErr w:type="spellEnd"/>
      <w:r>
        <w:t xml:space="preserve"> gjelder imidlertid kun innenfor kommunegrensen i den kommunen eleven bor i. </w:t>
      </w:r>
    </w:p>
    <w:p w14:paraId="3D9B9C19" w14:textId="4A5C800C" w:rsidR="06628FD5" w:rsidRDefault="06628FD5" w:rsidP="06628FD5">
      <w:pPr>
        <w:pStyle w:val="NormalWeb"/>
      </w:pPr>
    </w:p>
    <w:p w14:paraId="650F4CE5" w14:textId="4805920D" w:rsidR="00987A5B" w:rsidRDefault="00A234B9" w:rsidP="00933309">
      <w:pPr>
        <w:pStyle w:val="Overskrift2"/>
        <w:spacing w:before="0" w:after="0"/>
      </w:pPr>
      <w:bookmarkStart w:id="34" w:name="_Toc121478235"/>
      <w:r w:rsidRPr="00F03DAB">
        <w:t>Privat skyss (avtale om skoleskyss med privat transportmiddel)</w:t>
      </w:r>
      <w:bookmarkEnd w:id="34"/>
    </w:p>
    <w:p w14:paraId="5B305040" w14:textId="0AC13E1C" w:rsidR="00987A5B" w:rsidRPr="00803655" w:rsidRDefault="00987A5B" w:rsidP="00933309">
      <w:pPr>
        <w:rPr>
          <w:i/>
          <w:iCs/>
        </w:rPr>
      </w:pPr>
      <w:r w:rsidRPr="00803655">
        <w:rPr>
          <w:i/>
          <w:iCs/>
        </w:rPr>
        <w:t>(opplæringsforskriften § 10-2)</w:t>
      </w:r>
    </w:p>
    <w:p w14:paraId="69281A4A" w14:textId="42857275" w:rsidR="004A08F3" w:rsidRDefault="004A08F3" w:rsidP="00E31461"/>
    <w:p w14:paraId="22933889" w14:textId="164F3D38" w:rsidR="00154A9D" w:rsidRDefault="004A08F3" w:rsidP="00E31461">
      <w:r w:rsidRPr="006E417B">
        <w:t xml:space="preserve">Etter avtale med fylkeskommunen kan </w:t>
      </w:r>
      <w:r w:rsidR="006E417B" w:rsidRPr="006E417B">
        <w:t>det etableres egne skyssordninger</w:t>
      </w:r>
      <w:r w:rsidR="00D77433">
        <w:t>,</w:t>
      </w:r>
      <w:r w:rsidR="006E417B" w:rsidRPr="006E417B">
        <w:t xml:space="preserve"> dersom foreldre eller foresatte selv </w:t>
      </w:r>
      <w:r w:rsidR="006E417B" w:rsidRPr="00546ED4">
        <w:t>ønsker</w:t>
      </w:r>
      <w:r w:rsidR="00154A9D">
        <w:t xml:space="preserve"> dette.</w:t>
      </w:r>
      <w:r w:rsidR="002D326B">
        <w:t xml:space="preserve"> Denne skyssen må være hensiktsmessig for kommunen, samt at det ikke eksiterer et egnet skoleskysstilbud på strekningen. </w:t>
      </w:r>
      <w:r w:rsidR="006E417B" w:rsidRPr="00546ED4">
        <w:t xml:space="preserve">Godtgjørelse for kjøringen er </w:t>
      </w:r>
      <w:r w:rsidR="00AE0156" w:rsidRPr="00546ED4">
        <w:t xml:space="preserve">etter </w:t>
      </w:r>
      <w:r w:rsidR="006E417B" w:rsidRPr="00546ED4">
        <w:t>faktiske utgifter</w:t>
      </w:r>
      <w:r w:rsidR="00AE0156" w:rsidRPr="00546ED4">
        <w:t xml:space="preserve"> og statlige satser</w:t>
      </w:r>
      <w:r w:rsidR="006E417B" w:rsidRPr="00546ED4">
        <w:t xml:space="preserve">. Refusjon </w:t>
      </w:r>
      <w:r w:rsidR="006E417B" w:rsidRPr="006E417B">
        <w:t xml:space="preserve">av utgifter utbetales etterskuddsvis månedlig etter regning/dokumentering fra foresatte. </w:t>
      </w:r>
    </w:p>
    <w:p w14:paraId="05E4BD85" w14:textId="77777777" w:rsidR="00154A9D" w:rsidRDefault="00154A9D" w:rsidP="00E31461"/>
    <w:p w14:paraId="1484C9B9" w14:textId="04ECA78F" w:rsidR="004A08F3" w:rsidRPr="006E417B" w:rsidRDefault="00546ED4" w:rsidP="00E31461">
      <w:r>
        <w:t xml:space="preserve">Opplæringsforskriften §10-2 referer til gjeldende takst. </w:t>
      </w:r>
      <w:r w:rsidR="00987A5B" w:rsidRPr="00987A5B">
        <w:rPr>
          <w:color w:val="C0504D" w:themeColor="accent2"/>
        </w:rPr>
        <w:t xml:space="preserve"> </w:t>
      </w:r>
    </w:p>
    <w:p w14:paraId="733F1D65" w14:textId="57579B55" w:rsidR="006E417B" w:rsidRPr="006E417B" w:rsidRDefault="006E417B" w:rsidP="00E31461"/>
    <w:p w14:paraId="718877AB" w14:textId="18C0C901" w:rsidR="006E417B" w:rsidRPr="006E417B" w:rsidRDefault="006E417B" w:rsidP="00E31461">
      <w:r w:rsidRPr="006E417B">
        <w:t xml:space="preserve">Avtale om refusjon av utgifter skal avklares før ordningen etableres. Søknad om dekning av utgifter i forbindelse med kjøring av egne barn til/fra skolen skal fremsendes fylkeskommunen via kommunen/skolen. Kommunen/skolen skal attestere på at de opplysninger som </w:t>
      </w:r>
      <w:r w:rsidR="009D0F83" w:rsidRPr="006E417B">
        <w:t>kommer frem</w:t>
      </w:r>
      <w:r w:rsidRPr="006E417B">
        <w:t xml:space="preserve"> i søknaden stemmer. </w:t>
      </w:r>
    </w:p>
    <w:p w14:paraId="27F17354" w14:textId="74E234A8" w:rsidR="006E417B" w:rsidRPr="006E417B" w:rsidRDefault="006E417B" w:rsidP="00E31461"/>
    <w:p w14:paraId="216FA3B6" w14:textId="40CBE44F" w:rsidR="00A93D16" w:rsidRDefault="006E417B" w:rsidP="00E31461">
      <w:r w:rsidRPr="006E417B">
        <w:t>Foreldre som velger å kjøre sine barn til/fra skolen uten avtale med fylkeskommunen</w:t>
      </w:r>
      <w:r w:rsidR="00712D65">
        <w:t>,</w:t>
      </w:r>
      <w:r w:rsidRPr="006E417B">
        <w:t xml:space="preserve"> vil ikke få dek</w:t>
      </w:r>
      <w:r w:rsidR="00712D65">
        <w:t>ke</w:t>
      </w:r>
      <w:r w:rsidRPr="006E417B">
        <w:t xml:space="preserve">t sine kostnader. </w:t>
      </w:r>
      <w:r w:rsidR="00987A5B" w:rsidRPr="009D0F83">
        <w:t>Skoleskyss som er innvilget av kommunen faller uten</w:t>
      </w:r>
      <w:r w:rsidR="009D0F83" w:rsidRPr="009D0F83">
        <w:t>for</w:t>
      </w:r>
      <w:r w:rsidR="00987A5B" w:rsidRPr="009D0F83">
        <w:t xml:space="preserve"> denne ordningen. </w:t>
      </w:r>
    </w:p>
    <w:p w14:paraId="690284C3" w14:textId="77777777" w:rsidR="00933309" w:rsidRDefault="00933309" w:rsidP="00E31461"/>
    <w:p w14:paraId="46CA252E" w14:textId="48F23137" w:rsidR="00AE20A9" w:rsidRPr="00933309" w:rsidRDefault="00AE20A9" w:rsidP="00933309">
      <w:pPr>
        <w:pStyle w:val="Overskrift2"/>
        <w:spacing w:before="0" w:after="0"/>
        <w:rPr>
          <w:i/>
          <w:iCs/>
          <w:color w:val="000000" w:themeColor="text1"/>
        </w:rPr>
      </w:pPr>
      <w:bookmarkStart w:id="35" w:name="_Toc121478236"/>
      <w:r w:rsidRPr="00933309">
        <w:rPr>
          <w:i/>
          <w:iCs/>
          <w:color w:val="000000" w:themeColor="text1"/>
        </w:rPr>
        <w:t>Skyssgodtgjørelse</w:t>
      </w:r>
      <w:bookmarkEnd w:id="35"/>
      <w:r w:rsidRPr="00933309">
        <w:rPr>
          <w:i/>
          <w:iCs/>
          <w:color w:val="000000" w:themeColor="text1"/>
        </w:rPr>
        <w:t xml:space="preserve"> </w:t>
      </w:r>
    </w:p>
    <w:p w14:paraId="66D0F3E5" w14:textId="77777777" w:rsidR="000D0B68" w:rsidRPr="00933309" w:rsidRDefault="002D326B" w:rsidP="00933309">
      <w:pPr>
        <w:rPr>
          <w:i/>
          <w:iCs/>
        </w:rPr>
      </w:pPr>
      <w:r w:rsidRPr="00933309">
        <w:rPr>
          <w:i/>
          <w:iCs/>
        </w:rPr>
        <w:t>(opplæringsloven § 7-1</w:t>
      </w:r>
      <w:r w:rsidR="000D0B68" w:rsidRPr="00933309">
        <w:rPr>
          <w:i/>
          <w:iCs/>
        </w:rPr>
        <w:t>, Merknader fra Ot.prp. nr. 46 (1997-1998))</w:t>
      </w:r>
    </w:p>
    <w:p w14:paraId="0182470D" w14:textId="20AC136B" w:rsidR="00A93D16" w:rsidRPr="00933309" w:rsidRDefault="00AE20A9" w:rsidP="00E31461">
      <w:pPr>
        <w:rPr>
          <w:color w:val="C0504D" w:themeColor="accent2"/>
        </w:rPr>
      </w:pPr>
      <w:r>
        <w:br/>
        <w:t xml:space="preserve">Når det ikke finnes tilgjengelig eller hensiktsmessig rutetilbud, kan foreldre frakte barn selv mot </w:t>
      </w:r>
      <w:r>
        <w:lastRenderedPageBreak/>
        <w:t xml:space="preserve">skyssgodtgjørelse etter skriftlig avtale med </w:t>
      </w:r>
      <w:r w:rsidR="00D77433">
        <w:t>f</w:t>
      </w:r>
      <w:r>
        <w:t>ylkeskommunen. Transport dekkes etter Statens reiseregulativ for minsteavstand på 10 km én vei. Avtalen må fornyes årlig.</w:t>
      </w:r>
      <w:r w:rsidR="00987A5B">
        <w:t xml:space="preserve"> </w:t>
      </w:r>
      <w:r w:rsidR="00154A9D">
        <w:t>Informasjon om refusjonsskjema og sat</w:t>
      </w:r>
      <w:r w:rsidR="00C0778D">
        <w:t>s</w:t>
      </w:r>
      <w:r w:rsidR="00154A9D">
        <w:t xml:space="preserve">er finnes på fylkeskommunens hjemmeside. </w:t>
      </w:r>
    </w:p>
    <w:p w14:paraId="00000081" w14:textId="77777777" w:rsidR="00DD7CD4" w:rsidRPr="00F03DAB" w:rsidRDefault="00A234B9" w:rsidP="00E31461">
      <w:pPr>
        <w:pStyle w:val="Overskrift1"/>
      </w:pPr>
      <w:bookmarkStart w:id="36" w:name="_Toc121478237"/>
      <w:proofErr w:type="spellStart"/>
      <w:r w:rsidRPr="00F03DAB">
        <w:t>Skysstandard</w:t>
      </w:r>
      <w:proofErr w:type="spellEnd"/>
      <w:r w:rsidRPr="00F03DAB">
        <w:t xml:space="preserve"> og reisetid</w:t>
      </w:r>
      <w:bookmarkEnd w:id="36"/>
      <w:r w:rsidRPr="00F03DAB">
        <w:t xml:space="preserve"> </w:t>
      </w:r>
    </w:p>
    <w:p w14:paraId="00000082" w14:textId="42884733" w:rsidR="00DD7CD4" w:rsidRPr="00D54EF6" w:rsidRDefault="00A234B9" w:rsidP="00933309">
      <w:pPr>
        <w:pStyle w:val="Overskrift2"/>
        <w:spacing w:before="0" w:after="0"/>
        <w:rPr>
          <w:color w:val="000000" w:themeColor="text1"/>
        </w:rPr>
      </w:pPr>
      <w:bookmarkStart w:id="37" w:name="_Toc121478238"/>
      <w:r w:rsidRPr="00D54EF6">
        <w:rPr>
          <w:color w:val="000000" w:themeColor="text1"/>
        </w:rPr>
        <w:t>Organisering av skysstilbudet</w:t>
      </w:r>
      <w:bookmarkEnd w:id="37"/>
      <w:r w:rsidRPr="00D54EF6">
        <w:rPr>
          <w:color w:val="000000" w:themeColor="text1"/>
        </w:rPr>
        <w:t xml:space="preserve"> </w:t>
      </w:r>
    </w:p>
    <w:p w14:paraId="012039DC" w14:textId="51D2F346" w:rsidR="00B87A13" w:rsidRDefault="000D0B68" w:rsidP="00933309">
      <w:r>
        <w:t xml:space="preserve">(opplæringsloven </w:t>
      </w:r>
      <w:r w:rsidRPr="002D326B">
        <w:t xml:space="preserve">§ </w:t>
      </w:r>
      <w:r>
        <w:t>13-4)</w:t>
      </w:r>
    </w:p>
    <w:p w14:paraId="733D8106" w14:textId="77777777" w:rsidR="000D0B68" w:rsidRDefault="000D0B68" w:rsidP="00E31461"/>
    <w:p w14:paraId="74E03BB3" w14:textId="39B516EE" w:rsidR="00AE20A9" w:rsidRDefault="00154A9D" w:rsidP="00E31461">
      <w:r>
        <w:t>Fylkeskommunen</w:t>
      </w:r>
      <w:r w:rsidR="00AE20A9">
        <w:t xml:space="preserve"> har ansvaret for å avklare rettigheter til skyss, </w:t>
      </w:r>
      <w:r w:rsidR="009D0F83">
        <w:t xml:space="preserve">og </w:t>
      </w:r>
      <w:r w:rsidR="0026565E">
        <w:t>sørger for</w:t>
      </w:r>
      <w:r w:rsidR="00AE20A9">
        <w:t xml:space="preserve"> klagebehandling og be</w:t>
      </w:r>
      <w:r w:rsidR="008B33DB">
        <w:t>stemmer</w:t>
      </w:r>
      <w:r w:rsidR="00AE20A9">
        <w:t xml:space="preserve"> retningslinjer for skoleskyss. </w:t>
      </w:r>
      <w:r w:rsidR="00AE20A9">
        <w:br/>
      </w:r>
      <w:r w:rsidR="00AE20A9">
        <w:br/>
        <w:t>Kommunen har, med få unntak, ansvaret for opplæringstilbudet, vedta</w:t>
      </w:r>
      <w:r w:rsidR="006F7128">
        <w:t>k av</w:t>
      </w:r>
      <w:r w:rsidR="00AE20A9">
        <w:t xml:space="preserve"> skolerute og drift av skoler.</w:t>
      </w:r>
    </w:p>
    <w:p w14:paraId="768AEE4F" w14:textId="77777777" w:rsidR="00B87A13" w:rsidRPr="00F03DAB" w:rsidRDefault="00B87A13" w:rsidP="00E31461"/>
    <w:p w14:paraId="1BF9F6B9" w14:textId="1BDE77AF" w:rsidR="00032BD7" w:rsidRPr="00F03DAB" w:rsidRDefault="00A234B9" w:rsidP="000D3F15">
      <w:pPr>
        <w:pStyle w:val="Overskrift2"/>
        <w:spacing w:before="0" w:after="0"/>
      </w:pPr>
      <w:bookmarkStart w:id="38" w:name="_Toc121478239"/>
      <w:r w:rsidRPr="00F03DAB">
        <w:t>Akseptabel gangavstand til transportmiddel</w:t>
      </w:r>
      <w:bookmarkEnd w:id="38"/>
      <w:r w:rsidRPr="00F03DAB">
        <w:t xml:space="preserve"> </w:t>
      </w:r>
    </w:p>
    <w:p w14:paraId="6FE63B02" w14:textId="54645D8C" w:rsidR="00032BD7" w:rsidRPr="00803655" w:rsidRDefault="00032BD7" w:rsidP="000D3F15">
      <w:pPr>
        <w:pStyle w:val="NormalWeb"/>
        <w:spacing w:before="0" w:beforeAutospacing="0" w:after="0" w:afterAutospacing="0"/>
        <w:rPr>
          <w:i/>
          <w:iCs/>
        </w:rPr>
      </w:pPr>
      <w:r w:rsidRPr="00803655">
        <w:rPr>
          <w:i/>
          <w:iCs/>
        </w:rPr>
        <w:t>(</w:t>
      </w:r>
      <w:r w:rsidR="00B863AE" w:rsidRPr="00803655">
        <w:rPr>
          <w:i/>
          <w:iCs/>
        </w:rPr>
        <w:t>Opplæringsloven</w:t>
      </w:r>
      <w:r w:rsidRPr="00803655">
        <w:rPr>
          <w:i/>
          <w:iCs/>
        </w:rPr>
        <w:t xml:space="preserve"> §</w:t>
      </w:r>
      <w:r w:rsidR="00386451" w:rsidRPr="00803655">
        <w:rPr>
          <w:i/>
          <w:iCs/>
        </w:rPr>
        <w:t xml:space="preserve"> </w:t>
      </w:r>
      <w:r w:rsidRPr="00803655">
        <w:rPr>
          <w:i/>
          <w:iCs/>
        </w:rPr>
        <w:t xml:space="preserve">7-1, </w:t>
      </w:r>
      <w:proofErr w:type="spellStart"/>
      <w:r w:rsidR="00B863AE" w:rsidRPr="00803655">
        <w:rPr>
          <w:i/>
          <w:iCs/>
        </w:rPr>
        <w:t>U</w:t>
      </w:r>
      <w:r w:rsidR="009D0F83" w:rsidRPr="00803655">
        <w:rPr>
          <w:i/>
          <w:iCs/>
        </w:rPr>
        <w:t>dir</w:t>
      </w:r>
      <w:proofErr w:type="spellEnd"/>
      <w:r w:rsidR="009D0F83" w:rsidRPr="00803655">
        <w:rPr>
          <w:i/>
          <w:iCs/>
        </w:rPr>
        <w:t xml:space="preserve"> 2-2019</w:t>
      </w:r>
      <w:r w:rsidR="00C5071E" w:rsidRPr="00803655">
        <w:rPr>
          <w:i/>
          <w:iCs/>
        </w:rPr>
        <w:t xml:space="preserve"> </w:t>
      </w:r>
      <w:r w:rsidR="00803655">
        <w:rPr>
          <w:i/>
          <w:iCs/>
        </w:rPr>
        <w:t>punkt</w:t>
      </w:r>
      <w:r w:rsidR="00C5071E" w:rsidRPr="00803655">
        <w:rPr>
          <w:i/>
          <w:iCs/>
        </w:rPr>
        <w:t xml:space="preserve"> 3</w:t>
      </w:r>
      <w:r w:rsidRPr="00803655">
        <w:rPr>
          <w:i/>
          <w:iCs/>
        </w:rPr>
        <w:t>)</w:t>
      </w:r>
    </w:p>
    <w:p w14:paraId="41F9B2B5" w14:textId="45C32623" w:rsidR="00032BD7" w:rsidRPr="00F03DAB" w:rsidRDefault="00032BD7" w:rsidP="000D3F15">
      <w:pPr>
        <w:pStyle w:val="NormalWeb"/>
      </w:pPr>
      <w:r w:rsidRPr="00F03DAB">
        <w:t>Skysstilbudet skal dekke den største delen av distansen (strekningen) mellom hjem og skole. Det vil imidlertid kunne kreves at eleven går til nærmeste holdeplass/kai. </w:t>
      </w:r>
    </w:p>
    <w:p w14:paraId="2349B308" w14:textId="74CF5520" w:rsidR="00032BD7" w:rsidRPr="0073281B" w:rsidRDefault="00032BD7" w:rsidP="00E31461">
      <w:pPr>
        <w:pStyle w:val="NormalWeb"/>
      </w:pPr>
      <w:r w:rsidRPr="0073281B">
        <w:t xml:space="preserve">Fylkeskommunen vurderer særskilt skyss dersom </w:t>
      </w:r>
      <w:r w:rsidR="00720428" w:rsidRPr="0073281B">
        <w:t>gangavstanden</w:t>
      </w:r>
      <w:r w:rsidRPr="0073281B">
        <w:t xml:space="preserve"> overstiger </w:t>
      </w:r>
    </w:p>
    <w:p w14:paraId="5D65F53F" w14:textId="735D76F5" w:rsidR="00032BD7" w:rsidRPr="00991A93" w:rsidRDefault="00032BD7" w:rsidP="006F7128">
      <w:pPr>
        <w:pStyle w:val="NormalWeb"/>
        <w:numPr>
          <w:ilvl w:val="0"/>
          <w:numId w:val="28"/>
        </w:numPr>
      </w:pPr>
      <w:r w:rsidRPr="00991A93">
        <w:t xml:space="preserve">1.trinn: </w:t>
      </w:r>
      <w:r w:rsidR="00C402D9" w:rsidRPr="00991A93">
        <w:tab/>
      </w:r>
      <w:r w:rsidR="00C402D9" w:rsidRPr="00991A93">
        <w:tab/>
      </w:r>
      <w:r w:rsidRPr="00991A93">
        <w:t>1.0 km</w:t>
      </w:r>
    </w:p>
    <w:p w14:paraId="0341A854" w14:textId="6421CBA5" w:rsidR="005B60E2" w:rsidRDefault="00032BD7" w:rsidP="006F7128">
      <w:pPr>
        <w:pStyle w:val="NormalWeb"/>
        <w:numPr>
          <w:ilvl w:val="0"/>
          <w:numId w:val="28"/>
        </w:numPr>
      </w:pPr>
      <w:r>
        <w:t xml:space="preserve">2.-10. </w:t>
      </w:r>
      <w:r w:rsidR="008B33DB">
        <w:t>t</w:t>
      </w:r>
      <w:r>
        <w:t xml:space="preserve">rinn: </w:t>
      </w:r>
      <w:r>
        <w:tab/>
        <w:t>2.0 km </w:t>
      </w:r>
    </w:p>
    <w:p w14:paraId="5A9B93AF" w14:textId="3BAE70A8" w:rsidR="06628FD5" w:rsidRDefault="06628FD5" w:rsidP="06628FD5">
      <w:pPr>
        <w:pStyle w:val="NormalWeb"/>
        <w:rPr>
          <w:rFonts w:ascii="Calibri" w:hAnsi="Calibri" w:cs="Calibri"/>
        </w:rPr>
      </w:pPr>
    </w:p>
    <w:p w14:paraId="47168015" w14:textId="466F8044" w:rsidR="005B60E2" w:rsidRPr="00E00AD8" w:rsidRDefault="005B60E2" w:rsidP="00933309">
      <w:pPr>
        <w:pStyle w:val="Overskrift2"/>
        <w:spacing w:before="0" w:after="0"/>
        <w:rPr>
          <w:color w:val="000000" w:themeColor="text1"/>
        </w:rPr>
      </w:pPr>
      <w:bookmarkStart w:id="39" w:name="_Toc121478240"/>
      <w:r w:rsidRPr="00E00AD8">
        <w:rPr>
          <w:color w:val="000000" w:themeColor="text1"/>
        </w:rPr>
        <w:t>Oppmåling av skolevei</w:t>
      </w:r>
      <w:bookmarkEnd w:id="39"/>
      <w:r w:rsidRPr="00E00AD8">
        <w:rPr>
          <w:color w:val="000000" w:themeColor="text1"/>
        </w:rPr>
        <w:t xml:space="preserve"> </w:t>
      </w:r>
    </w:p>
    <w:p w14:paraId="329F1305" w14:textId="5B736A97" w:rsidR="00D54EF6" w:rsidRPr="00933309" w:rsidRDefault="00E00AD8" w:rsidP="00933309">
      <w:pPr>
        <w:pStyle w:val="NormalWeb"/>
        <w:spacing w:before="0" w:beforeAutospacing="0" w:after="0" w:afterAutospacing="0"/>
        <w:rPr>
          <w:i/>
          <w:iCs/>
        </w:rPr>
      </w:pPr>
      <w:r w:rsidRPr="00933309">
        <w:rPr>
          <w:i/>
          <w:iCs/>
        </w:rPr>
        <w:t>(</w:t>
      </w:r>
      <w:proofErr w:type="spellStart"/>
      <w:r w:rsidRPr="00933309">
        <w:rPr>
          <w:i/>
          <w:iCs/>
        </w:rPr>
        <w:t>Udir</w:t>
      </w:r>
      <w:proofErr w:type="spellEnd"/>
      <w:r w:rsidRPr="00933309">
        <w:rPr>
          <w:i/>
          <w:iCs/>
        </w:rPr>
        <w:t xml:space="preserve"> 2-2019, praksis)</w:t>
      </w:r>
    </w:p>
    <w:p w14:paraId="2127DB79" w14:textId="60AB9C7B" w:rsidR="005B60E2" w:rsidRDefault="005B60E2" w:rsidP="00E31461">
      <w:pPr>
        <w:pStyle w:val="NormalWeb"/>
      </w:pPr>
      <w:r>
        <w:t>I henhold til Utdanningsdirektoratet skal skoleveien måles etter korteste farbare vei. Med farbar vei menes en vei som er åpen for allmenn ferdsel til fots. Både private veier, stier og korte tråkk gjennom skogen kan inngå i målingen av skolevei. Avstanden skal måles fra inngangsdøren hjemme til den elevdøren på skolen som er lengst unna hjemmet. Det er ikke korteste bilvei eller bussen</w:t>
      </w:r>
      <w:r w:rsidR="006241EA">
        <w:t>s</w:t>
      </w:r>
      <w:r>
        <w:t xml:space="preserve"> trasé som skal måles, men den korteste veien som kan benyttes til fots. Om denne veien er å anse som særlig farlig eller vanskelig, og er under avstandskravet på 2 eller 4 km, skal søknaden sendes til elevens bostedskommune. </w:t>
      </w:r>
    </w:p>
    <w:p w14:paraId="624A732A" w14:textId="36E38446" w:rsidR="00032BD7" w:rsidRPr="000D3F15" w:rsidRDefault="00923BC2" w:rsidP="000D3F15">
      <w:pPr>
        <w:pStyle w:val="NormalWeb"/>
        <w:rPr>
          <w:b/>
          <w:bCs/>
        </w:rPr>
      </w:pPr>
      <w:r>
        <w:t>Dersom</w:t>
      </w:r>
      <w:r w:rsidR="00040A0D">
        <w:t xml:space="preserve"> korteste</w:t>
      </w:r>
      <w:r>
        <w:t xml:space="preserve"> </w:t>
      </w:r>
      <w:r w:rsidR="00040A0D">
        <w:t>vinterbrøytede gangbare vei</w:t>
      </w:r>
      <w:r w:rsidR="002E15FB">
        <w:t xml:space="preserve"> i perioder</w:t>
      </w:r>
      <w:r>
        <w:t xml:space="preserve"> ikke er farbar på </w:t>
      </w:r>
      <w:r w:rsidR="008B33DB">
        <w:t>vinterstid</w:t>
      </w:r>
      <w:r>
        <w:t>, og veien eleven må gå overs</w:t>
      </w:r>
      <w:r w:rsidR="008B33DB">
        <w:t>krider</w:t>
      </w:r>
      <w:r>
        <w:t xml:space="preserve"> </w:t>
      </w:r>
      <w:r w:rsidRPr="06628FD5">
        <w:rPr>
          <w:color w:val="000000" w:themeColor="text1"/>
        </w:rPr>
        <w:t>2 eller 4 km</w:t>
      </w:r>
      <w:r w:rsidR="006F7128" w:rsidRPr="06628FD5">
        <w:rPr>
          <w:color w:val="000000" w:themeColor="text1"/>
        </w:rPr>
        <w:t>,</w:t>
      </w:r>
      <w:r>
        <w:t xml:space="preserve"> </w:t>
      </w:r>
      <w:r w:rsidR="00040A0D">
        <w:t>kan</w:t>
      </w:r>
      <w:r>
        <w:t xml:space="preserve"> eleven </w:t>
      </w:r>
      <w:r w:rsidR="00040A0D">
        <w:t xml:space="preserve">ha </w:t>
      </w:r>
      <w:r>
        <w:t xml:space="preserve">rett på skyss i denne perioden. </w:t>
      </w:r>
      <w:proofErr w:type="spellStart"/>
      <w:r>
        <w:t>Vinterskyssperioden</w:t>
      </w:r>
      <w:proofErr w:type="spellEnd"/>
      <w:r>
        <w:t xml:space="preserve"> er fra 1.november til </w:t>
      </w:r>
      <w:r w:rsidR="008B33DB">
        <w:t>og med 31.mars</w:t>
      </w:r>
      <w:r>
        <w:t>. Dersom veien ikke er fremkommelig etter denne perioden, kan det søkes om utvide</w:t>
      </w:r>
      <w:r w:rsidR="1DBD6420">
        <w:t>t</w:t>
      </w:r>
      <w:r>
        <w:t xml:space="preserve"> gyldighetsperiode</w:t>
      </w:r>
      <w:r w:rsidR="008B33DB">
        <w:t>, fra 1.november til og med 1.mai</w:t>
      </w:r>
      <w:r>
        <w:t xml:space="preserve">. </w:t>
      </w:r>
    </w:p>
    <w:p w14:paraId="0023C82F" w14:textId="1750DA6F" w:rsidR="00A4591B" w:rsidRDefault="006A5E39" w:rsidP="00E31461">
      <w:r w:rsidRPr="00E31461">
        <w:t xml:space="preserve">Som grunnlag for oppmåling bruker fylkeskommunen </w:t>
      </w:r>
      <w:r w:rsidR="00040A0D" w:rsidRPr="00E31461">
        <w:t>S</w:t>
      </w:r>
      <w:r w:rsidRPr="00E31461">
        <w:t xml:space="preserve">tatens </w:t>
      </w:r>
      <w:r w:rsidR="00040A0D" w:rsidRPr="00E31461">
        <w:t>V</w:t>
      </w:r>
      <w:r w:rsidRPr="00E31461">
        <w:t xml:space="preserve">egvesens veidatabase. </w:t>
      </w:r>
      <w:r w:rsidR="00BA5579" w:rsidRPr="00E31461">
        <w:t>I alle målinger legges det til 50 meter i feilmargin.</w:t>
      </w:r>
    </w:p>
    <w:p w14:paraId="13D881A9" w14:textId="77777777" w:rsidR="00933309" w:rsidRPr="00F03DAB" w:rsidRDefault="00933309" w:rsidP="00E31461"/>
    <w:p w14:paraId="44A21215" w14:textId="40952F32" w:rsidR="00A62228" w:rsidRPr="00E31461" w:rsidRDefault="00A234B9" w:rsidP="00933309">
      <w:pPr>
        <w:pStyle w:val="Overskrift2"/>
        <w:spacing w:before="0" w:after="0"/>
      </w:pPr>
      <w:bookmarkStart w:id="40" w:name="_Toc121478241"/>
      <w:r w:rsidRPr="00E31461">
        <w:t xml:space="preserve">Samfunnsøkonomisk </w:t>
      </w:r>
      <w:r w:rsidR="00154A9D" w:rsidRPr="00E31461">
        <w:t>rasjonalitet</w:t>
      </w:r>
      <w:bookmarkEnd w:id="40"/>
      <w:r w:rsidR="00154A9D" w:rsidRPr="00E31461">
        <w:t xml:space="preserve"> </w:t>
      </w:r>
    </w:p>
    <w:p w14:paraId="06B7244B" w14:textId="42132FEC" w:rsidR="00E31461" w:rsidRPr="000D3F15" w:rsidRDefault="006F7F70" w:rsidP="00933309">
      <w:pPr>
        <w:rPr>
          <w:i/>
          <w:iCs/>
        </w:rPr>
      </w:pPr>
      <w:r w:rsidRPr="000D3F15">
        <w:rPr>
          <w:i/>
          <w:iCs/>
        </w:rPr>
        <w:t>(praksis)</w:t>
      </w:r>
    </w:p>
    <w:p w14:paraId="752242EE" w14:textId="77777777" w:rsidR="006F7F70" w:rsidRDefault="006F7F70" w:rsidP="00E31461"/>
    <w:p w14:paraId="69143BA2" w14:textId="5975BFDE" w:rsidR="00A62228" w:rsidRPr="00F03DAB" w:rsidRDefault="00E31461" w:rsidP="00E31461">
      <w:r>
        <w:t>Samfunnsøkonomisk rasjonalitet referer i dette reglementet til kostn</w:t>
      </w:r>
      <w:r w:rsidR="006F7128">
        <w:t>a</w:t>
      </w:r>
      <w:r>
        <w:t xml:space="preserve">dene </w:t>
      </w:r>
      <w:r w:rsidR="000950E0">
        <w:t xml:space="preserve">per ordinære elev per år </w:t>
      </w:r>
      <w:r>
        <w:t xml:space="preserve">ved å etablere en skyssordning. I gjennomsnitt er </w:t>
      </w:r>
      <w:r w:rsidR="00357FEA">
        <w:t xml:space="preserve">kostnadene </w:t>
      </w:r>
      <w:r>
        <w:t>p</w:t>
      </w:r>
      <w:r w:rsidR="006F7128">
        <w:t>e</w:t>
      </w:r>
      <w:r>
        <w:t>r elev p</w:t>
      </w:r>
      <w:r w:rsidR="006F7128">
        <w:t>e</w:t>
      </w:r>
      <w:r>
        <w:t xml:space="preserve">r år på </w:t>
      </w:r>
      <w:r w:rsidR="006F7F70">
        <w:t>ordinære</w:t>
      </w:r>
      <w:r>
        <w:t xml:space="preserve"> elever kr 100 000. I særlige tilfeller kan større kost</w:t>
      </w:r>
      <w:r w:rsidR="00290A81">
        <w:t>na</w:t>
      </w:r>
      <w:r>
        <w:t xml:space="preserve">der vurderes. </w:t>
      </w:r>
    </w:p>
    <w:p w14:paraId="00000086" w14:textId="13692AF7" w:rsidR="00DD7CD4" w:rsidRPr="00F03DAB" w:rsidRDefault="00A234B9" w:rsidP="00E31461">
      <w:pPr>
        <w:pStyle w:val="Overskrift1"/>
      </w:pPr>
      <w:bookmarkStart w:id="41" w:name="_Toc121478242"/>
      <w:r w:rsidRPr="00F03DAB">
        <w:t>Skyss til SFO og leksehjelp</w:t>
      </w:r>
      <w:bookmarkEnd w:id="41"/>
    </w:p>
    <w:p w14:paraId="388CB9E5" w14:textId="5533058E" w:rsidR="006520E0" w:rsidRDefault="00A234B9" w:rsidP="00933309">
      <w:pPr>
        <w:pStyle w:val="Overskrift2"/>
        <w:spacing w:before="0" w:after="0"/>
      </w:pPr>
      <w:bookmarkStart w:id="42" w:name="_Toc121478243"/>
      <w:r w:rsidRPr="00F03DAB">
        <w:t>Generelle regler</w:t>
      </w:r>
      <w:bookmarkEnd w:id="42"/>
      <w:r w:rsidRPr="00F03DAB">
        <w:t xml:space="preserve"> </w:t>
      </w:r>
    </w:p>
    <w:p w14:paraId="5D533D78" w14:textId="1EE35E13" w:rsidR="006520E0" w:rsidRPr="000D3F15" w:rsidRDefault="006520E0" w:rsidP="00933309">
      <w:pPr>
        <w:rPr>
          <w:i/>
          <w:iCs/>
        </w:rPr>
      </w:pPr>
      <w:r w:rsidRPr="000D3F15">
        <w:rPr>
          <w:i/>
          <w:iCs/>
        </w:rPr>
        <w:t>(</w:t>
      </w:r>
      <w:r w:rsidR="00720428" w:rsidRPr="000D3F15">
        <w:rPr>
          <w:i/>
          <w:iCs/>
        </w:rPr>
        <w:t>o</w:t>
      </w:r>
      <w:r w:rsidRPr="000D3F15">
        <w:rPr>
          <w:i/>
          <w:iCs/>
        </w:rPr>
        <w:t>pplæringsloven §</w:t>
      </w:r>
      <w:r w:rsidR="00720428" w:rsidRPr="000D3F15">
        <w:rPr>
          <w:i/>
          <w:iCs/>
        </w:rPr>
        <w:t xml:space="preserve"> </w:t>
      </w:r>
      <w:r w:rsidRPr="000D3F15">
        <w:rPr>
          <w:i/>
          <w:iCs/>
        </w:rPr>
        <w:t>7-3 og §</w:t>
      </w:r>
      <w:r w:rsidR="00720428" w:rsidRPr="000D3F15">
        <w:rPr>
          <w:i/>
          <w:iCs/>
        </w:rPr>
        <w:t xml:space="preserve"> </w:t>
      </w:r>
      <w:r w:rsidRPr="000D3F15">
        <w:rPr>
          <w:i/>
          <w:iCs/>
        </w:rPr>
        <w:t>13-7)</w:t>
      </w:r>
    </w:p>
    <w:p w14:paraId="5D6A09BF" w14:textId="77777777" w:rsidR="006520E0" w:rsidRPr="00F03DAB" w:rsidRDefault="006520E0" w:rsidP="00E31461"/>
    <w:p w14:paraId="56910293" w14:textId="584BCE98" w:rsidR="006520E0" w:rsidRDefault="006520E0" w:rsidP="00E31461">
      <w:r w:rsidRPr="00F03DAB">
        <w:t xml:space="preserve">Skyss til og fra SFO eller leksehjelp </w:t>
      </w:r>
      <w:r w:rsidR="00C41A69">
        <w:t>går ikke inn</w:t>
      </w:r>
      <w:r w:rsidR="00E247DA">
        <w:t xml:space="preserve"> under ordningen for </w:t>
      </w:r>
      <w:r w:rsidRPr="00F03DAB">
        <w:t>skoleskyss</w:t>
      </w:r>
      <w:r w:rsidR="006F7128">
        <w:t>,</w:t>
      </w:r>
      <w:r w:rsidRPr="00F03DAB">
        <w:t xml:space="preserve"> og fylkeskommunen har ikke ansvar </w:t>
      </w:r>
      <w:r w:rsidR="00C402D9">
        <w:t>her.</w:t>
      </w:r>
      <w:r w:rsidR="006F7128">
        <w:t xml:space="preserve"> </w:t>
      </w:r>
      <w:r w:rsidRPr="00F03DAB">
        <w:t xml:space="preserve">Elever som på grunn av </w:t>
      </w:r>
      <w:r w:rsidR="00494808">
        <w:t xml:space="preserve">funksjonshemming eller midlertidig </w:t>
      </w:r>
      <w:r w:rsidRPr="00F03DAB">
        <w:t>sykdom eller skade har behov for tilrettelagt skyss, og som er tildelt plass på SFO etter opplæringsloven, har rett til gratis skyss til</w:t>
      </w:r>
      <w:r w:rsidR="000E3515">
        <w:t>/fra</w:t>
      </w:r>
      <w:r w:rsidRPr="00F03DAB">
        <w:t xml:space="preserve"> SFO på skoledager. Retten gjelder uavhengig av avstand mellom bosted og SFO. Det gis ikke skyss på skolefridager.</w:t>
      </w:r>
    </w:p>
    <w:p w14:paraId="6F4178A2" w14:textId="77777777" w:rsidR="00933309" w:rsidRPr="006520E0" w:rsidRDefault="00933309" w:rsidP="00E31461"/>
    <w:p w14:paraId="4A3FD65B" w14:textId="0CB5B84E" w:rsidR="005B160B" w:rsidRDefault="00A234B9" w:rsidP="00933309">
      <w:pPr>
        <w:pStyle w:val="Overskrift2"/>
        <w:spacing w:before="0" w:after="0"/>
      </w:pPr>
      <w:bookmarkStart w:id="43" w:name="_Toc121478244"/>
      <w:r w:rsidRPr="00F03DAB">
        <w:t>Elever med spesialpedagogisk undervisning i SFO</w:t>
      </w:r>
      <w:bookmarkEnd w:id="43"/>
    </w:p>
    <w:p w14:paraId="7FE88234" w14:textId="63CE5353" w:rsidR="005B160B" w:rsidRPr="00933309" w:rsidRDefault="005B160B" w:rsidP="00933309">
      <w:pPr>
        <w:rPr>
          <w:i/>
          <w:iCs/>
        </w:rPr>
      </w:pPr>
      <w:r w:rsidRPr="00933309">
        <w:rPr>
          <w:i/>
          <w:iCs/>
        </w:rPr>
        <w:t>(</w:t>
      </w:r>
      <w:r w:rsidR="00267A18" w:rsidRPr="00933309">
        <w:rPr>
          <w:i/>
          <w:iCs/>
        </w:rPr>
        <w:t>Praksis</w:t>
      </w:r>
      <w:r w:rsidRPr="00933309">
        <w:rPr>
          <w:i/>
          <w:iCs/>
        </w:rPr>
        <w:t>)</w:t>
      </w:r>
    </w:p>
    <w:p w14:paraId="69A4E7A6" w14:textId="7657BD1E" w:rsidR="00300FE2" w:rsidRDefault="00300FE2" w:rsidP="00E31461"/>
    <w:p w14:paraId="12D8BF35" w14:textId="0C67B6EC" w:rsidR="005B160B" w:rsidRDefault="00300FE2" w:rsidP="00E31461">
      <w:r w:rsidRPr="005B160B">
        <w:t xml:space="preserve">Elever som etter kommunalt </w:t>
      </w:r>
      <w:r w:rsidR="00EF4024">
        <w:t>vedtak</w:t>
      </w:r>
      <w:r w:rsidRPr="005B160B">
        <w:t xml:space="preserve"> får spesialpedagogisk opplæring</w:t>
      </w:r>
      <w:r w:rsidR="005B160B">
        <w:t xml:space="preserve"> og opplæringen er lagt til SFO, </w:t>
      </w:r>
      <w:r w:rsidR="00E4674E">
        <w:t>kan ha rett</w:t>
      </w:r>
      <w:r w:rsidR="005B160B">
        <w:t xml:space="preserve"> til </w:t>
      </w:r>
      <w:r w:rsidR="00E4674E">
        <w:t xml:space="preserve">nødvendig </w:t>
      </w:r>
      <w:r w:rsidR="005B160B">
        <w:t xml:space="preserve">skyss de dagene de har slik undervisning på SFO. </w:t>
      </w:r>
    </w:p>
    <w:p w14:paraId="01E1319D" w14:textId="77777777" w:rsidR="00933309" w:rsidRPr="005B160B" w:rsidRDefault="00933309" w:rsidP="00E31461"/>
    <w:p w14:paraId="4B9BCF22" w14:textId="6241371D" w:rsidR="00300FE2" w:rsidRDefault="00A234B9" w:rsidP="00933309">
      <w:pPr>
        <w:pStyle w:val="Overskrift2"/>
        <w:spacing w:before="0" w:after="0"/>
      </w:pPr>
      <w:bookmarkStart w:id="44" w:name="_Toc121478245"/>
      <w:r w:rsidRPr="00F03DAB">
        <w:t>Leksehjelp</w:t>
      </w:r>
      <w:bookmarkEnd w:id="44"/>
      <w:r w:rsidRPr="00F03DAB">
        <w:t xml:space="preserve"> </w:t>
      </w:r>
    </w:p>
    <w:p w14:paraId="70B07A57" w14:textId="39EBA879" w:rsidR="00300FE2" w:rsidRPr="00933309" w:rsidRDefault="00300FE2" w:rsidP="00933309">
      <w:pPr>
        <w:rPr>
          <w:i/>
          <w:iCs/>
        </w:rPr>
      </w:pPr>
      <w:r w:rsidRPr="00933309">
        <w:rPr>
          <w:i/>
          <w:iCs/>
        </w:rPr>
        <w:t>(</w:t>
      </w:r>
      <w:r w:rsidR="00720428" w:rsidRPr="00933309">
        <w:rPr>
          <w:i/>
          <w:iCs/>
        </w:rPr>
        <w:t>o</w:t>
      </w:r>
      <w:r w:rsidRPr="00933309">
        <w:rPr>
          <w:i/>
          <w:iCs/>
        </w:rPr>
        <w:t>pplæringsloven §</w:t>
      </w:r>
      <w:r w:rsidR="00720428" w:rsidRPr="00933309">
        <w:rPr>
          <w:i/>
          <w:iCs/>
        </w:rPr>
        <w:t xml:space="preserve"> </w:t>
      </w:r>
      <w:r w:rsidRPr="00933309">
        <w:rPr>
          <w:i/>
          <w:iCs/>
        </w:rPr>
        <w:t>13-7a)</w:t>
      </w:r>
    </w:p>
    <w:p w14:paraId="2974BB32" w14:textId="7E3E3444" w:rsidR="00300FE2" w:rsidRDefault="00300FE2" w:rsidP="00E31461"/>
    <w:p w14:paraId="58CDF542" w14:textId="4A858B84" w:rsidR="00B87A13" w:rsidRPr="00F03DAB" w:rsidRDefault="0058508E" w:rsidP="00E31461">
      <w:r>
        <w:t>L</w:t>
      </w:r>
      <w:r w:rsidR="00300FE2">
        <w:t>eksehjelp</w:t>
      </w:r>
      <w:r w:rsidR="006F7128">
        <w:t xml:space="preserve"> er</w:t>
      </w:r>
      <w:r w:rsidR="00300FE2">
        <w:t xml:space="preserve"> å regne som</w:t>
      </w:r>
      <w:r w:rsidR="00720428">
        <w:t xml:space="preserve"> </w:t>
      </w:r>
      <w:r w:rsidR="00300FE2">
        <w:t>et frivillig tilbud og gir ikke rett til skyss</w:t>
      </w:r>
      <w:r w:rsidR="00F067CC">
        <w:t xml:space="preserve">, heller ikke ved funksjonshemming eller midlertidig </w:t>
      </w:r>
      <w:r w:rsidR="00E617B4">
        <w:t>sykdom eller skade</w:t>
      </w:r>
      <w:r w:rsidR="00300FE2">
        <w:t xml:space="preserve">. </w:t>
      </w:r>
    </w:p>
    <w:p w14:paraId="643013D0" w14:textId="77777777" w:rsidR="00B87A13" w:rsidRPr="00F03DAB" w:rsidRDefault="00B87A13" w:rsidP="00E31461"/>
    <w:p w14:paraId="31C7C317" w14:textId="662949FB" w:rsidR="00B87A13" w:rsidRPr="00F03DAB" w:rsidRDefault="00A62228" w:rsidP="00E31461">
      <w:pPr>
        <w:pStyle w:val="Overskrift1"/>
      </w:pPr>
      <w:bookmarkStart w:id="45" w:name="_Toc121478246"/>
      <w:r w:rsidRPr="00F03DAB">
        <w:t>Fylkeskommunens og kommunens ansvar</w:t>
      </w:r>
      <w:bookmarkEnd w:id="45"/>
      <w:r w:rsidRPr="00F03DAB">
        <w:t xml:space="preserve"> </w:t>
      </w:r>
    </w:p>
    <w:p w14:paraId="64B03988" w14:textId="585E75C5" w:rsidR="00B87A13" w:rsidRDefault="00B87A13" w:rsidP="00E31461">
      <w:r w:rsidRPr="000A2688">
        <w:t xml:space="preserve">Skoleskyssen skal organiseres slik at elevene får et rasjonelt og </w:t>
      </w:r>
      <w:r w:rsidR="00123A79">
        <w:t>samfunnsøkonomisk</w:t>
      </w:r>
      <w:r w:rsidRPr="000A2688">
        <w:t xml:space="preserve"> forsvarlig skysstilbud. Herunder må reisetid og gangavstand være akseptabel med tanke på elevens alder, trafikksikkerhet og fremkommelighet. </w:t>
      </w:r>
      <w:r w:rsidR="007D7B29">
        <w:t xml:space="preserve">Under er oversikt over organisatorisk og finansiell ansvarsfordeling mellom fylkeskommune og kommune. </w:t>
      </w:r>
    </w:p>
    <w:p w14:paraId="471C6861" w14:textId="7C871F84" w:rsidR="007D7B29" w:rsidRDefault="007D7B29" w:rsidP="00E31461"/>
    <w:tbl>
      <w:tblPr>
        <w:tblStyle w:val="TableGrid0"/>
        <w:tblW w:w="9355" w:type="dxa"/>
        <w:tblInd w:w="0" w:type="dxa"/>
        <w:tblCellMar>
          <w:top w:w="46" w:type="dxa"/>
          <w:left w:w="108" w:type="dxa"/>
          <w:right w:w="87" w:type="dxa"/>
        </w:tblCellMar>
        <w:tblLook w:val="04A0" w:firstRow="1" w:lastRow="0" w:firstColumn="1" w:lastColumn="0" w:noHBand="0" w:noVBand="1"/>
      </w:tblPr>
      <w:tblGrid>
        <w:gridCol w:w="4363"/>
        <w:gridCol w:w="2369"/>
        <w:gridCol w:w="2623"/>
      </w:tblGrid>
      <w:tr w:rsidR="007D7B29" w:rsidRPr="007D7B29" w14:paraId="054007B8" w14:textId="77777777" w:rsidTr="0073368B">
        <w:trPr>
          <w:trHeight w:val="437"/>
        </w:trPr>
        <w:tc>
          <w:tcPr>
            <w:tcW w:w="4363" w:type="dxa"/>
            <w:tcBorders>
              <w:top w:val="single" w:sz="4" w:space="0" w:color="000000"/>
              <w:left w:val="single" w:sz="4" w:space="0" w:color="000000"/>
              <w:bottom w:val="single" w:sz="4" w:space="0" w:color="000000"/>
              <w:right w:val="single" w:sz="4" w:space="0" w:color="000000"/>
            </w:tcBorders>
          </w:tcPr>
          <w:p w14:paraId="2519800F" w14:textId="77777777" w:rsidR="007D7B29" w:rsidRPr="006F7128" w:rsidRDefault="007D7B29" w:rsidP="00E31461">
            <w:pPr>
              <w:rPr>
                <w:rFonts w:eastAsia="Calibri"/>
                <w:b/>
                <w:bCs/>
              </w:rPr>
            </w:pPr>
            <w:r w:rsidRPr="006F7128">
              <w:rPr>
                <w:rFonts w:eastAsia="Calibri"/>
                <w:b/>
                <w:bCs/>
              </w:rPr>
              <w:t xml:space="preserve">SKYSSTYPE </w:t>
            </w:r>
          </w:p>
        </w:tc>
        <w:tc>
          <w:tcPr>
            <w:tcW w:w="2369" w:type="dxa"/>
            <w:tcBorders>
              <w:top w:val="single" w:sz="4" w:space="0" w:color="000000"/>
              <w:left w:val="single" w:sz="4" w:space="0" w:color="000000"/>
              <w:bottom w:val="single" w:sz="4" w:space="0" w:color="000000"/>
              <w:right w:val="single" w:sz="4" w:space="0" w:color="000000"/>
            </w:tcBorders>
          </w:tcPr>
          <w:p w14:paraId="5E5284E8" w14:textId="4599CBE1" w:rsidR="007D7B29" w:rsidRPr="006F7128" w:rsidRDefault="007D7B29" w:rsidP="00E31461">
            <w:pPr>
              <w:rPr>
                <w:rFonts w:eastAsia="Calibri"/>
                <w:b/>
                <w:bCs/>
              </w:rPr>
            </w:pPr>
            <w:r w:rsidRPr="006F7128">
              <w:rPr>
                <w:rFonts w:eastAsia="Calibri"/>
                <w:b/>
                <w:bCs/>
              </w:rPr>
              <w:t>ORGANISERING</w:t>
            </w:r>
          </w:p>
        </w:tc>
        <w:tc>
          <w:tcPr>
            <w:tcW w:w="2623" w:type="dxa"/>
            <w:tcBorders>
              <w:top w:val="single" w:sz="4" w:space="0" w:color="000000"/>
              <w:left w:val="single" w:sz="4" w:space="0" w:color="000000"/>
              <w:bottom w:val="single" w:sz="4" w:space="0" w:color="000000"/>
              <w:right w:val="single" w:sz="4" w:space="0" w:color="000000"/>
            </w:tcBorders>
          </w:tcPr>
          <w:p w14:paraId="1EC1A0BC" w14:textId="382F541A" w:rsidR="007D7B29" w:rsidRPr="006F7128" w:rsidRDefault="007D7B29" w:rsidP="00E31461">
            <w:pPr>
              <w:rPr>
                <w:rFonts w:eastAsia="Calibri"/>
                <w:b/>
                <w:bCs/>
              </w:rPr>
            </w:pPr>
            <w:r w:rsidRPr="006F7128">
              <w:rPr>
                <w:rFonts w:eastAsia="Calibri"/>
                <w:b/>
                <w:bCs/>
              </w:rPr>
              <w:t>FINANSIERING</w:t>
            </w:r>
          </w:p>
        </w:tc>
      </w:tr>
      <w:tr w:rsidR="007D7B29" w:rsidRPr="007D7B29" w14:paraId="4C8872AD" w14:textId="77777777" w:rsidTr="00933309">
        <w:trPr>
          <w:trHeight w:val="1800"/>
        </w:trPr>
        <w:tc>
          <w:tcPr>
            <w:tcW w:w="4363" w:type="dxa"/>
            <w:tcBorders>
              <w:top w:val="single" w:sz="4" w:space="0" w:color="000000"/>
              <w:left w:val="single" w:sz="4" w:space="0" w:color="000000"/>
              <w:bottom w:val="single" w:sz="4" w:space="0" w:color="000000"/>
              <w:right w:val="single" w:sz="4" w:space="0" w:color="000000"/>
            </w:tcBorders>
            <w:vAlign w:val="center"/>
          </w:tcPr>
          <w:p w14:paraId="0474D2E6" w14:textId="5C860E91" w:rsidR="007D7B29" w:rsidRPr="007D7B29" w:rsidRDefault="007D7B29" w:rsidP="00933309">
            <w:pPr>
              <w:rPr>
                <w:rFonts w:eastAsia="Calibri"/>
              </w:rPr>
            </w:pPr>
            <w:r w:rsidRPr="007D7B29">
              <w:rPr>
                <w:rFonts w:eastAsia="Calibri"/>
              </w:rPr>
              <w:t xml:space="preserve">Skyss av elever med </w:t>
            </w:r>
            <w:proofErr w:type="spellStart"/>
            <w:r w:rsidRPr="007D7B29">
              <w:rPr>
                <w:rFonts w:eastAsia="Calibri"/>
              </w:rPr>
              <w:t>skyssrett</w:t>
            </w:r>
            <w:proofErr w:type="spellEnd"/>
            <w:r w:rsidRPr="007D7B29">
              <w:rPr>
                <w:rFonts w:eastAsia="Calibri"/>
              </w:rPr>
              <w:t xml:space="preserve">, inkludert voksne med rett til grunnskoleopplæring, </w:t>
            </w:r>
            <w:r w:rsidR="00772071">
              <w:rPr>
                <w:rFonts w:eastAsia="Calibri"/>
              </w:rPr>
              <w:t xml:space="preserve">der det </w:t>
            </w:r>
            <w:r w:rsidRPr="007D7B29">
              <w:rPr>
                <w:rFonts w:eastAsia="Calibri"/>
              </w:rPr>
              <w:t>mellom bosted og skole</w:t>
            </w:r>
            <w:r w:rsidR="00772071">
              <w:rPr>
                <w:rFonts w:eastAsia="Calibri"/>
              </w:rPr>
              <w:t xml:space="preserve"> er</w:t>
            </w:r>
            <w:r w:rsidRPr="007D7B29">
              <w:rPr>
                <w:rFonts w:eastAsia="Calibri"/>
              </w:rPr>
              <w:t xml:space="preserve"> </w:t>
            </w:r>
          </w:p>
          <w:p w14:paraId="3987649D" w14:textId="1C7EE7C4" w:rsidR="007D7B29" w:rsidRPr="00E31461" w:rsidRDefault="006F7128" w:rsidP="00933309">
            <w:pPr>
              <w:pStyle w:val="Listeavsnitt"/>
              <w:numPr>
                <w:ilvl w:val="0"/>
                <w:numId w:val="30"/>
              </w:numPr>
              <w:rPr>
                <w:rFonts w:eastAsia="Calibri"/>
              </w:rPr>
            </w:pPr>
            <w:r>
              <w:rPr>
                <w:rFonts w:eastAsia="Calibri"/>
              </w:rPr>
              <w:t>a</w:t>
            </w:r>
            <w:r w:rsidR="007D7B29" w:rsidRPr="00E31461">
              <w:rPr>
                <w:rFonts w:eastAsia="Calibri"/>
              </w:rPr>
              <w:t>vstand mer enn 4 km for 2.-</w:t>
            </w:r>
            <w:r w:rsidR="00E81D18">
              <w:rPr>
                <w:rFonts w:eastAsia="Calibri"/>
              </w:rPr>
              <w:t>10</w:t>
            </w:r>
            <w:r w:rsidR="007D7B29" w:rsidRPr="00E31461">
              <w:rPr>
                <w:rFonts w:eastAsia="Calibri"/>
              </w:rPr>
              <w:t>.</w:t>
            </w:r>
            <w:r w:rsidR="00E81D18">
              <w:rPr>
                <w:rFonts w:eastAsia="Calibri"/>
              </w:rPr>
              <w:t xml:space="preserve"> trinn </w:t>
            </w:r>
            <w:r w:rsidR="00123A79">
              <w:rPr>
                <w:rFonts w:eastAsia="Calibri"/>
              </w:rPr>
              <w:t xml:space="preserve">(i Finnmark: </w:t>
            </w:r>
            <w:r w:rsidR="00F07035">
              <w:rPr>
                <w:rFonts w:eastAsia="Calibri"/>
              </w:rPr>
              <w:t>3</w:t>
            </w:r>
            <w:r w:rsidR="00E81D18">
              <w:rPr>
                <w:rFonts w:eastAsia="Calibri"/>
              </w:rPr>
              <w:t>.</w:t>
            </w:r>
            <w:r w:rsidR="00123A79">
              <w:rPr>
                <w:rFonts w:eastAsia="Calibri"/>
              </w:rPr>
              <w:t xml:space="preserve"> </w:t>
            </w:r>
            <w:r w:rsidR="00E81D18">
              <w:rPr>
                <w:rFonts w:eastAsia="Calibri"/>
              </w:rPr>
              <w:t>-10</w:t>
            </w:r>
            <w:r w:rsidR="00123A79">
              <w:rPr>
                <w:rFonts w:eastAsia="Calibri"/>
              </w:rPr>
              <w:t>. trinn)</w:t>
            </w:r>
          </w:p>
          <w:p w14:paraId="660B1FF5" w14:textId="24A275BB" w:rsidR="007D7B29" w:rsidRPr="00E31461" w:rsidRDefault="006F7128" w:rsidP="00933309">
            <w:pPr>
              <w:pStyle w:val="Listeavsnitt"/>
              <w:numPr>
                <w:ilvl w:val="0"/>
                <w:numId w:val="30"/>
              </w:numPr>
              <w:rPr>
                <w:rFonts w:eastAsia="Calibri"/>
              </w:rPr>
            </w:pPr>
            <w:r>
              <w:rPr>
                <w:rFonts w:eastAsia="Calibri"/>
              </w:rPr>
              <w:t>a</w:t>
            </w:r>
            <w:r w:rsidR="007D7B29" w:rsidRPr="00E31461">
              <w:rPr>
                <w:rFonts w:eastAsia="Calibri"/>
              </w:rPr>
              <w:t xml:space="preserve">vstand mer enn 2 km. for 1. </w:t>
            </w:r>
            <w:r w:rsidR="00F07035">
              <w:rPr>
                <w:rFonts w:eastAsia="Calibri"/>
              </w:rPr>
              <w:t xml:space="preserve">trinn </w:t>
            </w:r>
            <w:r w:rsidR="00123A79">
              <w:rPr>
                <w:rFonts w:eastAsia="Calibri"/>
              </w:rPr>
              <w:t>(i Finnmark 1.</w:t>
            </w:r>
            <w:r w:rsidR="00F07035">
              <w:rPr>
                <w:rFonts w:eastAsia="Calibri"/>
              </w:rPr>
              <w:t>-</w:t>
            </w:r>
            <w:r w:rsidR="00123A79">
              <w:rPr>
                <w:rFonts w:eastAsia="Calibri"/>
              </w:rPr>
              <w:t>2. trinn)</w:t>
            </w:r>
          </w:p>
          <w:p w14:paraId="4F5972F4" w14:textId="14295704" w:rsidR="007D7B29" w:rsidRPr="00E31461" w:rsidRDefault="006F7128" w:rsidP="00933309">
            <w:pPr>
              <w:pStyle w:val="Listeavsnitt"/>
              <w:numPr>
                <w:ilvl w:val="0"/>
                <w:numId w:val="30"/>
              </w:numPr>
              <w:rPr>
                <w:rFonts w:eastAsia="Calibri"/>
              </w:rPr>
            </w:pPr>
            <w:r>
              <w:rPr>
                <w:rFonts w:eastAsia="Calibri"/>
              </w:rPr>
              <w:t>b</w:t>
            </w:r>
            <w:r w:rsidR="007D7B29" w:rsidRPr="00E31461">
              <w:rPr>
                <w:rFonts w:eastAsia="Calibri"/>
              </w:rPr>
              <w:t xml:space="preserve">åtskyss </w:t>
            </w:r>
          </w:p>
        </w:tc>
        <w:tc>
          <w:tcPr>
            <w:tcW w:w="2369" w:type="dxa"/>
            <w:tcBorders>
              <w:top w:val="single" w:sz="4" w:space="0" w:color="000000"/>
              <w:left w:val="single" w:sz="4" w:space="0" w:color="000000"/>
              <w:bottom w:val="single" w:sz="4" w:space="0" w:color="000000"/>
              <w:right w:val="single" w:sz="4" w:space="0" w:color="000000"/>
            </w:tcBorders>
            <w:vAlign w:val="center"/>
          </w:tcPr>
          <w:p w14:paraId="359BDC7F" w14:textId="0E77C0C4" w:rsidR="007D7B29" w:rsidRPr="007D7B29" w:rsidRDefault="007D7B29" w:rsidP="00E31461">
            <w:pPr>
              <w:rPr>
                <w:rFonts w:eastAsia="Calibri"/>
              </w:rPr>
            </w:pPr>
            <w:r w:rsidRPr="007D7B29">
              <w:rPr>
                <w:rFonts w:eastAsia="Calibri"/>
              </w:rPr>
              <w:t>Fylkeskommunen i samråd med 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3766D685" w14:textId="22D185F1" w:rsidR="007D7B29" w:rsidRPr="007D7B29" w:rsidRDefault="007D7B29" w:rsidP="00E31461">
            <w:pPr>
              <w:rPr>
                <w:rFonts w:eastAsia="Calibri"/>
              </w:rPr>
            </w:pPr>
            <w:r w:rsidRPr="007D7B29">
              <w:rPr>
                <w:rFonts w:eastAsia="Calibri"/>
              </w:rPr>
              <w:t>Fylkeskommunen</w:t>
            </w:r>
          </w:p>
          <w:p w14:paraId="7F4072BF" w14:textId="5B0C2805" w:rsidR="007D7B29" w:rsidRPr="007D7B29" w:rsidRDefault="007D7B29" w:rsidP="00E31461">
            <w:pPr>
              <w:rPr>
                <w:rFonts w:eastAsia="Calibri"/>
              </w:rPr>
            </w:pPr>
          </w:p>
          <w:p w14:paraId="667EFFB2" w14:textId="7C682DDE" w:rsidR="007D7B29" w:rsidRPr="007D7B29" w:rsidRDefault="007D7B29" w:rsidP="00E31461">
            <w:pPr>
              <w:rPr>
                <w:rFonts w:eastAsia="Calibri"/>
              </w:rPr>
            </w:pPr>
            <w:r w:rsidRPr="007D7B29">
              <w:rPr>
                <w:rFonts w:eastAsia="Calibri"/>
              </w:rPr>
              <w:t>Kommunen refunderer</w:t>
            </w:r>
          </w:p>
          <w:p w14:paraId="312448AD" w14:textId="43B486A0" w:rsidR="007D7B29" w:rsidRPr="007D7B29" w:rsidRDefault="007D7B29" w:rsidP="00E31461">
            <w:pPr>
              <w:rPr>
                <w:rFonts w:eastAsia="Calibri"/>
              </w:rPr>
            </w:pPr>
            <w:r w:rsidRPr="007D7B29">
              <w:rPr>
                <w:rFonts w:eastAsia="Calibri"/>
              </w:rPr>
              <w:t>billettpris til</w:t>
            </w:r>
          </w:p>
          <w:p w14:paraId="5804D5BC" w14:textId="7F9D6E08" w:rsidR="007D7B29" w:rsidRPr="007D7B29" w:rsidRDefault="007D7B29" w:rsidP="00E31461">
            <w:pPr>
              <w:rPr>
                <w:rFonts w:eastAsia="Calibri"/>
              </w:rPr>
            </w:pPr>
            <w:r w:rsidRPr="007D7B29">
              <w:rPr>
                <w:rFonts w:eastAsia="Calibri"/>
              </w:rPr>
              <w:t>fylkeskommunen</w:t>
            </w:r>
          </w:p>
        </w:tc>
      </w:tr>
      <w:tr w:rsidR="007D7B29" w:rsidRPr="007D7B29" w14:paraId="7C9C2272" w14:textId="77777777" w:rsidTr="00933309">
        <w:trPr>
          <w:trHeight w:val="1085"/>
        </w:trPr>
        <w:tc>
          <w:tcPr>
            <w:tcW w:w="4363" w:type="dxa"/>
            <w:tcBorders>
              <w:top w:val="single" w:sz="4" w:space="0" w:color="000000"/>
              <w:left w:val="single" w:sz="4" w:space="0" w:color="000000"/>
              <w:bottom w:val="single" w:sz="4" w:space="0" w:color="000000"/>
              <w:right w:val="single" w:sz="4" w:space="0" w:color="000000"/>
            </w:tcBorders>
            <w:vAlign w:val="center"/>
          </w:tcPr>
          <w:p w14:paraId="29A42779" w14:textId="1F94B8C7" w:rsidR="007D7B29" w:rsidRPr="007D7B29" w:rsidRDefault="007D7B29" w:rsidP="00933309">
            <w:pPr>
              <w:rPr>
                <w:rFonts w:eastAsia="Calibri"/>
              </w:rPr>
            </w:pPr>
            <w:r w:rsidRPr="007D7B29">
              <w:rPr>
                <w:rFonts w:eastAsia="Calibri"/>
              </w:rPr>
              <w:lastRenderedPageBreak/>
              <w:t xml:space="preserve">Skyss </w:t>
            </w:r>
            <w:r w:rsidR="00072890">
              <w:rPr>
                <w:rFonts w:eastAsia="Calibri"/>
              </w:rPr>
              <w:t>med grunnlag i</w:t>
            </w:r>
            <w:r w:rsidRPr="007D7B29">
              <w:rPr>
                <w:rFonts w:eastAsia="Calibri"/>
              </w:rPr>
              <w:t xml:space="preserve"> </w:t>
            </w:r>
            <w:r w:rsidR="00F42844">
              <w:rPr>
                <w:rFonts w:eastAsia="Calibri"/>
              </w:rPr>
              <w:t>(</w:t>
            </w:r>
            <w:r w:rsidRPr="007D7B29">
              <w:rPr>
                <w:rFonts w:eastAsia="Calibri"/>
              </w:rPr>
              <w:t>enkelt</w:t>
            </w:r>
            <w:r w:rsidR="00F42844">
              <w:rPr>
                <w:rFonts w:eastAsia="Calibri"/>
              </w:rPr>
              <w:t>)</w:t>
            </w:r>
            <w:r w:rsidR="00EF4024">
              <w:rPr>
                <w:rFonts w:eastAsia="Calibri"/>
              </w:rPr>
              <w:t>vedtak</w:t>
            </w:r>
            <w:r w:rsidRPr="007D7B29">
              <w:rPr>
                <w:rFonts w:eastAsia="Calibri"/>
              </w:rPr>
              <w:t xml:space="preserve"> i kommunen om </w:t>
            </w:r>
            <w:r w:rsidR="0090049E">
              <w:rPr>
                <w:rFonts w:eastAsia="Calibri"/>
              </w:rPr>
              <w:t xml:space="preserve">skyss </w:t>
            </w:r>
            <w:r w:rsidR="006F7128">
              <w:rPr>
                <w:rFonts w:eastAsia="Calibri"/>
              </w:rPr>
              <w:t>på grunn av</w:t>
            </w:r>
            <w:r w:rsidR="0090049E">
              <w:rPr>
                <w:rFonts w:eastAsia="Calibri"/>
              </w:rPr>
              <w:t xml:space="preserve"> </w:t>
            </w:r>
            <w:r w:rsidRPr="007D7B29">
              <w:rPr>
                <w:rFonts w:eastAsia="Calibri"/>
              </w:rPr>
              <w:t>særlig farlig eller vanskelig skoleve</w:t>
            </w:r>
            <w:r w:rsidR="00933309">
              <w:rPr>
                <w:rFonts w:eastAsia="Calibri"/>
              </w:rPr>
              <w:t>i</w:t>
            </w:r>
            <w:r w:rsidRPr="007D7B29">
              <w:rPr>
                <w:rFonts w:eastAsia="Calibri"/>
              </w:rPr>
              <w:t xml:space="preserve">  </w:t>
            </w:r>
          </w:p>
          <w:p w14:paraId="072BD683" w14:textId="385A41DD" w:rsidR="007D7B29" w:rsidRPr="007D7B29" w:rsidRDefault="007D7B29" w:rsidP="00933309">
            <w:pPr>
              <w:rPr>
                <w:rFonts w:eastAsia="Calibri"/>
              </w:rPr>
            </w:pPr>
            <w:r w:rsidRPr="007D7B29">
              <w:rPr>
                <w:rFonts w:eastAsia="Calibri"/>
              </w:rPr>
              <w:t xml:space="preserve"> </w:t>
            </w:r>
          </w:p>
        </w:tc>
        <w:tc>
          <w:tcPr>
            <w:tcW w:w="2369" w:type="dxa"/>
            <w:tcBorders>
              <w:top w:val="single" w:sz="4" w:space="0" w:color="000000"/>
              <w:left w:val="single" w:sz="4" w:space="0" w:color="000000"/>
              <w:bottom w:val="single" w:sz="4" w:space="0" w:color="000000"/>
              <w:right w:val="single" w:sz="4" w:space="0" w:color="000000"/>
            </w:tcBorders>
            <w:vAlign w:val="center"/>
          </w:tcPr>
          <w:p w14:paraId="37D12619" w14:textId="6462CE84" w:rsidR="007D7B29" w:rsidRPr="007D7B29" w:rsidRDefault="007D7B29" w:rsidP="00E31461">
            <w:pPr>
              <w:rPr>
                <w:rFonts w:eastAsia="Calibri"/>
              </w:rPr>
            </w:pPr>
            <w:r w:rsidRPr="007D7B29">
              <w:rPr>
                <w:rFonts w:eastAsia="Calibri"/>
              </w:rPr>
              <w:t>Fylkeskommunen i samråd med 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6DAF63FF" w14:textId="236C5753" w:rsidR="007D7B29" w:rsidRPr="007D7B29" w:rsidRDefault="007D7B29" w:rsidP="00E31461">
            <w:pPr>
              <w:rPr>
                <w:rFonts w:eastAsia="Calibri"/>
              </w:rPr>
            </w:pPr>
            <w:r w:rsidRPr="007D7B29">
              <w:rPr>
                <w:rFonts w:eastAsia="Calibri"/>
              </w:rPr>
              <w:t xml:space="preserve">Kommunen </w:t>
            </w:r>
            <w:r w:rsidRPr="0073281B">
              <w:rPr>
                <w:rFonts w:eastAsia="Calibri"/>
              </w:rPr>
              <w:t xml:space="preserve">for </w:t>
            </w:r>
            <w:r w:rsidRPr="007D7B29">
              <w:rPr>
                <w:rFonts w:eastAsia="Calibri"/>
              </w:rPr>
              <w:t>inntil 4 eller 2 km</w:t>
            </w:r>
          </w:p>
        </w:tc>
      </w:tr>
      <w:tr w:rsidR="007D7B29" w:rsidRPr="007D7B29" w14:paraId="5A0E2872" w14:textId="77777777" w:rsidTr="00933309">
        <w:trPr>
          <w:trHeight w:val="1085"/>
        </w:trPr>
        <w:tc>
          <w:tcPr>
            <w:tcW w:w="4363" w:type="dxa"/>
            <w:tcBorders>
              <w:top w:val="single" w:sz="4" w:space="0" w:color="000000"/>
              <w:left w:val="single" w:sz="4" w:space="0" w:color="000000"/>
              <w:bottom w:val="single" w:sz="4" w:space="0" w:color="000000"/>
              <w:right w:val="single" w:sz="4" w:space="0" w:color="000000"/>
            </w:tcBorders>
            <w:vAlign w:val="center"/>
          </w:tcPr>
          <w:p w14:paraId="0B1D349D" w14:textId="7C3C25DE" w:rsidR="007D7B29" w:rsidRPr="007D7B29" w:rsidRDefault="007D7B29" w:rsidP="00933309">
            <w:pPr>
              <w:rPr>
                <w:rFonts w:eastAsia="Calibri"/>
              </w:rPr>
            </w:pPr>
            <w:r w:rsidRPr="007D7B29">
              <w:rPr>
                <w:rFonts w:eastAsia="Calibri"/>
              </w:rPr>
              <w:t xml:space="preserve">Skyss av elever til annen skole enn nærskolen </w:t>
            </w:r>
            <w:r w:rsidR="00656CD1">
              <w:rPr>
                <w:rFonts w:eastAsia="Calibri"/>
              </w:rPr>
              <w:t>(</w:t>
            </w:r>
            <w:r w:rsidRPr="007D7B29">
              <w:rPr>
                <w:rFonts w:eastAsia="Calibri"/>
              </w:rPr>
              <w:t xml:space="preserve">krever kommunalt </w:t>
            </w:r>
            <w:r w:rsidR="00EF4024">
              <w:rPr>
                <w:rFonts w:eastAsia="Calibri"/>
              </w:rPr>
              <w:t>vedtak</w:t>
            </w:r>
            <w:r w:rsidR="00656CD1">
              <w:rPr>
                <w:rFonts w:eastAsia="Calibri"/>
              </w:rPr>
              <w:t>)</w:t>
            </w:r>
          </w:p>
        </w:tc>
        <w:tc>
          <w:tcPr>
            <w:tcW w:w="2369" w:type="dxa"/>
            <w:tcBorders>
              <w:top w:val="single" w:sz="4" w:space="0" w:color="000000"/>
              <w:left w:val="single" w:sz="4" w:space="0" w:color="000000"/>
              <w:bottom w:val="single" w:sz="4" w:space="0" w:color="000000"/>
              <w:right w:val="single" w:sz="4" w:space="0" w:color="000000"/>
            </w:tcBorders>
            <w:vAlign w:val="center"/>
          </w:tcPr>
          <w:p w14:paraId="7A781BF6" w14:textId="003F2590" w:rsidR="007D7B29" w:rsidRPr="007D7B29" w:rsidRDefault="007D7B29" w:rsidP="00E31461">
            <w:pPr>
              <w:rPr>
                <w:rFonts w:eastAsia="Calibri"/>
              </w:rPr>
            </w:pPr>
            <w:r w:rsidRPr="007D7B29">
              <w:rPr>
                <w:rFonts w:eastAsia="Calibri"/>
              </w:rPr>
              <w:t>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6CD59DA8" w14:textId="1190C049" w:rsidR="007D7B29" w:rsidRPr="007D7B29" w:rsidRDefault="007D7B29" w:rsidP="00E31461">
            <w:pPr>
              <w:rPr>
                <w:rFonts w:eastAsia="Calibri"/>
              </w:rPr>
            </w:pPr>
            <w:r w:rsidRPr="007D7B29">
              <w:rPr>
                <w:rFonts w:eastAsia="Calibri"/>
              </w:rPr>
              <w:t>Kommunen dekker ekstrakostnadene</w:t>
            </w:r>
          </w:p>
        </w:tc>
      </w:tr>
      <w:tr w:rsidR="007D7B29" w:rsidRPr="007D7B29" w14:paraId="6EE9495E" w14:textId="77777777" w:rsidTr="00933309">
        <w:trPr>
          <w:trHeight w:val="1622"/>
        </w:trPr>
        <w:tc>
          <w:tcPr>
            <w:tcW w:w="4363" w:type="dxa"/>
            <w:tcBorders>
              <w:top w:val="single" w:sz="4" w:space="0" w:color="000000"/>
              <w:left w:val="single" w:sz="4" w:space="0" w:color="000000"/>
              <w:bottom w:val="single" w:sz="4" w:space="0" w:color="000000"/>
              <w:right w:val="single" w:sz="4" w:space="0" w:color="000000"/>
            </w:tcBorders>
            <w:vAlign w:val="center"/>
          </w:tcPr>
          <w:p w14:paraId="22F7FDBC" w14:textId="05DFEECD" w:rsidR="007D7B29" w:rsidRPr="007D7B29" w:rsidRDefault="007D7B29" w:rsidP="00933309">
            <w:pPr>
              <w:rPr>
                <w:rFonts w:eastAsia="Calibri"/>
              </w:rPr>
            </w:pPr>
            <w:r w:rsidRPr="007D7B29">
              <w:rPr>
                <w:rFonts w:eastAsia="Calibri"/>
              </w:rPr>
              <w:t>Skyss mellom fosterhjem og skole, når fosterhjemmet er i en annen kommune</w:t>
            </w:r>
          </w:p>
        </w:tc>
        <w:tc>
          <w:tcPr>
            <w:tcW w:w="2369" w:type="dxa"/>
            <w:tcBorders>
              <w:top w:val="single" w:sz="4" w:space="0" w:color="000000"/>
              <w:left w:val="single" w:sz="4" w:space="0" w:color="000000"/>
              <w:bottom w:val="single" w:sz="4" w:space="0" w:color="000000"/>
              <w:right w:val="single" w:sz="4" w:space="0" w:color="000000"/>
            </w:tcBorders>
            <w:vAlign w:val="center"/>
          </w:tcPr>
          <w:p w14:paraId="1ECDCEEB" w14:textId="1DDDC97E" w:rsidR="007D7B29" w:rsidRPr="007D7B29" w:rsidRDefault="007D7B29" w:rsidP="00E31461">
            <w:pPr>
              <w:rPr>
                <w:rFonts w:eastAsia="Calibri"/>
              </w:rPr>
            </w:pPr>
            <w:r w:rsidRPr="007D7B29">
              <w:rPr>
                <w:rFonts w:eastAsia="Calibri"/>
              </w:rPr>
              <w:t>Fylkeskommunen i samråd med 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5887DAFF" w14:textId="0E5ED99B" w:rsidR="007D7B29" w:rsidRPr="007D7B29" w:rsidRDefault="007D7B29" w:rsidP="00E31461">
            <w:pPr>
              <w:rPr>
                <w:rFonts w:eastAsia="Calibri"/>
              </w:rPr>
            </w:pPr>
            <w:r w:rsidRPr="007D7B29">
              <w:rPr>
                <w:rFonts w:eastAsia="Calibri"/>
              </w:rPr>
              <w:t xml:space="preserve">Den kommunen som har økonomisk ansvar for barnet i </w:t>
            </w:r>
            <w:proofErr w:type="spellStart"/>
            <w:r w:rsidRPr="007D7B29">
              <w:rPr>
                <w:rFonts w:eastAsia="Calibri"/>
              </w:rPr>
              <w:t>hht</w:t>
            </w:r>
            <w:proofErr w:type="spellEnd"/>
            <w:r w:rsidRPr="007D7B29">
              <w:rPr>
                <w:rFonts w:eastAsia="Calibri"/>
              </w:rPr>
              <w:t>. barnevernlov</w:t>
            </w:r>
            <w:r w:rsidRPr="0073281B">
              <w:rPr>
                <w:rFonts w:eastAsia="Calibri"/>
              </w:rPr>
              <w:t>en</w:t>
            </w:r>
          </w:p>
        </w:tc>
      </w:tr>
      <w:tr w:rsidR="005406B7" w:rsidRPr="0073281B" w14:paraId="74BBDB00" w14:textId="77777777" w:rsidTr="00933309">
        <w:trPr>
          <w:trHeight w:val="1531"/>
        </w:trPr>
        <w:tc>
          <w:tcPr>
            <w:tcW w:w="4363" w:type="dxa"/>
            <w:tcBorders>
              <w:top w:val="single" w:sz="4" w:space="0" w:color="000000"/>
              <w:left w:val="single" w:sz="4" w:space="0" w:color="000000"/>
              <w:bottom w:val="single" w:sz="4" w:space="0" w:color="000000"/>
              <w:right w:val="single" w:sz="4" w:space="0" w:color="000000"/>
            </w:tcBorders>
            <w:vAlign w:val="center"/>
          </w:tcPr>
          <w:p w14:paraId="714A24D9" w14:textId="77777777" w:rsidR="005406B7" w:rsidRPr="0073281B" w:rsidRDefault="005406B7" w:rsidP="00933309">
            <w:r w:rsidRPr="0073281B">
              <w:t xml:space="preserve">Skyss av elever med midlertidig bosted i </w:t>
            </w:r>
          </w:p>
          <w:p w14:paraId="154F9E26" w14:textId="7AD8D715" w:rsidR="005406B7" w:rsidRPr="0073281B" w:rsidRDefault="005406B7" w:rsidP="00933309">
            <w:r w:rsidRPr="0073281B">
              <w:t>særskilte situasjoner</w:t>
            </w:r>
          </w:p>
          <w:p w14:paraId="10A2EB36" w14:textId="3A2C055C" w:rsidR="005406B7" w:rsidRPr="0073281B" w:rsidRDefault="005406B7" w:rsidP="00933309"/>
        </w:tc>
        <w:tc>
          <w:tcPr>
            <w:tcW w:w="2369" w:type="dxa"/>
            <w:tcBorders>
              <w:top w:val="single" w:sz="4" w:space="0" w:color="000000"/>
              <w:left w:val="single" w:sz="4" w:space="0" w:color="000000"/>
              <w:bottom w:val="single" w:sz="4" w:space="0" w:color="000000"/>
              <w:right w:val="single" w:sz="4" w:space="0" w:color="000000"/>
            </w:tcBorders>
            <w:vAlign w:val="center"/>
          </w:tcPr>
          <w:p w14:paraId="3238A6E9" w14:textId="2A72CF84" w:rsidR="005406B7" w:rsidRPr="0073281B" w:rsidRDefault="005406B7" w:rsidP="00E31461">
            <w:r w:rsidRPr="0073281B">
              <w:t>Kommunen som er</w:t>
            </w:r>
          </w:p>
          <w:p w14:paraId="5526316F" w14:textId="118FC386" w:rsidR="005406B7" w:rsidRPr="0073281B" w:rsidRDefault="005406B7" w:rsidP="00E31461">
            <w:pPr>
              <w:rPr>
                <w:rFonts w:eastAsia="Calibri"/>
                <w:color w:val="000000"/>
              </w:rPr>
            </w:pPr>
            <w:r w:rsidRPr="0073281B">
              <w:t>ansvarlig for opplæringa</w:t>
            </w:r>
          </w:p>
        </w:tc>
        <w:tc>
          <w:tcPr>
            <w:tcW w:w="2623" w:type="dxa"/>
            <w:tcBorders>
              <w:top w:val="single" w:sz="4" w:space="0" w:color="000000"/>
              <w:left w:val="single" w:sz="4" w:space="0" w:color="000000"/>
              <w:bottom w:val="single" w:sz="4" w:space="0" w:color="000000"/>
              <w:right w:val="single" w:sz="4" w:space="0" w:color="000000"/>
            </w:tcBorders>
            <w:vAlign w:val="center"/>
          </w:tcPr>
          <w:p w14:paraId="29D9DBEA" w14:textId="73D2FFF2" w:rsidR="005406B7" w:rsidRPr="0073281B" w:rsidRDefault="005406B7" w:rsidP="00E31461"/>
          <w:p w14:paraId="25D674C1" w14:textId="00B1E493" w:rsidR="005406B7" w:rsidRPr="0073281B" w:rsidRDefault="005406B7" w:rsidP="00E31461">
            <w:r w:rsidRPr="0073281B">
              <w:t>Kommunen som er</w:t>
            </w:r>
          </w:p>
          <w:p w14:paraId="2F49D44D" w14:textId="439A800B" w:rsidR="005406B7" w:rsidRPr="0073281B" w:rsidRDefault="005406B7" w:rsidP="00E31461">
            <w:r w:rsidRPr="0073281B">
              <w:t>ansvarlig for opplæringa</w:t>
            </w:r>
          </w:p>
          <w:p w14:paraId="35435FB8" w14:textId="192EF905" w:rsidR="005406B7" w:rsidRPr="0073281B" w:rsidRDefault="005406B7" w:rsidP="00E31461">
            <w:pPr>
              <w:rPr>
                <w:rFonts w:eastAsia="Calibri"/>
              </w:rPr>
            </w:pPr>
          </w:p>
        </w:tc>
      </w:tr>
      <w:tr w:rsidR="005406B7" w:rsidRPr="0073281B" w14:paraId="725710BF" w14:textId="77777777" w:rsidTr="00933309">
        <w:trPr>
          <w:trHeight w:val="937"/>
        </w:trPr>
        <w:tc>
          <w:tcPr>
            <w:tcW w:w="4363" w:type="dxa"/>
            <w:tcBorders>
              <w:top w:val="single" w:sz="4" w:space="0" w:color="000000"/>
              <w:left w:val="single" w:sz="4" w:space="0" w:color="000000"/>
              <w:bottom w:val="single" w:sz="4" w:space="0" w:color="000000"/>
              <w:right w:val="single" w:sz="4" w:space="0" w:color="000000"/>
            </w:tcBorders>
            <w:vAlign w:val="center"/>
          </w:tcPr>
          <w:p w14:paraId="4AC7E8BE" w14:textId="77777777" w:rsidR="005406B7" w:rsidRPr="0073281B" w:rsidRDefault="005406B7" w:rsidP="00933309">
            <w:r w:rsidRPr="0073281B">
              <w:t xml:space="preserve">Skyss i skoletiden mellom undervisningslokaler, utflukter, ekskursjoner, idrettsdag, kjøring til svømmehall etc. </w:t>
            </w:r>
          </w:p>
          <w:p w14:paraId="406E72ED" w14:textId="26CE97B9" w:rsidR="005406B7" w:rsidRPr="0073281B" w:rsidRDefault="005406B7" w:rsidP="00933309">
            <w:r w:rsidRPr="0073281B">
              <w:t xml:space="preserve"> </w:t>
            </w:r>
          </w:p>
        </w:tc>
        <w:tc>
          <w:tcPr>
            <w:tcW w:w="2369" w:type="dxa"/>
            <w:tcBorders>
              <w:top w:val="single" w:sz="4" w:space="0" w:color="000000"/>
              <w:left w:val="single" w:sz="4" w:space="0" w:color="000000"/>
              <w:bottom w:val="single" w:sz="4" w:space="0" w:color="000000"/>
              <w:right w:val="single" w:sz="4" w:space="0" w:color="000000"/>
            </w:tcBorders>
            <w:vAlign w:val="center"/>
          </w:tcPr>
          <w:p w14:paraId="683BC7A3" w14:textId="534CAF3A" w:rsidR="005406B7" w:rsidRPr="0073281B" w:rsidRDefault="005406B7" w:rsidP="00E31461">
            <w:r w:rsidRPr="0073281B">
              <w:t>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58669460" w14:textId="3A13FDA6" w:rsidR="005406B7" w:rsidRPr="0073281B" w:rsidRDefault="005406B7" w:rsidP="00E31461">
            <w:r w:rsidRPr="0073281B">
              <w:t>Kommunen</w:t>
            </w:r>
          </w:p>
        </w:tc>
      </w:tr>
      <w:tr w:rsidR="005406B7" w:rsidRPr="0073281B" w14:paraId="4912C5A0" w14:textId="77777777" w:rsidTr="00933309">
        <w:trPr>
          <w:trHeight w:val="858"/>
        </w:trPr>
        <w:tc>
          <w:tcPr>
            <w:tcW w:w="4363" w:type="dxa"/>
            <w:tcBorders>
              <w:top w:val="single" w:sz="4" w:space="0" w:color="000000"/>
              <w:left w:val="single" w:sz="4" w:space="0" w:color="000000"/>
              <w:bottom w:val="single" w:sz="4" w:space="0" w:color="000000"/>
              <w:right w:val="single" w:sz="4" w:space="0" w:color="000000"/>
            </w:tcBorders>
            <w:vAlign w:val="center"/>
          </w:tcPr>
          <w:p w14:paraId="214D05CA" w14:textId="46596198" w:rsidR="005406B7" w:rsidRPr="0073281B" w:rsidRDefault="005406B7" w:rsidP="00933309">
            <w:r w:rsidRPr="0073281B">
              <w:t xml:space="preserve">Skyss ved utplassering i obligatorisk arbeidsuke eller utplassering i videregående skole som del av undervisning </w:t>
            </w:r>
          </w:p>
        </w:tc>
        <w:tc>
          <w:tcPr>
            <w:tcW w:w="2369" w:type="dxa"/>
            <w:tcBorders>
              <w:top w:val="single" w:sz="4" w:space="0" w:color="000000"/>
              <w:left w:val="single" w:sz="4" w:space="0" w:color="000000"/>
              <w:bottom w:val="single" w:sz="4" w:space="0" w:color="000000"/>
              <w:right w:val="single" w:sz="4" w:space="0" w:color="000000"/>
            </w:tcBorders>
            <w:vAlign w:val="center"/>
          </w:tcPr>
          <w:p w14:paraId="22E3EB6E" w14:textId="3FEB2777" w:rsidR="005406B7" w:rsidRPr="0073281B" w:rsidRDefault="005406B7" w:rsidP="00E31461">
            <w:r w:rsidRPr="0073281B">
              <w:t>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1CCB94A8" w14:textId="2BF69210" w:rsidR="005406B7" w:rsidRPr="0073281B" w:rsidRDefault="005406B7" w:rsidP="00E31461">
            <w:r w:rsidRPr="0073281B">
              <w:t>Kommunen</w:t>
            </w:r>
          </w:p>
        </w:tc>
      </w:tr>
      <w:tr w:rsidR="005406B7" w:rsidRPr="0073281B" w14:paraId="503555C4" w14:textId="77777777" w:rsidTr="00933309">
        <w:trPr>
          <w:trHeight w:val="1287"/>
        </w:trPr>
        <w:tc>
          <w:tcPr>
            <w:tcW w:w="4363" w:type="dxa"/>
            <w:tcBorders>
              <w:top w:val="single" w:sz="4" w:space="0" w:color="000000"/>
              <w:left w:val="single" w:sz="4" w:space="0" w:color="000000"/>
              <w:bottom w:val="single" w:sz="4" w:space="0" w:color="000000"/>
              <w:right w:val="single" w:sz="4" w:space="0" w:color="000000"/>
            </w:tcBorders>
            <w:vAlign w:val="center"/>
          </w:tcPr>
          <w:p w14:paraId="25F9297C" w14:textId="2A85A85E" w:rsidR="005406B7" w:rsidRPr="0073281B" w:rsidRDefault="005406B7" w:rsidP="00933309">
            <w:r w:rsidRPr="0073281B">
              <w:t>Skyss av barn under opplæringspliktig alder</w:t>
            </w:r>
            <w:r w:rsidR="00656CD1">
              <w:t>,</w:t>
            </w:r>
            <w:r w:rsidRPr="0073281B">
              <w:t xml:space="preserve"> der skyssen av særlige hensyn er nødvendig for å kunne ta imot spesialpedagogisk hjelp etter opplæringsloven </w:t>
            </w:r>
          </w:p>
          <w:p w14:paraId="47E72533" w14:textId="35A91D37" w:rsidR="005406B7" w:rsidRPr="0073281B" w:rsidRDefault="005406B7" w:rsidP="00933309">
            <w:r w:rsidRPr="0073281B">
              <w:t xml:space="preserve"> </w:t>
            </w:r>
          </w:p>
        </w:tc>
        <w:tc>
          <w:tcPr>
            <w:tcW w:w="2369" w:type="dxa"/>
            <w:tcBorders>
              <w:top w:val="single" w:sz="4" w:space="0" w:color="000000"/>
              <w:left w:val="single" w:sz="4" w:space="0" w:color="000000"/>
              <w:bottom w:val="single" w:sz="4" w:space="0" w:color="000000"/>
              <w:right w:val="single" w:sz="4" w:space="0" w:color="000000"/>
            </w:tcBorders>
            <w:vAlign w:val="center"/>
          </w:tcPr>
          <w:p w14:paraId="098AE03C" w14:textId="3B55C4DE" w:rsidR="005406B7" w:rsidRPr="0073281B" w:rsidRDefault="005406B7" w:rsidP="00E31461">
            <w:r w:rsidRPr="0073281B">
              <w:t>Fylkeskommunen i samråd med 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2FC914F2" w14:textId="2D4E319A" w:rsidR="005406B7" w:rsidRPr="0073281B" w:rsidRDefault="005406B7" w:rsidP="00E31461">
            <w:r w:rsidRPr="0073281B">
              <w:t>Kommunen</w:t>
            </w:r>
          </w:p>
        </w:tc>
      </w:tr>
      <w:tr w:rsidR="005406B7" w:rsidRPr="0073281B" w14:paraId="1E19261D" w14:textId="77777777" w:rsidTr="00933309">
        <w:trPr>
          <w:trHeight w:val="1283"/>
        </w:trPr>
        <w:tc>
          <w:tcPr>
            <w:tcW w:w="4363" w:type="dxa"/>
            <w:tcBorders>
              <w:top w:val="single" w:sz="4" w:space="0" w:color="000000"/>
              <w:left w:val="single" w:sz="4" w:space="0" w:color="000000"/>
              <w:bottom w:val="single" w:sz="4" w:space="0" w:color="000000"/>
              <w:right w:val="single" w:sz="4" w:space="0" w:color="000000"/>
            </w:tcBorders>
            <w:vAlign w:val="center"/>
          </w:tcPr>
          <w:p w14:paraId="2F389F76" w14:textId="13E46BA2" w:rsidR="005406B7" w:rsidRPr="0073281B" w:rsidRDefault="005406B7" w:rsidP="00933309">
            <w:r w:rsidRPr="0073281B">
              <w:t>Skyss av elever som etter avtale mott</w:t>
            </w:r>
            <w:r w:rsidR="00752489">
              <w:t>a</w:t>
            </w:r>
            <w:r w:rsidRPr="0073281B">
              <w:t xml:space="preserve">r undervisning i hjemmet </w:t>
            </w:r>
            <w:r w:rsidR="008309F0">
              <w:t>og</w:t>
            </w:r>
            <w:r w:rsidRPr="0073281B">
              <w:t xml:space="preserve"> undervisningen medfører skyssutgifter</w:t>
            </w:r>
          </w:p>
          <w:p w14:paraId="585E44BE" w14:textId="453A1F85" w:rsidR="005406B7" w:rsidRPr="0073281B" w:rsidRDefault="005406B7" w:rsidP="00933309">
            <w:r w:rsidRPr="0073281B">
              <w:t xml:space="preserve"> </w:t>
            </w:r>
          </w:p>
        </w:tc>
        <w:tc>
          <w:tcPr>
            <w:tcW w:w="2369" w:type="dxa"/>
            <w:tcBorders>
              <w:top w:val="single" w:sz="4" w:space="0" w:color="000000"/>
              <w:left w:val="single" w:sz="4" w:space="0" w:color="000000"/>
              <w:bottom w:val="single" w:sz="4" w:space="0" w:color="000000"/>
              <w:right w:val="single" w:sz="4" w:space="0" w:color="000000"/>
            </w:tcBorders>
            <w:vAlign w:val="center"/>
          </w:tcPr>
          <w:p w14:paraId="3380206A" w14:textId="646E3ACF" w:rsidR="005406B7" w:rsidRPr="0073281B" w:rsidRDefault="005406B7" w:rsidP="00E31461">
            <w:r w:rsidRPr="0073281B">
              <w:t>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556851DB" w14:textId="2BD1A6DB" w:rsidR="005406B7" w:rsidRPr="0073281B" w:rsidRDefault="005406B7" w:rsidP="00E31461">
            <w:r w:rsidRPr="0073281B">
              <w:t>Kommunen</w:t>
            </w:r>
          </w:p>
        </w:tc>
      </w:tr>
      <w:tr w:rsidR="005406B7" w:rsidRPr="0073281B" w14:paraId="54E01741" w14:textId="77777777" w:rsidTr="00933309">
        <w:trPr>
          <w:trHeight w:val="576"/>
        </w:trPr>
        <w:tc>
          <w:tcPr>
            <w:tcW w:w="4363" w:type="dxa"/>
            <w:tcBorders>
              <w:top w:val="single" w:sz="4" w:space="0" w:color="000000"/>
              <w:left w:val="single" w:sz="4" w:space="0" w:color="000000"/>
              <w:bottom w:val="single" w:sz="4" w:space="0" w:color="000000"/>
              <w:right w:val="single" w:sz="4" w:space="0" w:color="000000"/>
            </w:tcBorders>
            <w:vAlign w:val="center"/>
          </w:tcPr>
          <w:p w14:paraId="4DEDCCA5" w14:textId="0B1ADBC5" w:rsidR="005406B7" w:rsidRPr="0073281B" w:rsidRDefault="005406B7" w:rsidP="00933309">
            <w:r w:rsidRPr="0073281B">
              <w:t>Reisefølge og tilsyn før, under og etter skyss</w:t>
            </w:r>
          </w:p>
          <w:p w14:paraId="0CB2B361" w14:textId="757E4AED" w:rsidR="005406B7" w:rsidRPr="0073281B" w:rsidRDefault="005406B7" w:rsidP="00933309">
            <w:r w:rsidRPr="0073281B">
              <w:rPr>
                <w:i/>
              </w:rPr>
              <w:t xml:space="preserve"> </w:t>
            </w:r>
            <w:r w:rsidRPr="0073281B">
              <w:t xml:space="preserve"> </w:t>
            </w:r>
          </w:p>
        </w:tc>
        <w:tc>
          <w:tcPr>
            <w:tcW w:w="2369" w:type="dxa"/>
            <w:tcBorders>
              <w:top w:val="single" w:sz="4" w:space="0" w:color="000000"/>
              <w:left w:val="single" w:sz="4" w:space="0" w:color="000000"/>
              <w:bottom w:val="single" w:sz="4" w:space="0" w:color="000000"/>
              <w:right w:val="single" w:sz="4" w:space="0" w:color="000000"/>
            </w:tcBorders>
            <w:vAlign w:val="center"/>
          </w:tcPr>
          <w:p w14:paraId="3E9836E7" w14:textId="2AF645D0" w:rsidR="005406B7" w:rsidRPr="0073281B" w:rsidRDefault="005406B7" w:rsidP="00E31461">
            <w:r w:rsidRPr="0073281B">
              <w:t>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707F0B44" w14:textId="44E1185A" w:rsidR="005406B7" w:rsidRPr="0073281B" w:rsidRDefault="005406B7" w:rsidP="00E31461">
            <w:r w:rsidRPr="0073281B">
              <w:t>Kommunen</w:t>
            </w:r>
          </w:p>
        </w:tc>
      </w:tr>
      <w:tr w:rsidR="005406B7" w:rsidRPr="0073281B" w14:paraId="22867F93" w14:textId="77777777" w:rsidTr="00933309">
        <w:trPr>
          <w:trHeight w:val="642"/>
        </w:trPr>
        <w:tc>
          <w:tcPr>
            <w:tcW w:w="4363" w:type="dxa"/>
            <w:tcBorders>
              <w:top w:val="single" w:sz="4" w:space="0" w:color="000000"/>
              <w:left w:val="single" w:sz="4" w:space="0" w:color="000000"/>
              <w:bottom w:val="single" w:sz="4" w:space="0" w:color="000000"/>
              <w:right w:val="single" w:sz="4" w:space="0" w:color="000000"/>
            </w:tcBorders>
            <w:vAlign w:val="center"/>
          </w:tcPr>
          <w:p w14:paraId="3862EA8A" w14:textId="2D838C79" w:rsidR="005406B7" w:rsidRPr="0073281B" w:rsidRDefault="005406B7" w:rsidP="00933309">
            <w:r w:rsidRPr="0073281B">
              <w:t>Innlosjering når daglig skyss ikke er forsvarlig</w:t>
            </w:r>
          </w:p>
          <w:p w14:paraId="45CC8B8C" w14:textId="77777777" w:rsidR="005406B7" w:rsidRPr="0073281B" w:rsidRDefault="005406B7" w:rsidP="00933309">
            <w:r w:rsidRPr="0073281B">
              <w:t xml:space="preserve"> </w:t>
            </w:r>
          </w:p>
          <w:p w14:paraId="405B7850" w14:textId="60AC4440" w:rsidR="005406B7" w:rsidRPr="0073281B" w:rsidRDefault="005406B7" w:rsidP="00933309"/>
        </w:tc>
        <w:tc>
          <w:tcPr>
            <w:tcW w:w="2369" w:type="dxa"/>
            <w:tcBorders>
              <w:top w:val="single" w:sz="4" w:space="0" w:color="000000"/>
              <w:left w:val="single" w:sz="4" w:space="0" w:color="000000"/>
              <w:bottom w:val="single" w:sz="4" w:space="0" w:color="000000"/>
              <w:right w:val="single" w:sz="4" w:space="0" w:color="000000"/>
            </w:tcBorders>
            <w:vAlign w:val="center"/>
          </w:tcPr>
          <w:p w14:paraId="1023786C" w14:textId="0A6FFBBB" w:rsidR="005406B7" w:rsidRPr="0073281B" w:rsidRDefault="005406B7" w:rsidP="00E31461">
            <w:r w:rsidRPr="0073281B">
              <w:t>Kommunen</w:t>
            </w:r>
          </w:p>
        </w:tc>
        <w:tc>
          <w:tcPr>
            <w:tcW w:w="2623" w:type="dxa"/>
            <w:tcBorders>
              <w:top w:val="single" w:sz="4" w:space="0" w:color="000000"/>
              <w:left w:val="single" w:sz="4" w:space="0" w:color="000000"/>
              <w:bottom w:val="single" w:sz="4" w:space="0" w:color="000000"/>
              <w:right w:val="single" w:sz="4" w:space="0" w:color="000000"/>
            </w:tcBorders>
            <w:vAlign w:val="center"/>
          </w:tcPr>
          <w:p w14:paraId="3BCF80A1" w14:textId="0518EFE8" w:rsidR="005406B7" w:rsidRPr="0073281B" w:rsidRDefault="005406B7" w:rsidP="00E31461">
            <w:r w:rsidRPr="0073281B">
              <w:t>Kommunen</w:t>
            </w:r>
          </w:p>
        </w:tc>
      </w:tr>
    </w:tbl>
    <w:p w14:paraId="66D1102C" w14:textId="77777777" w:rsidR="007D7B29" w:rsidRDefault="007D7B29" w:rsidP="00E31461"/>
    <w:p w14:paraId="792B0488" w14:textId="77777777" w:rsidR="00933309" w:rsidRDefault="00933309" w:rsidP="00933309">
      <w:pPr>
        <w:pStyle w:val="Overskrift2"/>
        <w:numPr>
          <w:ilvl w:val="0"/>
          <w:numId w:val="0"/>
        </w:numPr>
        <w:spacing w:before="0" w:after="0"/>
      </w:pPr>
      <w:bookmarkStart w:id="46" w:name="_Toc121478247"/>
    </w:p>
    <w:p w14:paraId="0CFCAA69" w14:textId="77777777" w:rsidR="0085217E" w:rsidRDefault="0085217E">
      <w:pPr>
        <w:spacing w:line="276" w:lineRule="auto"/>
        <w:rPr>
          <w:sz w:val="28"/>
          <w:szCs w:val="32"/>
        </w:rPr>
      </w:pPr>
      <w:r>
        <w:br w:type="page"/>
      </w:r>
    </w:p>
    <w:p w14:paraId="1ACE47D0" w14:textId="1D958ADB" w:rsidR="00B87A13" w:rsidRPr="00F03DAB" w:rsidRDefault="00A234B9" w:rsidP="00933309">
      <w:pPr>
        <w:pStyle w:val="Overskrift2"/>
        <w:spacing w:before="0" w:after="0"/>
      </w:pPr>
      <w:r w:rsidRPr="00F03DAB">
        <w:lastRenderedPageBreak/>
        <w:t>Plikt til samordning</w:t>
      </w:r>
      <w:bookmarkEnd w:id="46"/>
      <w:r w:rsidRPr="00F03DAB">
        <w:t xml:space="preserve"> </w:t>
      </w:r>
    </w:p>
    <w:p w14:paraId="75342A86" w14:textId="4CA4259D" w:rsidR="00B87A13" w:rsidRPr="00803655" w:rsidRDefault="00B87A13" w:rsidP="00933309">
      <w:pPr>
        <w:rPr>
          <w:i/>
          <w:iCs/>
        </w:rPr>
      </w:pPr>
      <w:r w:rsidRPr="00803655">
        <w:rPr>
          <w:i/>
          <w:iCs/>
        </w:rPr>
        <w:t>(</w:t>
      </w:r>
      <w:r w:rsidR="00720428" w:rsidRPr="00803655">
        <w:rPr>
          <w:i/>
          <w:iCs/>
        </w:rPr>
        <w:t>o</w:t>
      </w:r>
      <w:r w:rsidRPr="00803655">
        <w:rPr>
          <w:i/>
          <w:iCs/>
        </w:rPr>
        <w:t>pplæringsloven §</w:t>
      </w:r>
      <w:r w:rsidR="00720428" w:rsidRPr="00803655">
        <w:rPr>
          <w:i/>
          <w:iCs/>
        </w:rPr>
        <w:t xml:space="preserve"> </w:t>
      </w:r>
      <w:r w:rsidRPr="00803655">
        <w:rPr>
          <w:i/>
          <w:iCs/>
        </w:rPr>
        <w:t>13-4</w:t>
      </w:r>
      <w:r w:rsidR="009E5847" w:rsidRPr="00803655">
        <w:rPr>
          <w:i/>
          <w:iCs/>
        </w:rPr>
        <w:t>)</w:t>
      </w:r>
    </w:p>
    <w:p w14:paraId="3D4777AD" w14:textId="77777777" w:rsidR="00B87A13" w:rsidRPr="00F03DAB" w:rsidRDefault="00B87A13" w:rsidP="00E31461"/>
    <w:p w14:paraId="2D649143" w14:textId="5A679BF4" w:rsidR="00B87A13" w:rsidRPr="008C3CCA" w:rsidRDefault="00B87A13" w:rsidP="00E31461">
      <w:r w:rsidRPr="000A2688">
        <w:t xml:space="preserve">Fylkeskommunen skal organisere skoleskyssen i samarbeid med kommunen. </w:t>
      </w:r>
    </w:p>
    <w:p w14:paraId="7BB472F5" w14:textId="772270A5" w:rsidR="00B87A13" w:rsidRPr="000A2688" w:rsidRDefault="00B87A13" w:rsidP="00E31461">
      <w:pPr>
        <w:pStyle w:val="NormalWeb"/>
      </w:pPr>
      <w:r w:rsidRPr="000A2688">
        <w:t xml:space="preserve">Elever </w:t>
      </w:r>
      <w:r w:rsidR="00E51B19" w:rsidRPr="000A2688">
        <w:t>m</w:t>
      </w:r>
      <w:r w:rsidRPr="000A2688">
        <w:t xml:space="preserve">ed </w:t>
      </w:r>
      <w:proofErr w:type="spellStart"/>
      <w:r w:rsidRPr="000A2688">
        <w:t>skyssrett</w:t>
      </w:r>
      <w:proofErr w:type="spellEnd"/>
      <w:r w:rsidRPr="000A2688">
        <w:t xml:space="preserve"> skal, så langt dette er mulig, følge oppsatt skoleskyss organisert av fylkeskommunen. Fylkeskommunen kan bestemme at skyss skal samordnes, </w:t>
      </w:r>
      <w:r w:rsidR="00656CD1">
        <w:t>det vil si</w:t>
      </w:r>
      <w:r w:rsidRPr="000A2688">
        <w:t xml:space="preserve"> at flere elever </w:t>
      </w:r>
      <w:r w:rsidR="00EA473D" w:rsidRPr="000A2688">
        <w:t>må</w:t>
      </w:r>
      <w:r w:rsidRPr="000A2688">
        <w:t xml:space="preserve">̊ følge samme transport. Det skal så langt det er mulig legges opp til felles skyssordninger for elever i grunnskolen og </w:t>
      </w:r>
      <w:r w:rsidR="00E51B19" w:rsidRPr="000A2688">
        <w:t>videregående</w:t>
      </w:r>
      <w:r w:rsidRPr="000A2688">
        <w:t xml:space="preserve"> skoler.</w:t>
      </w:r>
    </w:p>
    <w:p w14:paraId="688C4DC7" w14:textId="028C09E3" w:rsidR="00E51B19" w:rsidRPr="000A2688" w:rsidRDefault="00E51B19" w:rsidP="00E31461">
      <w:pPr>
        <w:pStyle w:val="NormalWeb"/>
      </w:pPr>
      <w:r w:rsidRPr="000A2688">
        <w:t xml:space="preserve">Kommunene fastsetter skolerute for skole- og feriedager i </w:t>
      </w:r>
      <w:proofErr w:type="spellStart"/>
      <w:r w:rsidRPr="000A2688">
        <w:t>grunnskoleåret</w:t>
      </w:r>
      <w:proofErr w:type="spellEnd"/>
      <w:r w:rsidRPr="000A2688">
        <w:t xml:space="preserve">. Kommunene skal ta hensyn til organisering av skoleskyssen </w:t>
      </w:r>
      <w:r w:rsidR="00EA473D" w:rsidRPr="000A2688">
        <w:t>når</w:t>
      </w:r>
      <w:r w:rsidRPr="000A2688">
        <w:t xml:space="preserve"> timeplan og skolerute for grunnskolen skal fastlegges, og dette gjøres i dialog med fylkeskommunen. Ferier og fridager </w:t>
      </w:r>
      <w:r w:rsidR="00EA473D" w:rsidRPr="000A2688">
        <w:t>må</w:t>
      </w:r>
      <w:r w:rsidRPr="000A2688">
        <w:t>̊ samordnes i skoleruten for å avgrense antall kjøredager. Kommuner/skoler som avviker fra den skoleruten som er lagt til grunn ved planlegging av skoleskyssen (den skoleruten som er felles for størstedelen av skolene i fylket), må̊ regne med å dekke alle kostnader som følger av avviket fra skoleruten.</w:t>
      </w:r>
    </w:p>
    <w:p w14:paraId="40655C31" w14:textId="308019E2" w:rsidR="00B87A13" w:rsidRPr="00F03DAB" w:rsidRDefault="00E51B19" w:rsidP="000D3F15">
      <w:pPr>
        <w:pStyle w:val="NormalWeb"/>
      </w:pPr>
      <w:r>
        <w:t xml:space="preserve">Før kommunen treffer </w:t>
      </w:r>
      <w:r w:rsidR="00EF4024">
        <w:t>vedtak</w:t>
      </w:r>
      <w:r>
        <w:t xml:space="preserve"> om endringer i skolestruktur, skal fylkeskommunen konsulteres i forhold til spørsmålet om skoleskyss.</w:t>
      </w:r>
    </w:p>
    <w:p w14:paraId="65BC904C" w14:textId="44B37514" w:rsidR="06628FD5" w:rsidRDefault="06628FD5" w:rsidP="06628FD5">
      <w:pPr>
        <w:pStyle w:val="NormalWeb"/>
      </w:pPr>
    </w:p>
    <w:p w14:paraId="5902063F" w14:textId="5C5258AC" w:rsidR="00B87A13" w:rsidRPr="00BA47FB" w:rsidRDefault="00A234B9" w:rsidP="0085217E">
      <w:pPr>
        <w:pStyle w:val="Overskrift2"/>
        <w:spacing w:before="0" w:after="0"/>
        <w:rPr>
          <w:color w:val="000000" w:themeColor="text1"/>
        </w:rPr>
      </w:pPr>
      <w:bookmarkStart w:id="47" w:name="_Toc121478248"/>
      <w:r w:rsidRPr="00BA47FB">
        <w:rPr>
          <w:color w:val="000000" w:themeColor="text1"/>
        </w:rPr>
        <w:t>Informasjonsplikt</w:t>
      </w:r>
      <w:bookmarkEnd w:id="47"/>
      <w:r w:rsidRPr="00BA47FB">
        <w:rPr>
          <w:color w:val="000000" w:themeColor="text1"/>
        </w:rPr>
        <w:t xml:space="preserve"> </w:t>
      </w:r>
    </w:p>
    <w:p w14:paraId="46FD5251" w14:textId="5422301F" w:rsidR="00BA47FB" w:rsidRDefault="00BA47FB" w:rsidP="0085217E">
      <w:pPr>
        <w:rPr>
          <w:i/>
          <w:iCs/>
        </w:rPr>
      </w:pPr>
      <w:r>
        <w:t xml:space="preserve">(opplæringsloven </w:t>
      </w:r>
      <w:r w:rsidRPr="00803655">
        <w:rPr>
          <w:i/>
          <w:iCs/>
        </w:rPr>
        <w:t xml:space="preserve">§ </w:t>
      </w:r>
      <w:r>
        <w:rPr>
          <w:i/>
          <w:iCs/>
        </w:rPr>
        <w:t>9 A</w:t>
      </w:r>
      <w:r w:rsidRPr="00803655">
        <w:rPr>
          <w:i/>
          <w:iCs/>
        </w:rPr>
        <w:t>-</w:t>
      </w:r>
      <w:r>
        <w:rPr>
          <w:i/>
          <w:iCs/>
        </w:rPr>
        <w:t>9)</w:t>
      </w:r>
    </w:p>
    <w:p w14:paraId="3E9CF505" w14:textId="77777777" w:rsidR="0085217E" w:rsidRDefault="0085217E" w:rsidP="00E31461"/>
    <w:p w14:paraId="73035358" w14:textId="1BCA9D32" w:rsidR="00B87A13" w:rsidRPr="00F03DAB" w:rsidRDefault="00E51B19" w:rsidP="00E31461">
      <w:r w:rsidRPr="00F03DAB">
        <w:t>Fylkeskommunen, kommunene og skolene er pliktige til å informere elever og foresatte om retten til skoleskyss og gjennomføringen av den.</w:t>
      </w:r>
    </w:p>
    <w:p w14:paraId="48DCE7E7" w14:textId="77777777" w:rsidR="0085217E" w:rsidRDefault="0085217E" w:rsidP="0085217E">
      <w:pPr>
        <w:pStyle w:val="Overskrift2"/>
        <w:numPr>
          <w:ilvl w:val="0"/>
          <w:numId w:val="0"/>
        </w:numPr>
        <w:spacing w:before="0" w:after="0"/>
        <w:ind w:left="576"/>
        <w:rPr>
          <w:color w:val="000000" w:themeColor="text1"/>
        </w:rPr>
      </w:pPr>
      <w:bookmarkStart w:id="48" w:name="_Toc121478249"/>
    </w:p>
    <w:p w14:paraId="6B2CB1DD" w14:textId="536445F7" w:rsidR="00963748" w:rsidRPr="00BA47FB" w:rsidRDefault="00A234B9" w:rsidP="0085217E">
      <w:pPr>
        <w:pStyle w:val="Overskrift2"/>
        <w:spacing w:before="0" w:after="0"/>
        <w:rPr>
          <w:color w:val="000000" w:themeColor="text1"/>
        </w:rPr>
      </w:pPr>
      <w:r w:rsidRPr="00BA47FB">
        <w:rPr>
          <w:color w:val="000000" w:themeColor="text1"/>
        </w:rPr>
        <w:t>Økonomisk ansvar</w:t>
      </w:r>
      <w:bookmarkEnd w:id="48"/>
      <w:r w:rsidRPr="00BA47FB">
        <w:rPr>
          <w:color w:val="000000" w:themeColor="text1"/>
        </w:rPr>
        <w:t xml:space="preserve"> </w:t>
      </w:r>
    </w:p>
    <w:p w14:paraId="29CE5157" w14:textId="1B2204D6" w:rsidR="00BA47FB" w:rsidRPr="00BA47FB" w:rsidRDefault="00BA47FB" w:rsidP="0085217E">
      <w:r>
        <w:t>(praksis)</w:t>
      </w:r>
    </w:p>
    <w:p w14:paraId="0B68ED4C" w14:textId="77777777" w:rsidR="0085217E" w:rsidRDefault="0085217E" w:rsidP="00E31461"/>
    <w:p w14:paraId="14E6C42E" w14:textId="4E90285A" w:rsidR="00656CD1" w:rsidRDefault="00963748" w:rsidP="00E31461">
      <w:r w:rsidRPr="00F03DAB">
        <w:t xml:space="preserve">I </w:t>
      </w:r>
      <w:r w:rsidRPr="00976723">
        <w:rPr>
          <w:color w:val="000000" w:themeColor="text1"/>
        </w:rPr>
        <w:t xml:space="preserve">Finnmark er </w:t>
      </w:r>
      <w:r w:rsidR="00976723" w:rsidRPr="00976723">
        <w:rPr>
          <w:color w:val="000000" w:themeColor="text1"/>
        </w:rPr>
        <w:t>Snelandia</w:t>
      </w:r>
      <w:r w:rsidRPr="00976723">
        <w:rPr>
          <w:color w:val="000000" w:themeColor="text1"/>
        </w:rPr>
        <w:t xml:space="preserve"> ansvarlig og i Troms er </w:t>
      </w:r>
      <w:r w:rsidR="00976723" w:rsidRPr="00976723">
        <w:rPr>
          <w:color w:val="000000" w:themeColor="text1"/>
        </w:rPr>
        <w:t xml:space="preserve">Troms Fylkestrafikk </w:t>
      </w:r>
      <w:r w:rsidRPr="00F03DAB">
        <w:t>ansvarlig for å sette opp nødvendig transportmiddel for å utføre skoleskyss</w:t>
      </w:r>
      <w:r w:rsidR="00656CD1">
        <w:t>. Dette er</w:t>
      </w:r>
      <w:r w:rsidRPr="00F03DAB">
        <w:t xml:space="preserve"> vanligvis buss</w:t>
      </w:r>
      <w:r w:rsidR="00656CD1">
        <w:t>,</w:t>
      </w:r>
      <w:r w:rsidRPr="00F03DAB">
        <w:t xml:space="preserve"> men i enkelttilfeller </w:t>
      </w:r>
      <w:r w:rsidR="00EA473D">
        <w:t xml:space="preserve">annen transport, slik som </w:t>
      </w:r>
      <w:r w:rsidR="00656CD1">
        <w:t>for eksempel</w:t>
      </w:r>
      <w:r w:rsidR="00EA473D">
        <w:t xml:space="preserve"> </w:t>
      </w:r>
      <w:r w:rsidRPr="00F03DAB">
        <w:t xml:space="preserve">taxi. </w:t>
      </w:r>
    </w:p>
    <w:p w14:paraId="1953F760" w14:textId="77777777" w:rsidR="000D3F15" w:rsidRPr="00F03DAB" w:rsidRDefault="000D3F15" w:rsidP="00E31461"/>
    <w:p w14:paraId="0000008E" w14:textId="119CAB49" w:rsidR="00DD7CD4" w:rsidRPr="00F03DAB" w:rsidRDefault="00A234B9" w:rsidP="000D3F15">
      <w:pPr>
        <w:pStyle w:val="Overskrift2"/>
        <w:spacing w:before="0" w:after="0"/>
      </w:pPr>
      <w:bookmarkStart w:id="49" w:name="_Toc121478250"/>
      <w:r w:rsidRPr="00F03DAB">
        <w:t>Innlosjering</w:t>
      </w:r>
      <w:bookmarkEnd w:id="49"/>
      <w:r w:rsidRPr="00F03DAB">
        <w:t xml:space="preserve"> </w:t>
      </w:r>
    </w:p>
    <w:p w14:paraId="05E72AB4" w14:textId="5043D03A" w:rsidR="0049106E" w:rsidRPr="00803655" w:rsidRDefault="002E37A3" w:rsidP="000D3F15">
      <w:pPr>
        <w:pStyle w:val="NormalWeb"/>
        <w:spacing w:before="0" w:beforeAutospacing="0" w:after="0" w:afterAutospacing="0"/>
        <w:rPr>
          <w:i/>
          <w:iCs/>
          <w:color w:val="000000"/>
        </w:rPr>
      </w:pPr>
      <w:r w:rsidRPr="00803655">
        <w:rPr>
          <w:i/>
          <w:iCs/>
        </w:rPr>
        <w:t>(</w:t>
      </w:r>
      <w:r w:rsidR="006178E7" w:rsidRPr="00803655">
        <w:rPr>
          <w:i/>
          <w:iCs/>
        </w:rPr>
        <w:t>o</w:t>
      </w:r>
      <w:r w:rsidR="0049106E" w:rsidRPr="00803655">
        <w:rPr>
          <w:i/>
          <w:iCs/>
        </w:rPr>
        <w:t>pplæringsloven §</w:t>
      </w:r>
      <w:r w:rsidR="006178E7" w:rsidRPr="00803655">
        <w:rPr>
          <w:i/>
          <w:iCs/>
        </w:rPr>
        <w:t xml:space="preserve"> </w:t>
      </w:r>
      <w:r w:rsidR="0049106E" w:rsidRPr="00803655">
        <w:rPr>
          <w:i/>
          <w:iCs/>
        </w:rPr>
        <w:t>7-</w:t>
      </w:r>
      <w:r w:rsidRPr="00803655">
        <w:rPr>
          <w:i/>
          <w:iCs/>
        </w:rPr>
        <w:t>1</w:t>
      </w:r>
      <w:r w:rsidR="00EA10ED" w:rsidRPr="00803655">
        <w:rPr>
          <w:i/>
          <w:iCs/>
        </w:rPr>
        <w:t xml:space="preserve">, </w:t>
      </w:r>
      <w:r w:rsidR="00EF4024" w:rsidRPr="00803655">
        <w:rPr>
          <w:i/>
          <w:iCs/>
        </w:rPr>
        <w:t>Vedtak</w:t>
      </w:r>
      <w:r w:rsidR="00EA10ED" w:rsidRPr="00803655">
        <w:rPr>
          <w:i/>
          <w:iCs/>
        </w:rPr>
        <w:t xml:space="preserve"> Troms Fylkeskommune, Fylkestinget 16.06.19, sak 54/19)</w:t>
      </w:r>
    </w:p>
    <w:p w14:paraId="1E689C15" w14:textId="5FB2D001" w:rsidR="0049106E" w:rsidRPr="00EA10ED" w:rsidRDefault="0049106E" w:rsidP="00E31461">
      <w:pPr>
        <w:pStyle w:val="NormalWeb"/>
      </w:pPr>
      <w:r w:rsidRPr="00F03DAB">
        <w:t xml:space="preserve">Kommunen skal innlosjere elever når daglig skyss ikke er forsvarlig. I vurderingen skal det særlig legges vekt på hvilke forhold som gjelder den enkelte elev, slik som alder, </w:t>
      </w:r>
      <w:r w:rsidR="000C6975">
        <w:t>nedsatt funksjonsevne</w:t>
      </w:r>
      <w:r w:rsidRPr="00F03DAB">
        <w:t>, reisetid og trygghet</w:t>
      </w:r>
      <w:r w:rsidR="00656CD1">
        <w:t>,</w:t>
      </w:r>
      <w:r w:rsidRPr="00F03DAB">
        <w:t xml:space="preserve"> og om daglig skyss fører til ekstraordinære kostnader eller vanskeligheter for kommunen. I tvilstilfeller er det </w:t>
      </w:r>
      <w:r w:rsidRPr="00EA10ED">
        <w:t>foreldre/foresatte som avgjør om eleven skal få tilbud om ekstraordinær skyss eller innlosje</w:t>
      </w:r>
      <w:r w:rsidR="006178E7" w:rsidRPr="00EA10ED">
        <w:t xml:space="preserve">ring. </w:t>
      </w:r>
      <w:r w:rsidR="00EA10ED" w:rsidRPr="00EA10ED">
        <w:t xml:space="preserve">Kommunen fører tilsyn med grunnskoleelever som er innlosjert. </w:t>
      </w:r>
    </w:p>
    <w:p w14:paraId="2DD7AE76" w14:textId="4D39E9B2" w:rsidR="00FC1C76" w:rsidRPr="00F03DAB" w:rsidRDefault="00EA10ED" w:rsidP="00E31461">
      <w:pPr>
        <w:pStyle w:val="NormalWeb"/>
      </w:pPr>
      <w:r>
        <w:t xml:space="preserve">Dersom innlosjering blir nødvendig mens elever befinner seg ombord i skoleskyss, </w:t>
      </w:r>
      <w:r w:rsidR="00656CD1">
        <w:t>for eksempel</w:t>
      </w:r>
      <w:r>
        <w:t xml:space="preserve"> grunnet stengt skolevei, er det fylkeskommunen som er ansvarlig for å ivareta elevene. Når skoleskyssen ikke når frem til elevens bosted</w:t>
      </w:r>
      <w:r w:rsidR="00675F1F">
        <w:t>,</w:t>
      </w:r>
      <w:r>
        <w:t xml:space="preserve"> er det ønskelig at elevene kan returneres til sitt skolested og ivaretas gjennom skoleeiers planverk for elever som må oppholde seg på skolens eiendom etter skoletid. Kostnadsbærer i slike tilfeller er fylkeskommune</w:t>
      </w:r>
      <w:r w:rsidR="00656CD1">
        <w:t>n</w:t>
      </w:r>
      <w:r>
        <w:t xml:space="preserve">. </w:t>
      </w:r>
    </w:p>
    <w:p w14:paraId="47D0B56D" w14:textId="3C332049" w:rsidR="06628FD5" w:rsidRDefault="06628FD5" w:rsidP="06628FD5">
      <w:pPr>
        <w:pStyle w:val="NormalWeb"/>
      </w:pPr>
    </w:p>
    <w:p w14:paraId="0000008F" w14:textId="628FB64C" w:rsidR="00DD7CD4" w:rsidRPr="00F03DAB" w:rsidRDefault="00A234B9" w:rsidP="0085217E">
      <w:pPr>
        <w:pStyle w:val="Overskrift2"/>
        <w:spacing w:before="0" w:after="0"/>
      </w:pPr>
      <w:bookmarkStart w:id="50" w:name="_Toc121478251"/>
      <w:r w:rsidRPr="00F03DAB">
        <w:t>Reisefølge og tilsyn</w:t>
      </w:r>
      <w:bookmarkEnd w:id="50"/>
      <w:r w:rsidRPr="00F03DAB">
        <w:t xml:space="preserve"> </w:t>
      </w:r>
    </w:p>
    <w:p w14:paraId="10AA0E39" w14:textId="0F70F9D2" w:rsidR="002E37A3" w:rsidRPr="00803655" w:rsidRDefault="002E37A3" w:rsidP="0085217E">
      <w:pPr>
        <w:rPr>
          <w:i/>
          <w:iCs/>
        </w:rPr>
      </w:pPr>
      <w:r w:rsidRPr="00803655">
        <w:rPr>
          <w:i/>
          <w:iCs/>
        </w:rPr>
        <w:t>(</w:t>
      </w:r>
      <w:r w:rsidR="006178E7" w:rsidRPr="00803655">
        <w:rPr>
          <w:i/>
          <w:iCs/>
        </w:rPr>
        <w:t>o</w:t>
      </w:r>
      <w:r w:rsidRPr="00803655">
        <w:rPr>
          <w:i/>
          <w:iCs/>
        </w:rPr>
        <w:t>pplæringsl</w:t>
      </w:r>
      <w:r w:rsidR="000A2688" w:rsidRPr="00803655">
        <w:rPr>
          <w:i/>
          <w:iCs/>
        </w:rPr>
        <w:t>o</w:t>
      </w:r>
      <w:r w:rsidRPr="00803655">
        <w:rPr>
          <w:i/>
          <w:iCs/>
        </w:rPr>
        <w:t>ven §</w:t>
      </w:r>
      <w:r w:rsidR="006178E7" w:rsidRPr="00803655">
        <w:rPr>
          <w:i/>
          <w:iCs/>
        </w:rPr>
        <w:t xml:space="preserve"> </w:t>
      </w:r>
      <w:r w:rsidRPr="00803655">
        <w:rPr>
          <w:i/>
          <w:iCs/>
        </w:rPr>
        <w:t>7-4 og §</w:t>
      </w:r>
      <w:r w:rsidR="006178E7" w:rsidRPr="00803655">
        <w:rPr>
          <w:i/>
          <w:iCs/>
        </w:rPr>
        <w:t xml:space="preserve"> </w:t>
      </w:r>
      <w:r w:rsidRPr="00803655">
        <w:rPr>
          <w:i/>
          <w:iCs/>
        </w:rPr>
        <w:t>13-4</w:t>
      </w:r>
      <w:r w:rsidR="00D60581" w:rsidRPr="00803655">
        <w:rPr>
          <w:i/>
          <w:iCs/>
        </w:rPr>
        <w:t xml:space="preserve">, </w:t>
      </w:r>
      <w:proofErr w:type="spellStart"/>
      <w:r w:rsidR="00D60581" w:rsidRPr="00803655">
        <w:rPr>
          <w:i/>
          <w:iCs/>
        </w:rPr>
        <w:t>Udir</w:t>
      </w:r>
      <w:proofErr w:type="spellEnd"/>
      <w:r w:rsidR="00D60581" w:rsidRPr="00803655">
        <w:rPr>
          <w:i/>
          <w:iCs/>
        </w:rPr>
        <w:t xml:space="preserve"> 2-2019</w:t>
      </w:r>
      <w:r w:rsidR="0095313E" w:rsidRPr="00803655">
        <w:rPr>
          <w:i/>
          <w:iCs/>
        </w:rPr>
        <w:t xml:space="preserve"> </w:t>
      </w:r>
      <w:r w:rsidR="00803655">
        <w:rPr>
          <w:i/>
          <w:iCs/>
        </w:rPr>
        <w:t>punkt</w:t>
      </w:r>
      <w:r w:rsidR="0095313E" w:rsidRPr="00803655">
        <w:rPr>
          <w:i/>
          <w:iCs/>
        </w:rPr>
        <w:t xml:space="preserve"> 6</w:t>
      </w:r>
      <w:r w:rsidR="00D60581" w:rsidRPr="00803655">
        <w:rPr>
          <w:i/>
          <w:iCs/>
        </w:rPr>
        <w:t>)</w:t>
      </w:r>
    </w:p>
    <w:p w14:paraId="2C45693A" w14:textId="388E2BF7" w:rsidR="00BE1101" w:rsidRDefault="00BE1101" w:rsidP="000C6975">
      <w:pPr>
        <w:pStyle w:val="NormalWeb"/>
      </w:pPr>
      <w:r>
        <w:t xml:space="preserve">Elever har rett til nødvendig reisefølge der det er et reelt behov. Elevene har også rett til </w:t>
      </w:r>
      <w:r w:rsidR="003F5CD3">
        <w:t xml:space="preserve">nødvendig </w:t>
      </w:r>
      <w:r>
        <w:t xml:space="preserve">tilsyn når det blir ventetid før og etter undervisningen. Denne retten gjelder også for barn som har fått innvilget skyss til og fra SFO. </w:t>
      </w:r>
    </w:p>
    <w:p w14:paraId="0608E28A" w14:textId="5E171F94" w:rsidR="007275F3" w:rsidRDefault="007275F3" w:rsidP="000C6975">
      <w:pPr>
        <w:pStyle w:val="NormalWeb"/>
      </w:pPr>
      <w:r>
        <w:t>Kommunen er ansvarlig for finansiering og organisering for tilsyn av elever ved lan</w:t>
      </w:r>
      <w:r w:rsidR="003F5CD3">
        <w:t>g</w:t>
      </w:r>
      <w:r>
        <w:t xml:space="preserve"> ventetid, og for organisering av reisefølge når eleven har et reelt behov for det. </w:t>
      </w:r>
    </w:p>
    <w:p w14:paraId="11858904" w14:textId="5002756F" w:rsidR="06628FD5" w:rsidRDefault="06628FD5" w:rsidP="06628FD5">
      <w:pPr>
        <w:pStyle w:val="NormalWeb"/>
      </w:pPr>
    </w:p>
    <w:p w14:paraId="02CDA5B2" w14:textId="77777777" w:rsidR="000C6975" w:rsidRDefault="00A234B9" w:rsidP="0085217E">
      <w:pPr>
        <w:pStyle w:val="Overskrift2"/>
        <w:spacing w:before="0" w:after="0"/>
      </w:pPr>
      <w:bookmarkStart w:id="51" w:name="_Toc121478252"/>
      <w:r w:rsidRPr="00F03DAB">
        <w:t>Psykososialt miljø</w:t>
      </w:r>
      <w:bookmarkEnd w:id="51"/>
      <w:r w:rsidRPr="00F03DAB">
        <w:t xml:space="preserve"> </w:t>
      </w:r>
    </w:p>
    <w:p w14:paraId="71B7E851" w14:textId="69199C27" w:rsidR="00373BF8" w:rsidRPr="00803655" w:rsidRDefault="00373BF8" w:rsidP="0085217E">
      <w:pPr>
        <w:rPr>
          <w:i/>
          <w:iCs/>
        </w:rPr>
      </w:pPr>
      <w:r w:rsidRPr="00803655">
        <w:rPr>
          <w:i/>
          <w:iCs/>
        </w:rPr>
        <w:t>(</w:t>
      </w:r>
      <w:r w:rsidR="006178E7" w:rsidRPr="00803655">
        <w:rPr>
          <w:i/>
          <w:iCs/>
        </w:rPr>
        <w:t>o</w:t>
      </w:r>
      <w:r w:rsidRPr="00803655">
        <w:rPr>
          <w:i/>
          <w:iCs/>
        </w:rPr>
        <w:t>pplæringsloven § 9</w:t>
      </w:r>
      <w:r w:rsidR="006178E7" w:rsidRPr="00803655">
        <w:rPr>
          <w:i/>
          <w:iCs/>
        </w:rPr>
        <w:t>A</w:t>
      </w:r>
      <w:r w:rsidR="009E5847" w:rsidRPr="00803655">
        <w:rPr>
          <w:i/>
          <w:iCs/>
        </w:rPr>
        <w:t>-1, § 9A-2</w:t>
      </w:r>
      <w:r w:rsidRPr="00803655">
        <w:rPr>
          <w:i/>
          <w:iCs/>
        </w:rPr>
        <w:t xml:space="preserve"> § 9</w:t>
      </w:r>
      <w:r w:rsidR="006178E7" w:rsidRPr="00803655">
        <w:rPr>
          <w:i/>
          <w:iCs/>
        </w:rPr>
        <w:t>A</w:t>
      </w:r>
      <w:r w:rsidRPr="00803655">
        <w:rPr>
          <w:i/>
          <w:iCs/>
        </w:rPr>
        <w:t>-3)</w:t>
      </w:r>
      <w:r w:rsidR="00C5071E" w:rsidRPr="00803655">
        <w:rPr>
          <w:i/>
          <w:iCs/>
        </w:rPr>
        <w:t xml:space="preserve"> </w:t>
      </w:r>
    </w:p>
    <w:p w14:paraId="12DE448A" w14:textId="44609662" w:rsidR="002E37A3" w:rsidRPr="00F03DAB" w:rsidRDefault="00373BF8" w:rsidP="000C6975">
      <w:pPr>
        <w:pStyle w:val="NormalWeb"/>
      </w:pPr>
      <w:r>
        <w:t>Skolen har ansvar for et godt psykososialt miljø på skoleveien og under skoleskyssen.</w:t>
      </w:r>
    </w:p>
    <w:p w14:paraId="7B29696D" w14:textId="2FFCBDF5" w:rsidR="06628FD5" w:rsidRDefault="06628FD5" w:rsidP="06628FD5">
      <w:pPr>
        <w:pStyle w:val="NormalWeb"/>
      </w:pPr>
    </w:p>
    <w:p w14:paraId="4CE58F7E" w14:textId="55C7F5FC" w:rsidR="006F51F9" w:rsidRPr="006526F1" w:rsidRDefault="006520E0" w:rsidP="0085217E">
      <w:pPr>
        <w:pStyle w:val="Overskrift2"/>
        <w:spacing w:before="0" w:after="0"/>
        <w:rPr>
          <w:color w:val="000000" w:themeColor="text1"/>
        </w:rPr>
      </w:pPr>
      <w:bookmarkStart w:id="52" w:name="_Toc121478253"/>
      <w:r w:rsidRPr="006526F1">
        <w:rPr>
          <w:color w:val="000000" w:themeColor="text1"/>
        </w:rPr>
        <w:t>Foreldrenes ansvar</w:t>
      </w:r>
      <w:bookmarkEnd w:id="52"/>
      <w:r w:rsidRPr="006526F1">
        <w:rPr>
          <w:color w:val="000000" w:themeColor="text1"/>
        </w:rPr>
        <w:t xml:space="preserve"> </w:t>
      </w:r>
    </w:p>
    <w:p w14:paraId="21512CE6" w14:textId="324860BB" w:rsidR="006526F1" w:rsidRDefault="006526F1" w:rsidP="0085217E">
      <w:r>
        <w:t>(praksis)</w:t>
      </w:r>
    </w:p>
    <w:p w14:paraId="16BCA60D" w14:textId="5381BA4E" w:rsidR="000D3F15" w:rsidRDefault="006520E0" w:rsidP="00E31461">
      <w:r>
        <w:t xml:space="preserve">Foreldre/foresatte har ansvar for at egne barn trenes til å klare egen skolevei, </w:t>
      </w:r>
      <w:r w:rsidR="00656CD1">
        <w:t>for eksempel</w:t>
      </w:r>
      <w:r>
        <w:t xml:space="preserve"> ved å følge </w:t>
      </w:r>
      <w:r w:rsidR="00FB6357">
        <w:t xml:space="preserve">til holdeplass </w:t>
      </w:r>
      <w:r>
        <w:t xml:space="preserve">til </w:t>
      </w:r>
      <w:r w:rsidR="00656CD1">
        <w:t>barna</w:t>
      </w:r>
      <w:r>
        <w:t xml:space="preserve"> kjenner seg trygge på veien. Det samme gjelder for bruk av busskort og bussbytte.</w:t>
      </w:r>
    </w:p>
    <w:p w14:paraId="32D514D5" w14:textId="77777777" w:rsidR="0085217E" w:rsidRPr="00F03DAB" w:rsidRDefault="0085217E" w:rsidP="00E31461"/>
    <w:p w14:paraId="4D576341" w14:textId="2581C125" w:rsidR="002E37A3" w:rsidRPr="000A2688" w:rsidRDefault="002E37A3" w:rsidP="0085217E">
      <w:pPr>
        <w:pStyle w:val="Overskrift2"/>
        <w:spacing w:before="0" w:after="0"/>
      </w:pPr>
      <w:bookmarkStart w:id="53" w:name="_Toc121478254"/>
      <w:r w:rsidRPr="00F03DAB">
        <w:t>Transporten</w:t>
      </w:r>
      <w:bookmarkEnd w:id="53"/>
      <w:r w:rsidRPr="00F03DAB">
        <w:t xml:space="preserve"> </w:t>
      </w:r>
    </w:p>
    <w:p w14:paraId="486B583D" w14:textId="45F781ED" w:rsidR="002E37A3" w:rsidRPr="00803655" w:rsidRDefault="002E37A3" w:rsidP="0085217E">
      <w:pPr>
        <w:rPr>
          <w:i/>
          <w:iCs/>
        </w:rPr>
      </w:pPr>
      <w:r w:rsidRPr="00803655">
        <w:rPr>
          <w:i/>
          <w:iCs/>
        </w:rPr>
        <w:t>(</w:t>
      </w:r>
      <w:r w:rsidR="006178E7" w:rsidRPr="00803655">
        <w:rPr>
          <w:i/>
          <w:iCs/>
        </w:rPr>
        <w:t>y</w:t>
      </w:r>
      <w:r w:rsidRPr="00803655">
        <w:rPr>
          <w:i/>
          <w:iCs/>
        </w:rPr>
        <w:t>rkestransportloven</w:t>
      </w:r>
      <w:r w:rsidR="00791C6C" w:rsidRPr="00803655">
        <w:rPr>
          <w:i/>
          <w:iCs/>
        </w:rPr>
        <w:t xml:space="preserve"> </w:t>
      </w:r>
      <w:proofErr w:type="spellStart"/>
      <w:r w:rsidR="00791C6C" w:rsidRPr="00803655">
        <w:rPr>
          <w:i/>
          <w:iCs/>
        </w:rPr>
        <w:t>kap</w:t>
      </w:r>
      <w:proofErr w:type="spellEnd"/>
      <w:r w:rsidR="00791C6C" w:rsidRPr="00803655">
        <w:rPr>
          <w:i/>
          <w:iCs/>
        </w:rPr>
        <w:t xml:space="preserve"> 2</w:t>
      </w:r>
      <w:r w:rsidR="00CA19CA" w:rsidRPr="00803655">
        <w:rPr>
          <w:i/>
          <w:iCs/>
        </w:rPr>
        <w:t xml:space="preserve"> §4</w:t>
      </w:r>
      <w:r w:rsidRPr="00803655">
        <w:rPr>
          <w:i/>
          <w:iCs/>
        </w:rPr>
        <w:t xml:space="preserve">, </w:t>
      </w:r>
      <w:r w:rsidR="006178E7" w:rsidRPr="00803655">
        <w:rPr>
          <w:i/>
          <w:iCs/>
        </w:rPr>
        <w:t>o</w:t>
      </w:r>
      <w:r w:rsidRPr="00803655">
        <w:rPr>
          <w:i/>
          <w:iCs/>
        </w:rPr>
        <w:t>pplæringsloven §</w:t>
      </w:r>
      <w:r w:rsidR="006178E7" w:rsidRPr="00803655">
        <w:rPr>
          <w:i/>
          <w:iCs/>
        </w:rPr>
        <w:t xml:space="preserve"> </w:t>
      </w:r>
      <w:r w:rsidR="00CA19CA" w:rsidRPr="00803655">
        <w:rPr>
          <w:i/>
          <w:iCs/>
        </w:rPr>
        <w:t>7-1</w:t>
      </w:r>
      <w:r w:rsidRPr="00803655">
        <w:rPr>
          <w:i/>
          <w:iCs/>
        </w:rPr>
        <w:t>)</w:t>
      </w:r>
    </w:p>
    <w:p w14:paraId="1000B62B" w14:textId="4C7A9265" w:rsidR="002E37A3" w:rsidRPr="00F03DAB" w:rsidRDefault="002E37A3" w:rsidP="00E31461">
      <w:pPr>
        <w:pStyle w:val="NormalWeb"/>
      </w:pPr>
      <w:r>
        <w:t xml:space="preserve">Skyss av elever skal foretas av transportør med løyve for transport mot vederlag. Dette gjelder i utgangspunktet </w:t>
      </w:r>
      <w:r w:rsidR="006178E7">
        <w:t>også</w:t>
      </w:r>
      <w:r w:rsidR="0A29F25C">
        <w:t xml:space="preserve"> </w:t>
      </w:r>
      <w:r>
        <w:t xml:space="preserve">for transport som fylkeskommunen gir skyssgodtgjørelse for, men fylkeskommunen kan gi dispensasjon fra dette. </w:t>
      </w:r>
    </w:p>
    <w:p w14:paraId="065946C6" w14:textId="0E4D59F9" w:rsidR="002E37A3" w:rsidRPr="00F03DAB" w:rsidRDefault="002E37A3" w:rsidP="00E31461">
      <w:pPr>
        <w:pStyle w:val="NormalWeb"/>
      </w:pPr>
      <w:r w:rsidRPr="00F03DAB">
        <w:t xml:space="preserve">Elever som har </w:t>
      </w:r>
      <w:proofErr w:type="spellStart"/>
      <w:r w:rsidRPr="00F03DAB">
        <w:t>skyssrett</w:t>
      </w:r>
      <w:proofErr w:type="spellEnd"/>
      <w:r w:rsidRPr="00F03DAB">
        <w:t xml:space="preserve"> skal som hovedregel følge oppsatt skoleskyss organisert av fylkeskommunen. Så langt det er mulig skal elevene tas opp ved faste holdeplasser. Skoleskyssen skal starte fra den holdeplass som er nærmest bostedet</w:t>
      </w:r>
      <w:r w:rsidR="005B446C">
        <w:t>,</w:t>
      </w:r>
      <w:r w:rsidRPr="00F03DAB">
        <w:t xml:space="preserve"> eller annen holdeplass</w:t>
      </w:r>
      <w:r w:rsidR="0045100A">
        <w:t>,</w:t>
      </w:r>
      <w:r w:rsidRPr="00F03DAB">
        <w:t xml:space="preserve"> dersom dette er mer hensiktsmessig. </w:t>
      </w:r>
    </w:p>
    <w:p w14:paraId="3D201EA4" w14:textId="4881618D" w:rsidR="002E37A3" w:rsidRPr="00F03DAB" w:rsidRDefault="002E37A3" w:rsidP="000D3F15">
      <w:pPr>
        <w:pStyle w:val="NormalWeb"/>
      </w:pPr>
      <w:r w:rsidRPr="00F03DAB">
        <w:t xml:space="preserve">Fylkeskommunen skal dimensjonere busstransport slik at det er sitteplass med setebelte for alle elever med lovbestemt </w:t>
      </w:r>
      <w:proofErr w:type="spellStart"/>
      <w:r w:rsidRPr="00F03DAB">
        <w:t>skyssrett</w:t>
      </w:r>
      <w:proofErr w:type="spellEnd"/>
      <w:r w:rsidRPr="00F03DAB">
        <w:t>. Kommunen kan</w:t>
      </w:r>
      <w:r w:rsidR="00FB6357">
        <w:t xml:space="preserve"> bli ansvarlig for å</w:t>
      </w:r>
      <w:r w:rsidRPr="00F03DAB">
        <w:t xml:space="preserve"> dekke ekstrakostnader ved kommunale </w:t>
      </w:r>
      <w:proofErr w:type="spellStart"/>
      <w:r w:rsidRPr="00F03DAB">
        <w:t>skyss</w:t>
      </w:r>
      <w:r w:rsidR="00EF4024">
        <w:t>vedtak</w:t>
      </w:r>
      <w:proofErr w:type="spellEnd"/>
      <w:r w:rsidR="0045100A">
        <w:t>,</w:t>
      </w:r>
      <w:r w:rsidRPr="00F03DAB">
        <w:t xml:space="preserve"> dersom det medfører at det </w:t>
      </w:r>
      <w:r w:rsidR="00FB6357" w:rsidRPr="00F03DAB">
        <w:t>må</w:t>
      </w:r>
      <w:r w:rsidRPr="00F03DAB">
        <w:t>̊ settes inn ekstra buss for å ta med elever som ikke ha</w:t>
      </w:r>
      <w:r w:rsidRPr="00FB6357">
        <w:t xml:space="preserve">r lovbestemt </w:t>
      </w:r>
      <w:proofErr w:type="spellStart"/>
      <w:r w:rsidRPr="00FB6357">
        <w:t>skyssrett</w:t>
      </w:r>
      <w:proofErr w:type="spellEnd"/>
      <w:r w:rsidRPr="00FB6357">
        <w:t xml:space="preserve">. </w:t>
      </w:r>
      <w:r w:rsidR="00FB6357" w:rsidRPr="00FB6357">
        <w:t>V</w:t>
      </w:r>
      <w:r w:rsidRPr="00FB6357">
        <w:t xml:space="preserve">ed mer tilfeldige og sporadiske trafikktopper </w:t>
      </w:r>
      <w:r w:rsidR="00FB6357" w:rsidRPr="00FB6357">
        <w:t xml:space="preserve">må </w:t>
      </w:r>
      <w:r w:rsidR="00FB6357">
        <w:t xml:space="preserve">det </w:t>
      </w:r>
      <w:proofErr w:type="gramStart"/>
      <w:r w:rsidR="006178E7" w:rsidRPr="00FB6357">
        <w:t>påregnes</w:t>
      </w:r>
      <w:proofErr w:type="gramEnd"/>
      <w:r w:rsidRPr="00FB6357">
        <w:t xml:space="preserve"> bruk av </w:t>
      </w:r>
      <w:r w:rsidR="00FB6357" w:rsidRPr="00FB6357">
        <w:t>ståplasser</w:t>
      </w:r>
      <w:r w:rsidRPr="00FB6357">
        <w:t xml:space="preserve">. Kravet til dimensjonering </w:t>
      </w:r>
      <w:r w:rsidR="006178E7" w:rsidRPr="00FB6357">
        <w:t xml:space="preserve">og setebelter </w:t>
      </w:r>
      <w:r w:rsidRPr="00FB6357">
        <w:t>gjelder ikke skoleskyss med bybuss (bussklasse I)</w:t>
      </w:r>
      <w:r w:rsidR="006178E7" w:rsidRPr="00FB6357">
        <w:t>.</w:t>
      </w:r>
      <w:r w:rsidR="006178E7">
        <w:t xml:space="preserve"> </w:t>
      </w:r>
    </w:p>
    <w:p w14:paraId="00000092" w14:textId="77777777" w:rsidR="00DD7CD4" w:rsidRPr="00F03DAB" w:rsidRDefault="00A234B9" w:rsidP="00E31461">
      <w:pPr>
        <w:pStyle w:val="Overskrift1"/>
      </w:pPr>
      <w:bookmarkStart w:id="54" w:name="_Toc121478255"/>
      <w:r w:rsidRPr="00F03DAB">
        <w:lastRenderedPageBreak/>
        <w:t>Regler for bruk av skolekort/</w:t>
      </w:r>
      <w:proofErr w:type="spellStart"/>
      <w:r w:rsidRPr="00F03DAB">
        <w:t>skyssbevis</w:t>
      </w:r>
      <w:bookmarkEnd w:id="54"/>
      <w:proofErr w:type="spellEnd"/>
      <w:r w:rsidRPr="00F03DAB">
        <w:t xml:space="preserve"> </w:t>
      </w:r>
    </w:p>
    <w:p w14:paraId="41E155D5" w14:textId="48263182" w:rsidR="008352A2" w:rsidRPr="006526F1" w:rsidRDefault="00A234B9" w:rsidP="0085217E">
      <w:pPr>
        <w:pStyle w:val="Overskrift2"/>
        <w:spacing w:before="0" w:after="0"/>
        <w:rPr>
          <w:color w:val="000000" w:themeColor="text1"/>
        </w:rPr>
      </w:pPr>
      <w:bookmarkStart w:id="55" w:name="_Toc121478256"/>
      <w:r w:rsidRPr="006526F1">
        <w:rPr>
          <w:color w:val="000000" w:themeColor="text1"/>
        </w:rPr>
        <w:t>Generelle regler</w:t>
      </w:r>
      <w:bookmarkEnd w:id="55"/>
      <w:r w:rsidRPr="006526F1">
        <w:rPr>
          <w:color w:val="000000" w:themeColor="text1"/>
        </w:rPr>
        <w:t xml:space="preserve"> </w:t>
      </w:r>
    </w:p>
    <w:p w14:paraId="7C46188C" w14:textId="3C5DC0F4" w:rsidR="006526F1" w:rsidRPr="006526F1" w:rsidRDefault="006526F1" w:rsidP="0085217E">
      <w:pPr>
        <w:rPr>
          <w:i/>
          <w:iCs/>
        </w:rPr>
      </w:pPr>
      <w:r w:rsidRPr="006526F1">
        <w:rPr>
          <w:i/>
          <w:iCs/>
        </w:rPr>
        <w:t>(praksis)</w:t>
      </w:r>
    </w:p>
    <w:p w14:paraId="50D04F49" w14:textId="0DD30804" w:rsidR="008352A2" w:rsidRPr="00F03DAB" w:rsidRDefault="008352A2" w:rsidP="00E31461">
      <w:pPr>
        <w:pStyle w:val="NormalWeb"/>
      </w:pPr>
      <w:r w:rsidRPr="00F03DAB">
        <w:t xml:space="preserve">Med </w:t>
      </w:r>
      <w:proofErr w:type="spellStart"/>
      <w:r w:rsidRPr="00F03DAB">
        <w:t>skyssbevis</w:t>
      </w:r>
      <w:proofErr w:type="spellEnd"/>
      <w:r w:rsidRPr="00F03DAB">
        <w:t xml:space="preserve"> menes elektronisk busskort (heretter kalt skolekort) eller annen gyldig dokumentasjon som gir </w:t>
      </w:r>
      <w:proofErr w:type="spellStart"/>
      <w:r w:rsidRPr="00F03DAB">
        <w:t>skyssberettigede</w:t>
      </w:r>
      <w:proofErr w:type="spellEnd"/>
      <w:r w:rsidRPr="00F03DAB">
        <w:t xml:space="preserve"> elever adgang til daglig skoleskyss med offentlige transportmidler i </w:t>
      </w:r>
      <w:r w:rsidR="00FD0731">
        <w:t>fylkeskommunen</w:t>
      </w:r>
      <w:r w:rsidRPr="00F03DAB">
        <w:t xml:space="preserve">. </w:t>
      </w:r>
      <w:r w:rsidR="00FD0731" w:rsidRPr="00F03DAB">
        <w:t>Skolekortet er personlig og kan ikke benyttes av eller overdras til andre enn den kortet er utstedt til.</w:t>
      </w:r>
    </w:p>
    <w:p w14:paraId="1FC509B5" w14:textId="26882BA0" w:rsidR="008352A2" w:rsidRPr="00F03DAB" w:rsidRDefault="008352A2" w:rsidP="006A5BDC">
      <w:pPr>
        <w:pStyle w:val="NormalWeb"/>
      </w:pPr>
      <w:r>
        <w:t xml:space="preserve">Alle elever med </w:t>
      </w:r>
      <w:proofErr w:type="spellStart"/>
      <w:r>
        <w:t>skyssrett</w:t>
      </w:r>
      <w:proofErr w:type="spellEnd"/>
      <w:r>
        <w:t xml:space="preserve"> som følger organisert daglig skoleskyss skal utstyres med elektroniske skolekort</w:t>
      </w:r>
      <w:r w:rsidR="0045100A">
        <w:t>,</w:t>
      </w:r>
      <w:r>
        <w:t xml:space="preserve"> som inneholder elevens navn og fødselsdato. </w:t>
      </w:r>
    </w:p>
    <w:p w14:paraId="76E9E5A0" w14:textId="6D8EEBF0" w:rsidR="06628FD5" w:rsidRDefault="06628FD5" w:rsidP="06628FD5">
      <w:pPr>
        <w:pStyle w:val="NormalWeb"/>
      </w:pPr>
    </w:p>
    <w:p w14:paraId="2CC33286" w14:textId="380E7204" w:rsidR="006526F1" w:rsidRPr="006526F1" w:rsidRDefault="008352A2" w:rsidP="0085217E">
      <w:pPr>
        <w:pStyle w:val="Overskrift2"/>
        <w:spacing w:before="0" w:after="0"/>
        <w:rPr>
          <w:color w:val="000000" w:themeColor="text1"/>
        </w:rPr>
      </w:pPr>
      <w:bookmarkStart w:id="56" w:name="_Toc121478257"/>
      <w:r w:rsidRPr="006526F1">
        <w:rPr>
          <w:color w:val="000000" w:themeColor="text1"/>
        </w:rPr>
        <w:t>Bruk av skolekort</w:t>
      </w:r>
      <w:bookmarkEnd w:id="56"/>
      <w:r w:rsidRPr="006526F1">
        <w:rPr>
          <w:color w:val="000000" w:themeColor="text1"/>
        </w:rPr>
        <w:t xml:space="preserve"> </w:t>
      </w:r>
    </w:p>
    <w:p w14:paraId="775AD00F" w14:textId="77777777" w:rsidR="006526F1" w:rsidRPr="006526F1" w:rsidRDefault="006526F1" w:rsidP="0085217E">
      <w:pPr>
        <w:pStyle w:val="NormalWeb"/>
        <w:spacing w:before="0" w:beforeAutospacing="0" w:after="0" w:afterAutospacing="0"/>
        <w:rPr>
          <w:i/>
          <w:iCs/>
        </w:rPr>
      </w:pPr>
      <w:r w:rsidRPr="006526F1">
        <w:rPr>
          <w:i/>
          <w:iCs/>
        </w:rPr>
        <w:t xml:space="preserve">(praksis) </w:t>
      </w:r>
    </w:p>
    <w:p w14:paraId="5D42C1DD" w14:textId="0E2332A6" w:rsidR="008352A2" w:rsidRPr="00F03DAB" w:rsidRDefault="008352A2" w:rsidP="006A5BDC">
      <w:pPr>
        <w:pStyle w:val="NormalWeb"/>
      </w:pPr>
      <w:r>
        <w:t xml:space="preserve">Skolekortet gir reise med offentlig transportmiddel mellom bosted og skole. Elever med </w:t>
      </w:r>
      <w:proofErr w:type="spellStart"/>
      <w:r>
        <w:t>skyssrett</w:t>
      </w:r>
      <w:proofErr w:type="spellEnd"/>
      <w:r>
        <w:t xml:space="preserve"> </w:t>
      </w:r>
      <w:r w:rsidR="000A2688">
        <w:t>får</w:t>
      </w:r>
      <w:r>
        <w:t xml:space="preserve"> 2 reiser p</w:t>
      </w:r>
      <w:r w:rsidR="0045100A">
        <w:t>e</w:t>
      </w:r>
      <w:r>
        <w:t xml:space="preserve">r skoledag (tur/retur). </w:t>
      </w:r>
    </w:p>
    <w:p w14:paraId="2D1513D3" w14:textId="68A1413F" w:rsidR="06628FD5" w:rsidRDefault="06628FD5" w:rsidP="06628FD5">
      <w:pPr>
        <w:pStyle w:val="NormalWeb"/>
      </w:pPr>
    </w:p>
    <w:p w14:paraId="72FD2AC9" w14:textId="71ECD3C5" w:rsidR="008352A2" w:rsidRPr="006526F1" w:rsidRDefault="00A234B9" w:rsidP="0085217E">
      <w:pPr>
        <w:pStyle w:val="Overskrift2"/>
        <w:spacing w:before="0" w:after="0"/>
        <w:rPr>
          <w:color w:val="000000" w:themeColor="text1"/>
        </w:rPr>
      </w:pPr>
      <w:bookmarkStart w:id="57" w:name="_Toc121478258"/>
      <w:r w:rsidRPr="006526F1">
        <w:rPr>
          <w:color w:val="000000" w:themeColor="text1"/>
        </w:rPr>
        <w:t>Tap av skolekort</w:t>
      </w:r>
      <w:bookmarkEnd w:id="57"/>
      <w:r w:rsidRPr="006526F1">
        <w:rPr>
          <w:color w:val="000000" w:themeColor="text1"/>
        </w:rPr>
        <w:t xml:space="preserve"> </w:t>
      </w:r>
    </w:p>
    <w:p w14:paraId="597BE916" w14:textId="046D9EEB" w:rsidR="006526F1" w:rsidRDefault="006526F1" w:rsidP="0085217E">
      <w:pPr>
        <w:rPr>
          <w:i/>
          <w:iCs/>
        </w:rPr>
      </w:pPr>
      <w:r w:rsidRPr="006526F1">
        <w:rPr>
          <w:i/>
          <w:iCs/>
        </w:rPr>
        <w:t xml:space="preserve">(praksis) </w:t>
      </w:r>
    </w:p>
    <w:p w14:paraId="7C765B1C" w14:textId="77777777" w:rsidR="006526F1" w:rsidRPr="006526F1" w:rsidRDefault="006526F1" w:rsidP="006526F1">
      <w:pPr>
        <w:rPr>
          <w:i/>
          <w:iCs/>
        </w:rPr>
      </w:pPr>
    </w:p>
    <w:p w14:paraId="7EB7BEBD" w14:textId="532F527A" w:rsidR="008352A2" w:rsidRPr="00F03DAB" w:rsidRDefault="008352A2" w:rsidP="006526F1">
      <w:r w:rsidRPr="00F03DAB">
        <w:t>Ved tap av skolekort plikter eleven straks å gi melding om dette til skolen. Skolekort som blir tapt</w:t>
      </w:r>
      <w:r w:rsidR="0045100A">
        <w:t xml:space="preserve">, </w:t>
      </w:r>
      <w:r w:rsidRPr="00F03DAB">
        <w:t xml:space="preserve">som blir ødelagt eller har funksjonsfeil erstattes med nytt kort. </w:t>
      </w:r>
    </w:p>
    <w:p w14:paraId="6A1D6047" w14:textId="022EF26E" w:rsidR="008352A2" w:rsidRPr="00F03DAB" w:rsidRDefault="008352A2" w:rsidP="00E31461">
      <w:pPr>
        <w:pStyle w:val="NormalWeb"/>
      </w:pPr>
      <w:r w:rsidRPr="00F03DAB">
        <w:t xml:space="preserve">Dersom eleven uaktsomt eller forsettlig har tapt kortet, utstedes nytt skolekort mot et gebyr </w:t>
      </w:r>
      <w:proofErr w:type="spellStart"/>
      <w:r w:rsidRPr="00F03DAB">
        <w:t>pa</w:t>
      </w:r>
      <w:proofErr w:type="spellEnd"/>
      <w:r w:rsidRPr="00F03DAB">
        <w:t xml:space="preserve">̊ kr 50. Det gis ikke refusjon for de dager eleven er uten skolekort. Gebyrordningen gjelder ikke for elever i 1. til 4. klasse. </w:t>
      </w:r>
    </w:p>
    <w:p w14:paraId="04037B4F" w14:textId="77777777" w:rsidR="008352A2" w:rsidRPr="00F03DAB" w:rsidRDefault="008352A2" w:rsidP="00E31461">
      <w:pPr>
        <w:pStyle w:val="NormalWeb"/>
      </w:pPr>
      <w:r w:rsidRPr="00F03DAB">
        <w:t xml:space="preserve">Elever i 1. til 7. klasse (barneskolen) skal alltid tas med til skolen, selv om de har mistet skolekortet. Skolen skal utstede attestasjon for at eleven har fri skoleskyss for hjemreisen. </w:t>
      </w:r>
    </w:p>
    <w:p w14:paraId="69F6B00F" w14:textId="42BD3541" w:rsidR="008352A2" w:rsidRDefault="008352A2" w:rsidP="00E31461">
      <w:pPr>
        <w:pStyle w:val="NormalWeb"/>
      </w:pPr>
      <w:r>
        <w:t xml:space="preserve">Elever i 8. til 10. klasse (ungdomsskolen) skal løse annen godkjent billett hvis ikke skolekort kan </w:t>
      </w:r>
      <w:proofErr w:type="gramStart"/>
      <w:r>
        <w:t>for</w:t>
      </w:r>
      <w:r w:rsidR="0045100A">
        <w:t>e</w:t>
      </w:r>
      <w:r>
        <w:t>vises</w:t>
      </w:r>
      <w:proofErr w:type="gramEnd"/>
      <w:r>
        <w:t xml:space="preserve">. </w:t>
      </w:r>
    </w:p>
    <w:p w14:paraId="0965601D" w14:textId="71697BB7" w:rsidR="006178E7" w:rsidRPr="00F03DAB" w:rsidRDefault="0045100A" w:rsidP="00E31461">
      <w:pPr>
        <w:pStyle w:val="NormalWeb"/>
      </w:pPr>
      <w:r>
        <w:t>Det b</w:t>
      </w:r>
      <w:r w:rsidR="006178E7">
        <w:t>etale</w:t>
      </w:r>
      <w:r>
        <w:t>s</w:t>
      </w:r>
      <w:r w:rsidR="006178E7">
        <w:t xml:space="preserve"> ekstra kortgebyr ved erstatning av kort</w:t>
      </w:r>
      <w:r>
        <w:t>. D</w:t>
      </w:r>
      <w:r w:rsidR="006178E7">
        <w:t xml:space="preserve">ette gjøres i bussen og kvittering må beholdes. </w:t>
      </w:r>
    </w:p>
    <w:p w14:paraId="4401F8E0" w14:textId="7436111E" w:rsidR="06628FD5" w:rsidRDefault="06628FD5" w:rsidP="06628FD5">
      <w:pPr>
        <w:pStyle w:val="NormalWeb"/>
      </w:pPr>
    </w:p>
    <w:p w14:paraId="1EEA5755" w14:textId="0B84F4B8" w:rsidR="00AE20A9" w:rsidRPr="006526F1" w:rsidRDefault="00AE20A9" w:rsidP="0085217E">
      <w:pPr>
        <w:pStyle w:val="Overskrift2"/>
        <w:spacing w:before="0" w:after="0"/>
        <w:rPr>
          <w:color w:val="000000" w:themeColor="text1"/>
        </w:rPr>
      </w:pPr>
      <w:bookmarkStart w:id="58" w:name="_Toc121478259"/>
      <w:r w:rsidRPr="006526F1">
        <w:rPr>
          <w:color w:val="000000" w:themeColor="text1"/>
        </w:rPr>
        <w:t>Billettpris</w:t>
      </w:r>
      <w:bookmarkEnd w:id="58"/>
      <w:r w:rsidRPr="006526F1">
        <w:rPr>
          <w:color w:val="000000" w:themeColor="text1"/>
        </w:rPr>
        <w:t xml:space="preserve"> </w:t>
      </w:r>
    </w:p>
    <w:p w14:paraId="0CBE87D5" w14:textId="639234C9" w:rsidR="006526F1" w:rsidRPr="006526F1" w:rsidRDefault="006526F1" w:rsidP="0085217E">
      <w:pPr>
        <w:rPr>
          <w:i/>
          <w:iCs/>
        </w:rPr>
      </w:pPr>
      <w:r w:rsidRPr="06628FD5">
        <w:rPr>
          <w:i/>
          <w:iCs/>
        </w:rPr>
        <w:t>(praksis)</w:t>
      </w:r>
    </w:p>
    <w:p w14:paraId="5F9B149B" w14:textId="69A6E719" w:rsidR="0085217E" w:rsidRPr="00F03DAB" w:rsidRDefault="00AE20A9" w:rsidP="00E31461">
      <w:r w:rsidRPr="00AE20A9">
        <w:t xml:space="preserve">Med </w:t>
      </w:r>
      <w:proofErr w:type="spellStart"/>
      <w:r w:rsidRPr="00AE20A9">
        <w:t>billettakst</w:t>
      </w:r>
      <w:proofErr w:type="spellEnd"/>
      <w:r w:rsidRPr="00AE20A9">
        <w:t xml:space="preserve"> for skoleelever forstås den til enhver tid gjeldende billettpris for </w:t>
      </w:r>
      <w:r w:rsidR="006178E7">
        <w:t>skoletakst</w:t>
      </w:r>
      <w:r w:rsidRPr="00AE20A9">
        <w:t xml:space="preserve"> i fylket, men likevel slik at elever i grunnskolen beregnes etter barnetakst og elever i videregående skoler etter voksentakst</w:t>
      </w:r>
      <w:r>
        <w:t xml:space="preserve">. </w:t>
      </w:r>
      <w:r w:rsidR="006178E7">
        <w:t>Takstene er tilgjengelig på hjemmesiden</w:t>
      </w:r>
      <w:r w:rsidR="00FD0731">
        <w:t xml:space="preserve"> til fylkeskommunen.</w:t>
      </w:r>
    </w:p>
    <w:p w14:paraId="00000095" w14:textId="5292FE94" w:rsidR="00DD7CD4" w:rsidRPr="00F03DAB" w:rsidRDefault="00EF4024" w:rsidP="00676B66">
      <w:pPr>
        <w:pStyle w:val="Overskrift1"/>
        <w:ind w:left="431" w:hanging="431"/>
      </w:pPr>
      <w:bookmarkStart w:id="59" w:name="_Toc121478260"/>
      <w:r>
        <w:lastRenderedPageBreak/>
        <w:t>Vedtak</w:t>
      </w:r>
      <w:r w:rsidR="00A234B9" w:rsidRPr="00F03DAB">
        <w:t xml:space="preserve"> og klagerett</w:t>
      </w:r>
      <w:bookmarkEnd w:id="59"/>
      <w:r w:rsidR="00A234B9" w:rsidRPr="00F03DAB">
        <w:t xml:space="preserve"> </w:t>
      </w:r>
    </w:p>
    <w:p w14:paraId="24EC5DC4" w14:textId="39DA5AF9" w:rsidR="008352A2" w:rsidRPr="00803655" w:rsidRDefault="008352A2" w:rsidP="0085217E">
      <w:pPr>
        <w:rPr>
          <w:i/>
          <w:iCs/>
        </w:rPr>
      </w:pPr>
      <w:r w:rsidRPr="00803655">
        <w:rPr>
          <w:i/>
          <w:iCs/>
        </w:rPr>
        <w:t>(</w:t>
      </w:r>
      <w:r w:rsidR="00386451" w:rsidRPr="00803655">
        <w:rPr>
          <w:i/>
          <w:iCs/>
        </w:rPr>
        <w:t>o</w:t>
      </w:r>
      <w:r w:rsidRPr="00803655">
        <w:rPr>
          <w:i/>
          <w:iCs/>
        </w:rPr>
        <w:t>pplæringsloven §</w:t>
      </w:r>
      <w:r w:rsidR="00386451" w:rsidRPr="00803655">
        <w:rPr>
          <w:i/>
          <w:iCs/>
        </w:rPr>
        <w:t xml:space="preserve"> </w:t>
      </w:r>
      <w:r w:rsidRPr="00803655">
        <w:rPr>
          <w:i/>
          <w:iCs/>
        </w:rPr>
        <w:t xml:space="preserve">15-2, </w:t>
      </w:r>
      <w:r w:rsidR="00386451" w:rsidRPr="00803655">
        <w:rPr>
          <w:i/>
          <w:iCs/>
        </w:rPr>
        <w:t>f</w:t>
      </w:r>
      <w:r w:rsidRPr="00803655">
        <w:rPr>
          <w:i/>
          <w:iCs/>
        </w:rPr>
        <w:t xml:space="preserve">orvaltningsloven </w:t>
      </w:r>
      <w:r w:rsidR="00CA19CA" w:rsidRPr="00803655">
        <w:rPr>
          <w:i/>
          <w:iCs/>
        </w:rPr>
        <w:t xml:space="preserve">§ 28 og </w:t>
      </w:r>
      <w:r w:rsidRPr="00803655">
        <w:rPr>
          <w:i/>
          <w:iCs/>
        </w:rPr>
        <w:t>§</w:t>
      </w:r>
      <w:r w:rsidR="00386451" w:rsidRPr="00803655">
        <w:rPr>
          <w:i/>
          <w:iCs/>
        </w:rPr>
        <w:t xml:space="preserve"> </w:t>
      </w:r>
      <w:r w:rsidRPr="00803655">
        <w:rPr>
          <w:i/>
          <w:iCs/>
        </w:rPr>
        <w:t>29)</w:t>
      </w:r>
      <w:r w:rsidR="00C5071E" w:rsidRPr="00803655">
        <w:rPr>
          <w:i/>
          <w:iCs/>
        </w:rPr>
        <w:t xml:space="preserve"> </w:t>
      </w:r>
    </w:p>
    <w:p w14:paraId="3D037460" w14:textId="04A0711F" w:rsidR="00181700" w:rsidRPr="00F03DAB" w:rsidRDefault="008352A2" w:rsidP="0085217E">
      <w:pPr>
        <w:pStyle w:val="NormalWeb"/>
        <w:spacing w:before="0" w:beforeAutospacing="0" w:after="0" w:afterAutospacing="0"/>
      </w:pPr>
      <w:r w:rsidRPr="00F03DAB">
        <w:t>Klage over enkelt</w:t>
      </w:r>
      <w:r w:rsidR="00EF4024">
        <w:t>vedtak</w:t>
      </w:r>
      <w:r w:rsidRPr="00F03DAB">
        <w:t xml:space="preserve"> som angår skoleskyss kan påklages </w:t>
      </w:r>
      <w:r w:rsidR="00484C7F">
        <w:t>etter f</w:t>
      </w:r>
      <w:r w:rsidRPr="00F03DAB">
        <w:t>orvaltningsloven</w:t>
      </w:r>
      <w:r w:rsidR="00484C7F">
        <w:t>s regler</w:t>
      </w:r>
      <w:r w:rsidR="00181700" w:rsidRPr="00F03DAB">
        <w:t xml:space="preserve">. Klagen må fremsettes skriftlig til den instans som fattet </w:t>
      </w:r>
      <w:r w:rsidR="00EF4024">
        <w:t>vedtak</w:t>
      </w:r>
      <w:r w:rsidR="00181700" w:rsidRPr="00F03DAB">
        <w:t xml:space="preserve">et innen </w:t>
      </w:r>
      <w:r w:rsidR="0045100A">
        <w:t>tre</w:t>
      </w:r>
      <w:r w:rsidR="00181700" w:rsidRPr="00F03DAB">
        <w:t xml:space="preserve"> uker fra det tidspunktet melding om </w:t>
      </w:r>
      <w:r w:rsidR="00EF4024">
        <w:t>vedtak</w:t>
      </w:r>
      <w:r w:rsidR="00181700" w:rsidRPr="00F03DAB">
        <w:t xml:space="preserve"> er mottatt. </w:t>
      </w:r>
    </w:p>
    <w:p w14:paraId="588F5FBD" w14:textId="670A6656" w:rsidR="00181700" w:rsidRPr="00F03DAB" w:rsidRDefault="00A234B9" w:rsidP="00E31461">
      <w:pPr>
        <w:pStyle w:val="NormalWeb"/>
      </w:pPr>
      <w:r w:rsidRPr="00F03DAB">
        <w:t>Klager behandles fortløpende</w:t>
      </w:r>
      <w:r w:rsidR="00E41E42">
        <w:t xml:space="preserve"> og så raskt</w:t>
      </w:r>
      <w:r w:rsidR="00926980">
        <w:t xml:space="preserve"> som mulig</w:t>
      </w:r>
      <w:r w:rsidRPr="00F03DAB">
        <w:t>.</w:t>
      </w:r>
      <w:r w:rsidR="00A4783A">
        <w:t xml:space="preserve"> </w:t>
      </w:r>
      <w:r w:rsidR="00086F5F">
        <w:t>Fylkeskommunen sender f</w:t>
      </w:r>
      <w:r w:rsidR="0056449C">
        <w:t xml:space="preserve">oreløpig svar </w:t>
      </w:r>
      <w:r w:rsidR="00301867">
        <w:t>om</w:t>
      </w:r>
      <w:r w:rsidR="0056449C">
        <w:t xml:space="preserve"> forventet saksbehandlingstid mv. </w:t>
      </w:r>
      <w:r w:rsidR="0088099D">
        <w:t>til klageren dersom</w:t>
      </w:r>
      <w:r w:rsidR="00593274">
        <w:t xml:space="preserve"> fylkeskommunens behandling av klagen forventes å ta </w:t>
      </w:r>
      <w:r w:rsidR="00B25703">
        <w:t xml:space="preserve">mer enn </w:t>
      </w:r>
      <w:r w:rsidR="0045100A">
        <w:t>tre til fire</w:t>
      </w:r>
      <w:r w:rsidR="00B25703">
        <w:t xml:space="preserve"> uker. </w:t>
      </w:r>
      <w:r w:rsidR="0017040A">
        <w:t>Det skal alltid sendes foreløpig svar dersom det forventes en behandlings</w:t>
      </w:r>
      <w:r w:rsidR="00F33137">
        <w:t xml:space="preserve">tid på mer enn én måned. </w:t>
      </w:r>
    </w:p>
    <w:p w14:paraId="75518B26" w14:textId="554AED60" w:rsidR="00254920" w:rsidRPr="00CE6C29" w:rsidRDefault="00181700" w:rsidP="0085217E">
      <w:pPr>
        <w:pStyle w:val="NormalWeb"/>
      </w:pPr>
      <w:r w:rsidRPr="00F03DAB">
        <w:t xml:space="preserve">Dersom fylkeskommunen/kommunen opprettholder sitt </w:t>
      </w:r>
      <w:proofErr w:type="spellStart"/>
      <w:r w:rsidRPr="00F03DAB">
        <w:t>skyss</w:t>
      </w:r>
      <w:r w:rsidR="00EF4024">
        <w:t>vedtak</w:t>
      </w:r>
      <w:proofErr w:type="spellEnd"/>
      <w:r w:rsidRPr="00F03DAB">
        <w:t xml:space="preserve">, oversendes klagen til </w:t>
      </w:r>
      <w:r w:rsidR="006178E7">
        <w:t>k</w:t>
      </w:r>
      <w:r w:rsidR="006178E7" w:rsidRPr="00F03DAB">
        <w:t>lageinstansen</w:t>
      </w:r>
      <w:r w:rsidRPr="00F03DAB">
        <w:t>. For grunnskolen er dette</w:t>
      </w:r>
      <w:r w:rsidR="006178E7">
        <w:t xml:space="preserve"> Statsforvalteren i</w:t>
      </w:r>
      <w:r w:rsidRPr="00F03DAB">
        <w:t xml:space="preserve"> Troms og Finnmark. </w:t>
      </w:r>
      <w:bookmarkStart w:id="60" w:name="_q60nhgw6of04" w:colFirst="0" w:colLast="0"/>
      <w:bookmarkStart w:id="61" w:name="_j90ucdbooolz" w:colFirst="0" w:colLast="0"/>
      <w:bookmarkEnd w:id="60"/>
      <w:bookmarkEnd w:id="61"/>
    </w:p>
    <w:sectPr w:rsidR="00254920" w:rsidRPr="00CE6C29" w:rsidSect="00C87EC4">
      <w:footerReference w:type="even" r:id="rId12"/>
      <w:footerReference w:type="default" r:id="rId13"/>
      <w:pgSz w:w="11909" w:h="16834"/>
      <w:pgMar w:top="1440" w:right="1440" w:bottom="1440" w:left="1440" w:header="72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3A4E" w14:textId="77777777" w:rsidR="00DE1C45" w:rsidRDefault="00DE1C45" w:rsidP="00E31461">
      <w:r>
        <w:separator/>
      </w:r>
    </w:p>
  </w:endnote>
  <w:endnote w:type="continuationSeparator" w:id="0">
    <w:p w14:paraId="7F79DFE6" w14:textId="77777777" w:rsidR="00DE1C45" w:rsidRDefault="00DE1C45" w:rsidP="00E3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91E0" w14:textId="028F1EAD" w:rsidR="00852B36" w:rsidRDefault="00852B36" w:rsidP="00E31461">
    <w:pPr>
      <w:pStyle w:val="Bunntekst"/>
      <w:rPr>
        <w:rStyle w:val="Sidetall"/>
      </w:rPr>
    </w:pPr>
    <w:r>
      <w:rPr>
        <w:rStyle w:val="Sidetall"/>
      </w:rPr>
      <w:fldChar w:fldCharType="begin"/>
    </w:r>
    <w:r>
      <w:rPr>
        <w:rStyle w:val="Sidetall"/>
      </w:rPr>
      <w:instrText xml:space="preserve"> PAGE </w:instrText>
    </w:r>
    <w:r>
      <w:rPr>
        <w:rStyle w:val="Sidetall"/>
      </w:rPr>
      <w:fldChar w:fldCharType="end"/>
    </w:r>
  </w:p>
  <w:p w14:paraId="7F9C0444" w14:textId="77777777" w:rsidR="00852B36" w:rsidRDefault="00852B36" w:rsidP="00E3146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85153607"/>
      <w:docPartObj>
        <w:docPartGallery w:val="Page Numbers (Bottom of Page)"/>
        <w:docPartUnique/>
      </w:docPartObj>
    </w:sdtPr>
    <w:sdtContent>
      <w:p w14:paraId="5F65768E" w14:textId="62A3F7E5" w:rsidR="00852B36" w:rsidRDefault="00852B36" w:rsidP="00E31461">
        <w:pPr>
          <w:pStyle w:val="Bunntekst"/>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sdtContent>
  </w:sdt>
  <w:p w14:paraId="3BA5B6E0" w14:textId="77777777" w:rsidR="00852B36" w:rsidRDefault="00852B36" w:rsidP="00E3146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F4013" w14:textId="77777777" w:rsidR="00DE1C45" w:rsidRDefault="00DE1C45" w:rsidP="00E31461">
      <w:r>
        <w:separator/>
      </w:r>
    </w:p>
  </w:footnote>
  <w:footnote w:type="continuationSeparator" w:id="0">
    <w:p w14:paraId="17ED7E45" w14:textId="77777777" w:rsidR="00DE1C45" w:rsidRDefault="00DE1C45" w:rsidP="00E31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13D"/>
    <w:multiLevelType w:val="multilevel"/>
    <w:tmpl w:val="47A4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841DC"/>
    <w:multiLevelType w:val="hybridMultilevel"/>
    <w:tmpl w:val="27228E66"/>
    <w:lvl w:ilvl="0" w:tplc="205A7D9C">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82209F"/>
    <w:multiLevelType w:val="multilevel"/>
    <w:tmpl w:val="40AA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46DA5"/>
    <w:multiLevelType w:val="hybridMultilevel"/>
    <w:tmpl w:val="3446F088"/>
    <w:lvl w:ilvl="0" w:tplc="AFBA0C04">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BA3B49"/>
    <w:multiLevelType w:val="hybridMultilevel"/>
    <w:tmpl w:val="380EE4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244A5C"/>
    <w:multiLevelType w:val="hybridMultilevel"/>
    <w:tmpl w:val="E27677B2"/>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hint="default"/>
      </w:rPr>
    </w:lvl>
    <w:lvl w:ilvl="2" w:tplc="04140005" w:tentative="1">
      <w:start w:val="1"/>
      <w:numFmt w:val="bullet"/>
      <w:lvlText w:val=""/>
      <w:lvlJc w:val="left"/>
      <w:pPr>
        <w:ind w:left="2210" w:hanging="360"/>
      </w:pPr>
      <w:rPr>
        <w:rFonts w:ascii="Wingdings" w:hAnsi="Wingdings" w:hint="default"/>
      </w:rPr>
    </w:lvl>
    <w:lvl w:ilvl="3" w:tplc="0414000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6" w15:restartNumberingAfterBreak="0">
    <w:nsid w:val="15BC72FC"/>
    <w:multiLevelType w:val="hybridMultilevel"/>
    <w:tmpl w:val="543E49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725D64"/>
    <w:multiLevelType w:val="hybridMultilevel"/>
    <w:tmpl w:val="03AC3D00"/>
    <w:lvl w:ilvl="0" w:tplc="0414000F">
      <w:start w:val="1"/>
      <w:numFmt w:val="decimal"/>
      <w:lvlText w:val="%1."/>
      <w:lvlJc w:val="left"/>
      <w:pPr>
        <w:ind w:left="960"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D504A74"/>
    <w:multiLevelType w:val="multilevel"/>
    <w:tmpl w:val="2FB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778FD"/>
    <w:multiLevelType w:val="multilevel"/>
    <w:tmpl w:val="B280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E95F09"/>
    <w:multiLevelType w:val="hybridMultilevel"/>
    <w:tmpl w:val="547EE5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BAB72AF"/>
    <w:multiLevelType w:val="multilevel"/>
    <w:tmpl w:val="90884680"/>
    <w:styleLink w:val="Gjeldendeliste2"/>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651FAC"/>
    <w:multiLevelType w:val="hybridMultilevel"/>
    <w:tmpl w:val="53488872"/>
    <w:lvl w:ilvl="0" w:tplc="041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068371F"/>
    <w:multiLevelType w:val="multilevel"/>
    <w:tmpl w:val="DAC6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81DEF"/>
    <w:multiLevelType w:val="multilevel"/>
    <w:tmpl w:val="90884680"/>
    <w:styleLink w:val="Gjeldendeliste3"/>
    <w:lvl w:ilvl="0">
      <w:start w:val="1"/>
      <w:numFmt w:val="decimal"/>
      <w:lvlText w:val="%1."/>
      <w:lvlJc w:val="left"/>
      <w:pPr>
        <w:ind w:left="720" w:hanging="360"/>
      </w:pPr>
      <w:rPr>
        <w:u w:val="none"/>
      </w:rPr>
    </w:lvl>
    <w:lvl w:ilvl="1">
      <w:start w:val="1"/>
      <w:numFmt w:val="decimal"/>
      <w:lvlText w:val="%2."/>
      <w:lvlJc w:val="left"/>
      <w:pPr>
        <w:ind w:left="786"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2D1E95"/>
    <w:multiLevelType w:val="hybridMultilevel"/>
    <w:tmpl w:val="E33AD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E0F0814"/>
    <w:multiLevelType w:val="hybridMultilevel"/>
    <w:tmpl w:val="16C26232"/>
    <w:lvl w:ilvl="0" w:tplc="04140017">
      <w:start w:val="1"/>
      <w:numFmt w:val="lowerLetter"/>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DC82939"/>
    <w:multiLevelType w:val="multilevel"/>
    <w:tmpl w:val="04140025"/>
    <w:lvl w:ilvl="0">
      <w:start w:val="1"/>
      <w:numFmt w:val="decimal"/>
      <w:pStyle w:val="Overskrift1"/>
      <w:lvlText w:val="%1"/>
      <w:lvlJc w:val="left"/>
      <w:pPr>
        <w:ind w:left="432" w:hanging="432"/>
      </w:pPr>
      <w:rPr>
        <w:u w:val="none"/>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rPr>
        <w:u w:val="none"/>
      </w:rPr>
    </w:lvl>
    <w:lvl w:ilvl="3">
      <w:start w:val="1"/>
      <w:numFmt w:val="decimal"/>
      <w:pStyle w:val="Overskrift4"/>
      <w:lvlText w:val="%1.%2.%3.%4"/>
      <w:lvlJc w:val="left"/>
      <w:pPr>
        <w:ind w:left="864" w:hanging="864"/>
      </w:pPr>
      <w:rPr>
        <w:u w:val="none"/>
      </w:rPr>
    </w:lvl>
    <w:lvl w:ilvl="4">
      <w:start w:val="1"/>
      <w:numFmt w:val="decimal"/>
      <w:pStyle w:val="Overskrift5"/>
      <w:lvlText w:val="%1.%2.%3.%4.%5"/>
      <w:lvlJc w:val="left"/>
      <w:pPr>
        <w:ind w:left="1008" w:hanging="1008"/>
      </w:pPr>
      <w:rPr>
        <w:u w:val="none"/>
      </w:rPr>
    </w:lvl>
    <w:lvl w:ilvl="5">
      <w:start w:val="1"/>
      <w:numFmt w:val="decimal"/>
      <w:pStyle w:val="Overskrift6"/>
      <w:lvlText w:val="%1.%2.%3.%4.%5.%6"/>
      <w:lvlJc w:val="left"/>
      <w:pPr>
        <w:ind w:left="1152" w:hanging="1152"/>
      </w:pPr>
      <w:rPr>
        <w:u w:val="none"/>
      </w:rPr>
    </w:lvl>
    <w:lvl w:ilvl="6">
      <w:start w:val="1"/>
      <w:numFmt w:val="decimal"/>
      <w:pStyle w:val="Overskrift7"/>
      <w:lvlText w:val="%1.%2.%3.%4.%5.%6.%7"/>
      <w:lvlJc w:val="left"/>
      <w:pPr>
        <w:ind w:left="1296" w:hanging="1296"/>
      </w:pPr>
      <w:rPr>
        <w:u w:val="none"/>
      </w:rPr>
    </w:lvl>
    <w:lvl w:ilvl="7">
      <w:start w:val="1"/>
      <w:numFmt w:val="decimal"/>
      <w:pStyle w:val="Overskrift8"/>
      <w:lvlText w:val="%1.%2.%3.%4.%5.%6.%7.%8"/>
      <w:lvlJc w:val="left"/>
      <w:pPr>
        <w:ind w:left="1440" w:hanging="1440"/>
      </w:pPr>
      <w:rPr>
        <w:u w:val="none"/>
      </w:rPr>
    </w:lvl>
    <w:lvl w:ilvl="8">
      <w:start w:val="1"/>
      <w:numFmt w:val="decimal"/>
      <w:pStyle w:val="Overskrift9"/>
      <w:lvlText w:val="%1.%2.%3.%4.%5.%6.%7.%8.%9"/>
      <w:lvlJc w:val="left"/>
      <w:pPr>
        <w:ind w:left="1584" w:hanging="1584"/>
      </w:pPr>
      <w:rPr>
        <w:u w:val="none"/>
      </w:rPr>
    </w:lvl>
  </w:abstractNum>
  <w:abstractNum w:abstractNumId="18" w15:restartNumberingAfterBreak="0">
    <w:nsid w:val="4F3B4DEA"/>
    <w:multiLevelType w:val="hybridMultilevel"/>
    <w:tmpl w:val="AAA279A6"/>
    <w:lvl w:ilvl="0" w:tplc="4C54ABB4">
      <w:start w:val="1"/>
      <w:numFmt w:val="bullet"/>
      <w:lvlText w:val="-"/>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B87EC0">
      <w:start w:val="1"/>
      <w:numFmt w:val="bullet"/>
      <w:lvlText w:val="o"/>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12BF6C">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02BC70">
      <w:start w:val="1"/>
      <w:numFmt w:val="bullet"/>
      <w:lvlText w:val="•"/>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DE552E">
      <w:start w:val="1"/>
      <w:numFmt w:val="bullet"/>
      <w:lvlText w:val="o"/>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60A56E">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92866C">
      <w:start w:val="1"/>
      <w:numFmt w:val="bullet"/>
      <w:lvlText w:val="•"/>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4E7E70">
      <w:start w:val="1"/>
      <w:numFmt w:val="bullet"/>
      <w:lvlText w:val="o"/>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46E334">
      <w:start w:val="1"/>
      <w:numFmt w:val="bullet"/>
      <w:lvlText w:val="▪"/>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CE32EBD"/>
    <w:multiLevelType w:val="multilevel"/>
    <w:tmpl w:val="90884680"/>
    <w:styleLink w:val="Gjeldendeliste1"/>
    <w:lvl w:ilvl="0">
      <w:start w:val="1"/>
      <w:numFmt w:val="decimal"/>
      <w:lvlText w:val="%1."/>
      <w:lvlJc w:val="left"/>
      <w:pPr>
        <w:ind w:left="720" w:hanging="360"/>
      </w:pPr>
      <w:rPr>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D554A7C"/>
    <w:multiLevelType w:val="hybridMultilevel"/>
    <w:tmpl w:val="71F085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DCB11D9"/>
    <w:multiLevelType w:val="hybridMultilevel"/>
    <w:tmpl w:val="BFC810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091546B"/>
    <w:multiLevelType w:val="hybridMultilevel"/>
    <w:tmpl w:val="C1ECF886"/>
    <w:lvl w:ilvl="0" w:tplc="04140017">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B77657"/>
    <w:multiLevelType w:val="hybridMultilevel"/>
    <w:tmpl w:val="8F0080DA"/>
    <w:lvl w:ilvl="0" w:tplc="0C9657F4">
      <w:start w:val="2"/>
      <w:numFmt w:val="bullet"/>
      <w:lvlText w:val="•"/>
      <w:lvlJc w:val="left"/>
      <w:pPr>
        <w:ind w:left="720" w:hanging="360"/>
      </w:pPr>
      <w:rPr>
        <w:rFonts w:ascii="Calibri" w:eastAsia="Times New Roman" w:hAnsi="Calibri"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27748F5"/>
    <w:multiLevelType w:val="multilevel"/>
    <w:tmpl w:val="65F0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C0A81"/>
    <w:multiLevelType w:val="hybridMultilevel"/>
    <w:tmpl w:val="71CAB3DA"/>
    <w:lvl w:ilvl="0" w:tplc="041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25B5355"/>
    <w:multiLevelType w:val="multilevel"/>
    <w:tmpl w:val="9D74EB8C"/>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C234CF"/>
    <w:multiLevelType w:val="hybridMultilevel"/>
    <w:tmpl w:val="42C61D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9C83E5A"/>
    <w:multiLevelType w:val="multilevel"/>
    <w:tmpl w:val="661CC7A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CC26747"/>
    <w:multiLevelType w:val="hybridMultilevel"/>
    <w:tmpl w:val="6384375A"/>
    <w:lvl w:ilvl="0" w:tplc="041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1709193">
    <w:abstractNumId w:val="28"/>
  </w:num>
  <w:num w:numId="2" w16cid:durableId="1462069699">
    <w:abstractNumId w:val="17"/>
  </w:num>
  <w:num w:numId="3" w16cid:durableId="879705965">
    <w:abstractNumId w:val="27"/>
  </w:num>
  <w:num w:numId="4" w16cid:durableId="1891335742">
    <w:abstractNumId w:val="21"/>
  </w:num>
  <w:num w:numId="5" w16cid:durableId="566573117">
    <w:abstractNumId w:val="0"/>
  </w:num>
  <w:num w:numId="6" w16cid:durableId="192039900">
    <w:abstractNumId w:val="4"/>
  </w:num>
  <w:num w:numId="7" w16cid:durableId="163472559">
    <w:abstractNumId w:val="20"/>
  </w:num>
  <w:num w:numId="8" w16cid:durableId="1723361637">
    <w:abstractNumId w:val="6"/>
  </w:num>
  <w:num w:numId="9" w16cid:durableId="2047103317">
    <w:abstractNumId w:val="8"/>
  </w:num>
  <w:num w:numId="10" w16cid:durableId="1108046604">
    <w:abstractNumId w:val="13"/>
  </w:num>
  <w:num w:numId="11" w16cid:durableId="650132220">
    <w:abstractNumId w:val="5"/>
  </w:num>
  <w:num w:numId="12" w16cid:durableId="1193376998">
    <w:abstractNumId w:val="3"/>
  </w:num>
  <w:num w:numId="13" w16cid:durableId="1756318853">
    <w:abstractNumId w:val="2"/>
  </w:num>
  <w:num w:numId="14" w16cid:durableId="1292713381">
    <w:abstractNumId w:val="9"/>
  </w:num>
  <w:num w:numId="15" w16cid:durableId="1896894877">
    <w:abstractNumId w:val="10"/>
  </w:num>
  <w:num w:numId="16" w16cid:durableId="216011293">
    <w:abstractNumId w:val="1"/>
  </w:num>
  <w:num w:numId="17" w16cid:durableId="100800571">
    <w:abstractNumId w:val="18"/>
  </w:num>
  <w:num w:numId="18" w16cid:durableId="1140346976">
    <w:abstractNumId w:val="19"/>
  </w:num>
  <w:num w:numId="19" w16cid:durableId="107939989">
    <w:abstractNumId w:val="11"/>
  </w:num>
  <w:num w:numId="20" w16cid:durableId="1523785565">
    <w:abstractNumId w:val="24"/>
  </w:num>
  <w:num w:numId="21" w16cid:durableId="1031108767">
    <w:abstractNumId w:val="15"/>
  </w:num>
  <w:num w:numId="22" w16cid:durableId="307974813">
    <w:abstractNumId w:val="23"/>
  </w:num>
  <w:num w:numId="23" w16cid:durableId="600143401">
    <w:abstractNumId w:val="14"/>
  </w:num>
  <w:num w:numId="24" w16cid:durableId="384525468">
    <w:abstractNumId w:val="16"/>
  </w:num>
  <w:num w:numId="25" w16cid:durableId="845902020">
    <w:abstractNumId w:val="26"/>
  </w:num>
  <w:num w:numId="26" w16cid:durableId="1625114022">
    <w:abstractNumId w:val="29"/>
  </w:num>
  <w:num w:numId="27" w16cid:durableId="362369240">
    <w:abstractNumId w:val="25"/>
  </w:num>
  <w:num w:numId="28" w16cid:durableId="1304501143">
    <w:abstractNumId w:val="12"/>
  </w:num>
  <w:num w:numId="29" w16cid:durableId="2124878848">
    <w:abstractNumId w:val="7"/>
  </w:num>
  <w:num w:numId="30" w16cid:durableId="16944573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CD4"/>
    <w:rsid w:val="00006A60"/>
    <w:rsid w:val="00021A2D"/>
    <w:rsid w:val="00030551"/>
    <w:rsid w:val="0003213D"/>
    <w:rsid w:val="00032BD7"/>
    <w:rsid w:val="00032F46"/>
    <w:rsid w:val="000332BE"/>
    <w:rsid w:val="00035554"/>
    <w:rsid w:val="00035DA8"/>
    <w:rsid w:val="00040A0D"/>
    <w:rsid w:val="00047676"/>
    <w:rsid w:val="00047A14"/>
    <w:rsid w:val="00047EDD"/>
    <w:rsid w:val="00051EE1"/>
    <w:rsid w:val="000652C0"/>
    <w:rsid w:val="00066645"/>
    <w:rsid w:val="00067819"/>
    <w:rsid w:val="00072890"/>
    <w:rsid w:val="00077D2F"/>
    <w:rsid w:val="00086F5F"/>
    <w:rsid w:val="00087B4A"/>
    <w:rsid w:val="00090A8C"/>
    <w:rsid w:val="000950E0"/>
    <w:rsid w:val="00095223"/>
    <w:rsid w:val="000A2688"/>
    <w:rsid w:val="000C331A"/>
    <w:rsid w:val="000C4CB6"/>
    <w:rsid w:val="000C6975"/>
    <w:rsid w:val="000D0B68"/>
    <w:rsid w:val="000D32C1"/>
    <w:rsid w:val="000D3F15"/>
    <w:rsid w:val="000E3515"/>
    <w:rsid w:val="000F0922"/>
    <w:rsid w:val="000F0C8B"/>
    <w:rsid w:val="00112E5E"/>
    <w:rsid w:val="00120CA1"/>
    <w:rsid w:val="00123A79"/>
    <w:rsid w:val="0012606B"/>
    <w:rsid w:val="0012748F"/>
    <w:rsid w:val="00131887"/>
    <w:rsid w:val="001366F8"/>
    <w:rsid w:val="001475FC"/>
    <w:rsid w:val="00154A9D"/>
    <w:rsid w:val="00163BBA"/>
    <w:rsid w:val="0016549A"/>
    <w:rsid w:val="00167438"/>
    <w:rsid w:val="0017040A"/>
    <w:rsid w:val="00170694"/>
    <w:rsid w:val="001723BD"/>
    <w:rsid w:val="0017590A"/>
    <w:rsid w:val="00176986"/>
    <w:rsid w:val="00180E21"/>
    <w:rsid w:val="00181700"/>
    <w:rsid w:val="00185541"/>
    <w:rsid w:val="00187CEB"/>
    <w:rsid w:val="00190103"/>
    <w:rsid w:val="0019080F"/>
    <w:rsid w:val="00193C77"/>
    <w:rsid w:val="001962D2"/>
    <w:rsid w:val="001A7665"/>
    <w:rsid w:val="001B0FF9"/>
    <w:rsid w:val="001B71A4"/>
    <w:rsid w:val="001C71A6"/>
    <w:rsid w:val="001C733E"/>
    <w:rsid w:val="001D3C3B"/>
    <w:rsid w:val="001D49C7"/>
    <w:rsid w:val="001E43DB"/>
    <w:rsid w:val="001E64C7"/>
    <w:rsid w:val="00201977"/>
    <w:rsid w:val="00214D3E"/>
    <w:rsid w:val="002158BD"/>
    <w:rsid w:val="002272FB"/>
    <w:rsid w:val="00230B3B"/>
    <w:rsid w:val="002311E5"/>
    <w:rsid w:val="00232DDC"/>
    <w:rsid w:val="002349EB"/>
    <w:rsid w:val="00242291"/>
    <w:rsid w:val="00242B21"/>
    <w:rsid w:val="00242ECA"/>
    <w:rsid w:val="00246B6C"/>
    <w:rsid w:val="002507B3"/>
    <w:rsid w:val="00254206"/>
    <w:rsid w:val="00254920"/>
    <w:rsid w:val="0025660A"/>
    <w:rsid w:val="002647C3"/>
    <w:rsid w:val="0026565E"/>
    <w:rsid w:val="00267A18"/>
    <w:rsid w:val="0027117A"/>
    <w:rsid w:val="00281151"/>
    <w:rsid w:val="00281B6D"/>
    <w:rsid w:val="00283088"/>
    <w:rsid w:val="00286D8F"/>
    <w:rsid w:val="00290A81"/>
    <w:rsid w:val="00292463"/>
    <w:rsid w:val="002946B8"/>
    <w:rsid w:val="002A1019"/>
    <w:rsid w:val="002A3B96"/>
    <w:rsid w:val="002A60AF"/>
    <w:rsid w:val="002A6F0B"/>
    <w:rsid w:val="002B131D"/>
    <w:rsid w:val="002B72A2"/>
    <w:rsid w:val="002B737D"/>
    <w:rsid w:val="002C5F3E"/>
    <w:rsid w:val="002C6DDC"/>
    <w:rsid w:val="002D326B"/>
    <w:rsid w:val="002D5F1A"/>
    <w:rsid w:val="002E15FB"/>
    <w:rsid w:val="002E37A3"/>
    <w:rsid w:val="002E592D"/>
    <w:rsid w:val="002E74D5"/>
    <w:rsid w:val="002F03D2"/>
    <w:rsid w:val="00300FE2"/>
    <w:rsid w:val="00301867"/>
    <w:rsid w:val="00302C62"/>
    <w:rsid w:val="003071A2"/>
    <w:rsid w:val="00320F91"/>
    <w:rsid w:val="00321EAA"/>
    <w:rsid w:val="00322A69"/>
    <w:rsid w:val="003269AB"/>
    <w:rsid w:val="00326E08"/>
    <w:rsid w:val="0033107E"/>
    <w:rsid w:val="003350A9"/>
    <w:rsid w:val="0033604A"/>
    <w:rsid w:val="00336FC4"/>
    <w:rsid w:val="00353471"/>
    <w:rsid w:val="0035505D"/>
    <w:rsid w:val="00357FEA"/>
    <w:rsid w:val="00365413"/>
    <w:rsid w:val="00367E42"/>
    <w:rsid w:val="003703DD"/>
    <w:rsid w:val="00373BF8"/>
    <w:rsid w:val="00374DB9"/>
    <w:rsid w:val="00377647"/>
    <w:rsid w:val="00382935"/>
    <w:rsid w:val="00384390"/>
    <w:rsid w:val="00386451"/>
    <w:rsid w:val="00391383"/>
    <w:rsid w:val="003A727A"/>
    <w:rsid w:val="003B5404"/>
    <w:rsid w:val="003C448E"/>
    <w:rsid w:val="003C55E0"/>
    <w:rsid w:val="003D0CDA"/>
    <w:rsid w:val="003E14DC"/>
    <w:rsid w:val="003E1C64"/>
    <w:rsid w:val="003E5A99"/>
    <w:rsid w:val="003F458A"/>
    <w:rsid w:val="003F5CD3"/>
    <w:rsid w:val="00430FB7"/>
    <w:rsid w:val="00432F3C"/>
    <w:rsid w:val="00433929"/>
    <w:rsid w:val="004368D1"/>
    <w:rsid w:val="004420A3"/>
    <w:rsid w:val="0044242F"/>
    <w:rsid w:val="00443E83"/>
    <w:rsid w:val="0045100A"/>
    <w:rsid w:val="00453C0F"/>
    <w:rsid w:val="00453D87"/>
    <w:rsid w:val="00453FAD"/>
    <w:rsid w:val="004570DC"/>
    <w:rsid w:val="00460DC4"/>
    <w:rsid w:val="00461900"/>
    <w:rsid w:val="00466457"/>
    <w:rsid w:val="00466A6D"/>
    <w:rsid w:val="00471321"/>
    <w:rsid w:val="0048321A"/>
    <w:rsid w:val="00484C7F"/>
    <w:rsid w:val="00484DBD"/>
    <w:rsid w:val="00486D20"/>
    <w:rsid w:val="0049034F"/>
    <w:rsid w:val="0049106E"/>
    <w:rsid w:val="00494808"/>
    <w:rsid w:val="004A08F3"/>
    <w:rsid w:val="004A4875"/>
    <w:rsid w:val="004A56B8"/>
    <w:rsid w:val="004A5A2D"/>
    <w:rsid w:val="004B002E"/>
    <w:rsid w:val="004C1527"/>
    <w:rsid w:val="004D2DC2"/>
    <w:rsid w:val="004D432E"/>
    <w:rsid w:val="004D65C3"/>
    <w:rsid w:val="004D7E60"/>
    <w:rsid w:val="004E2F02"/>
    <w:rsid w:val="004F2C47"/>
    <w:rsid w:val="004F3FD8"/>
    <w:rsid w:val="004F461A"/>
    <w:rsid w:val="005071D7"/>
    <w:rsid w:val="00511FD4"/>
    <w:rsid w:val="00516C4A"/>
    <w:rsid w:val="00526077"/>
    <w:rsid w:val="005364B3"/>
    <w:rsid w:val="005406B7"/>
    <w:rsid w:val="00546ED4"/>
    <w:rsid w:val="005513A5"/>
    <w:rsid w:val="00557A68"/>
    <w:rsid w:val="005627D3"/>
    <w:rsid w:val="0056449C"/>
    <w:rsid w:val="005836C4"/>
    <w:rsid w:val="00583A08"/>
    <w:rsid w:val="0058508E"/>
    <w:rsid w:val="005859B0"/>
    <w:rsid w:val="00586694"/>
    <w:rsid w:val="00590F32"/>
    <w:rsid w:val="00592C7E"/>
    <w:rsid w:val="00593274"/>
    <w:rsid w:val="0059467A"/>
    <w:rsid w:val="005967ED"/>
    <w:rsid w:val="005A1B1F"/>
    <w:rsid w:val="005A3217"/>
    <w:rsid w:val="005B091E"/>
    <w:rsid w:val="005B160B"/>
    <w:rsid w:val="005B1F33"/>
    <w:rsid w:val="005B446C"/>
    <w:rsid w:val="005B60E2"/>
    <w:rsid w:val="005D701D"/>
    <w:rsid w:val="005E04CF"/>
    <w:rsid w:val="005E263F"/>
    <w:rsid w:val="005E5DB6"/>
    <w:rsid w:val="005E77DB"/>
    <w:rsid w:val="005E7B2F"/>
    <w:rsid w:val="005F0007"/>
    <w:rsid w:val="005F094D"/>
    <w:rsid w:val="005F6CBC"/>
    <w:rsid w:val="00605890"/>
    <w:rsid w:val="006058F8"/>
    <w:rsid w:val="00613686"/>
    <w:rsid w:val="0061639C"/>
    <w:rsid w:val="00616567"/>
    <w:rsid w:val="006178E7"/>
    <w:rsid w:val="006224E8"/>
    <w:rsid w:val="006241EA"/>
    <w:rsid w:val="00626185"/>
    <w:rsid w:val="00634B1D"/>
    <w:rsid w:val="00640C67"/>
    <w:rsid w:val="006437CC"/>
    <w:rsid w:val="006520E0"/>
    <w:rsid w:val="006526F1"/>
    <w:rsid w:val="00654AD7"/>
    <w:rsid w:val="00656CD1"/>
    <w:rsid w:val="00675F1F"/>
    <w:rsid w:val="00676B66"/>
    <w:rsid w:val="00676C03"/>
    <w:rsid w:val="006838E1"/>
    <w:rsid w:val="00692D5C"/>
    <w:rsid w:val="006A5272"/>
    <w:rsid w:val="006A56E7"/>
    <w:rsid w:val="006A5BDC"/>
    <w:rsid w:val="006A5E39"/>
    <w:rsid w:val="006B0521"/>
    <w:rsid w:val="006B420C"/>
    <w:rsid w:val="006C050A"/>
    <w:rsid w:val="006C5FC5"/>
    <w:rsid w:val="006D17CB"/>
    <w:rsid w:val="006E417B"/>
    <w:rsid w:val="006E6234"/>
    <w:rsid w:val="006E74ED"/>
    <w:rsid w:val="006F14AB"/>
    <w:rsid w:val="006F51F9"/>
    <w:rsid w:val="006F7128"/>
    <w:rsid w:val="006F7F70"/>
    <w:rsid w:val="00701786"/>
    <w:rsid w:val="00707DE1"/>
    <w:rsid w:val="007107B3"/>
    <w:rsid w:val="00711024"/>
    <w:rsid w:val="00712D65"/>
    <w:rsid w:val="00720428"/>
    <w:rsid w:val="007275F3"/>
    <w:rsid w:val="00730A6A"/>
    <w:rsid w:val="00731BF8"/>
    <w:rsid w:val="00731C1D"/>
    <w:rsid w:val="0073281B"/>
    <w:rsid w:val="00734A4A"/>
    <w:rsid w:val="00744AB5"/>
    <w:rsid w:val="00746093"/>
    <w:rsid w:val="00752489"/>
    <w:rsid w:val="007553AC"/>
    <w:rsid w:val="007634A5"/>
    <w:rsid w:val="00771374"/>
    <w:rsid w:val="00772071"/>
    <w:rsid w:val="00774069"/>
    <w:rsid w:val="007767FE"/>
    <w:rsid w:val="00791C6C"/>
    <w:rsid w:val="00792741"/>
    <w:rsid w:val="00796D15"/>
    <w:rsid w:val="00797D28"/>
    <w:rsid w:val="007A6488"/>
    <w:rsid w:val="007C7D56"/>
    <w:rsid w:val="007D0E4B"/>
    <w:rsid w:val="007D2685"/>
    <w:rsid w:val="007D4EC2"/>
    <w:rsid w:val="007D7B29"/>
    <w:rsid w:val="007E2D9F"/>
    <w:rsid w:val="007E6099"/>
    <w:rsid w:val="007E6605"/>
    <w:rsid w:val="007F01FF"/>
    <w:rsid w:val="007F0C53"/>
    <w:rsid w:val="007F6D7E"/>
    <w:rsid w:val="00803655"/>
    <w:rsid w:val="00804913"/>
    <w:rsid w:val="00805E2A"/>
    <w:rsid w:val="00822057"/>
    <w:rsid w:val="008221D1"/>
    <w:rsid w:val="008270A5"/>
    <w:rsid w:val="008309F0"/>
    <w:rsid w:val="00834B80"/>
    <w:rsid w:val="008352A2"/>
    <w:rsid w:val="00835C30"/>
    <w:rsid w:val="00840DD5"/>
    <w:rsid w:val="00845147"/>
    <w:rsid w:val="008474FF"/>
    <w:rsid w:val="0085217E"/>
    <w:rsid w:val="00852B36"/>
    <w:rsid w:val="008643F2"/>
    <w:rsid w:val="00864D16"/>
    <w:rsid w:val="0086544F"/>
    <w:rsid w:val="00865A1C"/>
    <w:rsid w:val="00880672"/>
    <w:rsid w:val="0088099D"/>
    <w:rsid w:val="00883107"/>
    <w:rsid w:val="00885D94"/>
    <w:rsid w:val="00886623"/>
    <w:rsid w:val="008872F5"/>
    <w:rsid w:val="008911F1"/>
    <w:rsid w:val="00892317"/>
    <w:rsid w:val="00893059"/>
    <w:rsid w:val="00894970"/>
    <w:rsid w:val="008A06DA"/>
    <w:rsid w:val="008A2815"/>
    <w:rsid w:val="008A2EB4"/>
    <w:rsid w:val="008A4166"/>
    <w:rsid w:val="008A4D92"/>
    <w:rsid w:val="008B33DB"/>
    <w:rsid w:val="008C3CCA"/>
    <w:rsid w:val="008C5725"/>
    <w:rsid w:val="008D6FDB"/>
    <w:rsid w:val="008D7681"/>
    <w:rsid w:val="008E16F5"/>
    <w:rsid w:val="0090049E"/>
    <w:rsid w:val="00902C67"/>
    <w:rsid w:val="00906D73"/>
    <w:rsid w:val="009108CE"/>
    <w:rsid w:val="00910E27"/>
    <w:rsid w:val="009153B7"/>
    <w:rsid w:val="0091628B"/>
    <w:rsid w:val="00923BC2"/>
    <w:rsid w:val="00924924"/>
    <w:rsid w:val="00926980"/>
    <w:rsid w:val="00933309"/>
    <w:rsid w:val="009430E2"/>
    <w:rsid w:val="009475EE"/>
    <w:rsid w:val="0095189F"/>
    <w:rsid w:val="0095313E"/>
    <w:rsid w:val="009565CC"/>
    <w:rsid w:val="00963748"/>
    <w:rsid w:val="00973184"/>
    <w:rsid w:val="00976723"/>
    <w:rsid w:val="00987972"/>
    <w:rsid w:val="00987A5B"/>
    <w:rsid w:val="00991A93"/>
    <w:rsid w:val="00996284"/>
    <w:rsid w:val="009965A0"/>
    <w:rsid w:val="009A16B8"/>
    <w:rsid w:val="009B462D"/>
    <w:rsid w:val="009C2AA4"/>
    <w:rsid w:val="009C46B2"/>
    <w:rsid w:val="009C6979"/>
    <w:rsid w:val="009D0F83"/>
    <w:rsid w:val="009D1A6A"/>
    <w:rsid w:val="009D5524"/>
    <w:rsid w:val="009E12B4"/>
    <w:rsid w:val="009E5847"/>
    <w:rsid w:val="009E62DD"/>
    <w:rsid w:val="009F17ED"/>
    <w:rsid w:val="009F1A34"/>
    <w:rsid w:val="009F4947"/>
    <w:rsid w:val="009F5300"/>
    <w:rsid w:val="009F6F21"/>
    <w:rsid w:val="00A015C9"/>
    <w:rsid w:val="00A02519"/>
    <w:rsid w:val="00A234B9"/>
    <w:rsid w:val="00A234C3"/>
    <w:rsid w:val="00A37F06"/>
    <w:rsid w:val="00A41B1B"/>
    <w:rsid w:val="00A426E2"/>
    <w:rsid w:val="00A43A41"/>
    <w:rsid w:val="00A4591B"/>
    <w:rsid w:val="00A4783A"/>
    <w:rsid w:val="00A47A4B"/>
    <w:rsid w:val="00A5256D"/>
    <w:rsid w:val="00A5417C"/>
    <w:rsid w:val="00A54F9B"/>
    <w:rsid w:val="00A62228"/>
    <w:rsid w:val="00A62831"/>
    <w:rsid w:val="00A724D0"/>
    <w:rsid w:val="00A93D16"/>
    <w:rsid w:val="00AB3D66"/>
    <w:rsid w:val="00AB63F0"/>
    <w:rsid w:val="00AC127C"/>
    <w:rsid w:val="00AC3107"/>
    <w:rsid w:val="00AC469A"/>
    <w:rsid w:val="00AD6925"/>
    <w:rsid w:val="00AE0156"/>
    <w:rsid w:val="00AE1605"/>
    <w:rsid w:val="00AE1608"/>
    <w:rsid w:val="00AE20A9"/>
    <w:rsid w:val="00AE7A0E"/>
    <w:rsid w:val="00AE7ED7"/>
    <w:rsid w:val="00AF369B"/>
    <w:rsid w:val="00AF7371"/>
    <w:rsid w:val="00B03B8F"/>
    <w:rsid w:val="00B137F3"/>
    <w:rsid w:val="00B25703"/>
    <w:rsid w:val="00B26A48"/>
    <w:rsid w:val="00B27D2E"/>
    <w:rsid w:val="00B3647C"/>
    <w:rsid w:val="00B46E94"/>
    <w:rsid w:val="00B51E93"/>
    <w:rsid w:val="00B55053"/>
    <w:rsid w:val="00B863AE"/>
    <w:rsid w:val="00B8751E"/>
    <w:rsid w:val="00B87A13"/>
    <w:rsid w:val="00B954FD"/>
    <w:rsid w:val="00BA47FB"/>
    <w:rsid w:val="00BA5579"/>
    <w:rsid w:val="00BC7003"/>
    <w:rsid w:val="00BC7BCD"/>
    <w:rsid w:val="00BD431B"/>
    <w:rsid w:val="00BD471D"/>
    <w:rsid w:val="00BD75F6"/>
    <w:rsid w:val="00BE0AD0"/>
    <w:rsid w:val="00BE1101"/>
    <w:rsid w:val="00BE6DA3"/>
    <w:rsid w:val="00BF65D2"/>
    <w:rsid w:val="00C0778D"/>
    <w:rsid w:val="00C0791F"/>
    <w:rsid w:val="00C24027"/>
    <w:rsid w:val="00C24E94"/>
    <w:rsid w:val="00C321EB"/>
    <w:rsid w:val="00C322C8"/>
    <w:rsid w:val="00C34002"/>
    <w:rsid w:val="00C34AD9"/>
    <w:rsid w:val="00C402D9"/>
    <w:rsid w:val="00C41A69"/>
    <w:rsid w:val="00C44D77"/>
    <w:rsid w:val="00C456EC"/>
    <w:rsid w:val="00C5071E"/>
    <w:rsid w:val="00C536C3"/>
    <w:rsid w:val="00C708A7"/>
    <w:rsid w:val="00C77C22"/>
    <w:rsid w:val="00C833E9"/>
    <w:rsid w:val="00C86816"/>
    <w:rsid w:val="00C87EC4"/>
    <w:rsid w:val="00CA1165"/>
    <w:rsid w:val="00CA19CA"/>
    <w:rsid w:val="00CA5A9C"/>
    <w:rsid w:val="00CA5FD8"/>
    <w:rsid w:val="00CB2FB5"/>
    <w:rsid w:val="00CB4DF2"/>
    <w:rsid w:val="00CB56D8"/>
    <w:rsid w:val="00CB61CE"/>
    <w:rsid w:val="00CE4947"/>
    <w:rsid w:val="00CE4E6E"/>
    <w:rsid w:val="00CE6C29"/>
    <w:rsid w:val="00CF2A47"/>
    <w:rsid w:val="00D00899"/>
    <w:rsid w:val="00D02089"/>
    <w:rsid w:val="00D02427"/>
    <w:rsid w:val="00D02956"/>
    <w:rsid w:val="00D23768"/>
    <w:rsid w:val="00D30DAF"/>
    <w:rsid w:val="00D31A5C"/>
    <w:rsid w:val="00D32078"/>
    <w:rsid w:val="00D34422"/>
    <w:rsid w:val="00D45DC5"/>
    <w:rsid w:val="00D52857"/>
    <w:rsid w:val="00D54EF6"/>
    <w:rsid w:val="00D555D0"/>
    <w:rsid w:val="00D60581"/>
    <w:rsid w:val="00D64B3C"/>
    <w:rsid w:val="00D6585C"/>
    <w:rsid w:val="00D70C66"/>
    <w:rsid w:val="00D77433"/>
    <w:rsid w:val="00D82909"/>
    <w:rsid w:val="00D837B3"/>
    <w:rsid w:val="00D84DC5"/>
    <w:rsid w:val="00D91BC6"/>
    <w:rsid w:val="00D92A22"/>
    <w:rsid w:val="00D97775"/>
    <w:rsid w:val="00DA0CCF"/>
    <w:rsid w:val="00DA24BD"/>
    <w:rsid w:val="00DA2612"/>
    <w:rsid w:val="00DB2DF2"/>
    <w:rsid w:val="00DC292A"/>
    <w:rsid w:val="00DD1B31"/>
    <w:rsid w:val="00DD5C9F"/>
    <w:rsid w:val="00DD7CD4"/>
    <w:rsid w:val="00DE0059"/>
    <w:rsid w:val="00DE1C45"/>
    <w:rsid w:val="00DE1FE4"/>
    <w:rsid w:val="00DE355E"/>
    <w:rsid w:val="00DE3F61"/>
    <w:rsid w:val="00DE5CF6"/>
    <w:rsid w:val="00DF13C9"/>
    <w:rsid w:val="00DF5003"/>
    <w:rsid w:val="00DF62EC"/>
    <w:rsid w:val="00E00098"/>
    <w:rsid w:val="00E00AD8"/>
    <w:rsid w:val="00E24487"/>
    <w:rsid w:val="00E247DA"/>
    <w:rsid w:val="00E26DC8"/>
    <w:rsid w:val="00E31461"/>
    <w:rsid w:val="00E33373"/>
    <w:rsid w:val="00E33A33"/>
    <w:rsid w:val="00E407B6"/>
    <w:rsid w:val="00E41E42"/>
    <w:rsid w:val="00E4674E"/>
    <w:rsid w:val="00E51B19"/>
    <w:rsid w:val="00E566A0"/>
    <w:rsid w:val="00E617B4"/>
    <w:rsid w:val="00E67A79"/>
    <w:rsid w:val="00E70371"/>
    <w:rsid w:val="00E71591"/>
    <w:rsid w:val="00E71780"/>
    <w:rsid w:val="00E735D4"/>
    <w:rsid w:val="00E7508D"/>
    <w:rsid w:val="00E81D18"/>
    <w:rsid w:val="00E847FA"/>
    <w:rsid w:val="00E87264"/>
    <w:rsid w:val="00E872BA"/>
    <w:rsid w:val="00E90CB0"/>
    <w:rsid w:val="00E95423"/>
    <w:rsid w:val="00E96D82"/>
    <w:rsid w:val="00EA10ED"/>
    <w:rsid w:val="00EA473D"/>
    <w:rsid w:val="00EB0401"/>
    <w:rsid w:val="00EC009B"/>
    <w:rsid w:val="00ED343C"/>
    <w:rsid w:val="00ED6EB4"/>
    <w:rsid w:val="00EE0194"/>
    <w:rsid w:val="00EE4321"/>
    <w:rsid w:val="00EE4FFB"/>
    <w:rsid w:val="00EF3ECC"/>
    <w:rsid w:val="00EF4024"/>
    <w:rsid w:val="00EF56A0"/>
    <w:rsid w:val="00F00984"/>
    <w:rsid w:val="00F03DAB"/>
    <w:rsid w:val="00F053FE"/>
    <w:rsid w:val="00F067CC"/>
    <w:rsid w:val="00F06BD4"/>
    <w:rsid w:val="00F07035"/>
    <w:rsid w:val="00F11AEB"/>
    <w:rsid w:val="00F20A30"/>
    <w:rsid w:val="00F31F07"/>
    <w:rsid w:val="00F33137"/>
    <w:rsid w:val="00F34153"/>
    <w:rsid w:val="00F34A1E"/>
    <w:rsid w:val="00F4011B"/>
    <w:rsid w:val="00F42844"/>
    <w:rsid w:val="00F4301D"/>
    <w:rsid w:val="00F44DA9"/>
    <w:rsid w:val="00F5041D"/>
    <w:rsid w:val="00F50556"/>
    <w:rsid w:val="00F53212"/>
    <w:rsid w:val="00F53223"/>
    <w:rsid w:val="00F5444A"/>
    <w:rsid w:val="00F5554D"/>
    <w:rsid w:val="00F56783"/>
    <w:rsid w:val="00F74265"/>
    <w:rsid w:val="00F766D6"/>
    <w:rsid w:val="00F85C42"/>
    <w:rsid w:val="00F877A4"/>
    <w:rsid w:val="00F9014E"/>
    <w:rsid w:val="00F911FB"/>
    <w:rsid w:val="00F92097"/>
    <w:rsid w:val="00F957AC"/>
    <w:rsid w:val="00F96C38"/>
    <w:rsid w:val="00F97670"/>
    <w:rsid w:val="00FA4C89"/>
    <w:rsid w:val="00FA61C0"/>
    <w:rsid w:val="00FB42F3"/>
    <w:rsid w:val="00FB592C"/>
    <w:rsid w:val="00FB6357"/>
    <w:rsid w:val="00FC1C76"/>
    <w:rsid w:val="00FC2129"/>
    <w:rsid w:val="00FD0731"/>
    <w:rsid w:val="00FD2356"/>
    <w:rsid w:val="00FD2BB6"/>
    <w:rsid w:val="00FD5E28"/>
    <w:rsid w:val="00FE1DBA"/>
    <w:rsid w:val="00FE3CB9"/>
    <w:rsid w:val="00FF0642"/>
    <w:rsid w:val="00FF4B5C"/>
    <w:rsid w:val="00FF5681"/>
    <w:rsid w:val="06628FD5"/>
    <w:rsid w:val="09FE8C31"/>
    <w:rsid w:val="0A29F25C"/>
    <w:rsid w:val="1DBD6420"/>
    <w:rsid w:val="2369465F"/>
    <w:rsid w:val="29AD1DF8"/>
    <w:rsid w:val="3987AF4A"/>
    <w:rsid w:val="45E0C1D0"/>
    <w:rsid w:val="47D2DA22"/>
    <w:rsid w:val="4FB30E01"/>
    <w:rsid w:val="514EDE62"/>
    <w:rsid w:val="5DF9BB7D"/>
    <w:rsid w:val="6226EA54"/>
    <w:rsid w:val="67130DE5"/>
    <w:rsid w:val="751C0455"/>
    <w:rsid w:val="76B7D4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5766"/>
  <w15:docId w15:val="{D91F3657-E581-A044-9DB9-5C168146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61"/>
    <w:pPr>
      <w:spacing w:line="240" w:lineRule="auto"/>
    </w:pPr>
    <w:rPr>
      <w:rFonts w:asciiTheme="majorHAnsi" w:eastAsia="Times New Roman" w:hAnsiTheme="majorHAnsi" w:cstheme="majorHAnsi"/>
      <w:lang w:val="nb-NO"/>
    </w:rPr>
  </w:style>
  <w:style w:type="paragraph" w:styleId="Overskrift1">
    <w:name w:val="heading 1"/>
    <w:basedOn w:val="Normal"/>
    <w:next w:val="Normal"/>
    <w:uiPriority w:val="9"/>
    <w:qFormat/>
    <w:rsid w:val="007A6488"/>
    <w:pPr>
      <w:keepNext/>
      <w:keepLines/>
      <w:numPr>
        <w:numId w:val="2"/>
      </w:numPr>
      <w:spacing w:before="400" w:after="120"/>
      <w:outlineLvl w:val="0"/>
    </w:pPr>
    <w:rPr>
      <w:sz w:val="36"/>
      <w:szCs w:val="40"/>
    </w:rPr>
  </w:style>
  <w:style w:type="paragraph" w:styleId="Overskrift2">
    <w:name w:val="heading 2"/>
    <w:basedOn w:val="Normal"/>
    <w:next w:val="Normal"/>
    <w:uiPriority w:val="9"/>
    <w:unhideWhenUsed/>
    <w:qFormat/>
    <w:rsid w:val="00F03DAB"/>
    <w:pPr>
      <w:keepNext/>
      <w:keepLines/>
      <w:numPr>
        <w:ilvl w:val="1"/>
        <w:numId w:val="2"/>
      </w:numPr>
      <w:spacing w:before="360" w:after="120"/>
      <w:outlineLvl w:val="1"/>
    </w:pPr>
    <w:rPr>
      <w:sz w:val="28"/>
      <w:szCs w:val="32"/>
    </w:rPr>
  </w:style>
  <w:style w:type="paragraph" w:styleId="Overskrift3">
    <w:name w:val="heading 3"/>
    <w:basedOn w:val="Normal"/>
    <w:next w:val="Normal"/>
    <w:uiPriority w:val="9"/>
    <w:semiHidden/>
    <w:unhideWhenUsed/>
    <w:qFormat/>
    <w:pPr>
      <w:keepNext/>
      <w:keepLines/>
      <w:numPr>
        <w:ilvl w:val="2"/>
        <w:numId w:val="2"/>
      </w:numPr>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numPr>
        <w:ilvl w:val="3"/>
        <w:numId w:val="2"/>
      </w:numPr>
      <w:spacing w:before="280" w:after="80"/>
      <w:outlineLvl w:val="3"/>
    </w:pPr>
    <w:rPr>
      <w:color w:val="666666"/>
    </w:rPr>
  </w:style>
  <w:style w:type="paragraph" w:styleId="Overskrift5">
    <w:name w:val="heading 5"/>
    <w:basedOn w:val="Normal"/>
    <w:next w:val="Normal"/>
    <w:uiPriority w:val="9"/>
    <w:semiHidden/>
    <w:unhideWhenUsed/>
    <w:qFormat/>
    <w:pPr>
      <w:keepNext/>
      <w:keepLines/>
      <w:numPr>
        <w:ilvl w:val="4"/>
        <w:numId w:val="2"/>
      </w:numPr>
      <w:spacing w:before="240" w:after="80"/>
      <w:outlineLvl w:val="4"/>
    </w:pPr>
    <w:rPr>
      <w:color w:val="666666"/>
    </w:rPr>
  </w:style>
  <w:style w:type="paragraph" w:styleId="Overskrift6">
    <w:name w:val="heading 6"/>
    <w:basedOn w:val="Normal"/>
    <w:next w:val="Normal"/>
    <w:uiPriority w:val="9"/>
    <w:semiHidden/>
    <w:unhideWhenUsed/>
    <w:qFormat/>
    <w:pPr>
      <w:keepNext/>
      <w:keepLines/>
      <w:numPr>
        <w:ilvl w:val="5"/>
        <w:numId w:val="2"/>
      </w:numPr>
      <w:spacing w:before="240" w:after="80"/>
      <w:outlineLvl w:val="5"/>
    </w:pPr>
    <w:rPr>
      <w:i/>
      <w:color w:val="666666"/>
    </w:rPr>
  </w:style>
  <w:style w:type="paragraph" w:styleId="Overskrift7">
    <w:name w:val="heading 7"/>
    <w:basedOn w:val="Normal"/>
    <w:next w:val="Normal"/>
    <w:link w:val="Overskrift7Tegn"/>
    <w:uiPriority w:val="9"/>
    <w:semiHidden/>
    <w:unhideWhenUsed/>
    <w:qFormat/>
    <w:rsid w:val="007A6488"/>
    <w:pPr>
      <w:keepNext/>
      <w:keepLines/>
      <w:numPr>
        <w:ilvl w:val="6"/>
        <w:numId w:val="2"/>
      </w:numPr>
      <w:spacing w:before="4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7A6488"/>
    <w:pPr>
      <w:keepNext/>
      <w:keepLines/>
      <w:numPr>
        <w:ilvl w:val="7"/>
        <w:numId w:val="2"/>
      </w:numPr>
      <w:spacing w:before="4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A6488"/>
    <w:pPr>
      <w:keepNext/>
      <w:keepLines/>
      <w:numPr>
        <w:ilvl w:val="8"/>
        <w:numId w:val="2"/>
      </w:numPr>
      <w:spacing w:before="4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tel">
    <w:name w:val="Title"/>
    <w:basedOn w:val="Normal"/>
    <w:next w:val="Normal"/>
    <w:link w:val="TittelTegn"/>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Listeavsnitt">
    <w:name w:val="List Paragraph"/>
    <w:basedOn w:val="Normal"/>
    <w:uiPriority w:val="34"/>
    <w:qFormat/>
    <w:rsid w:val="009965A0"/>
    <w:pPr>
      <w:ind w:left="720"/>
      <w:contextualSpacing/>
    </w:pPr>
  </w:style>
  <w:style w:type="paragraph" w:styleId="NormalWeb">
    <w:name w:val="Normal (Web)"/>
    <w:basedOn w:val="Normal"/>
    <w:uiPriority w:val="99"/>
    <w:unhideWhenUsed/>
    <w:rsid w:val="00246B6C"/>
    <w:pPr>
      <w:spacing w:before="100" w:beforeAutospacing="1" w:after="100" w:afterAutospacing="1"/>
    </w:pPr>
  </w:style>
  <w:style w:type="paragraph" w:styleId="INNH1">
    <w:name w:val="toc 1"/>
    <w:basedOn w:val="Normal"/>
    <w:next w:val="Normal"/>
    <w:autoRedefine/>
    <w:uiPriority w:val="39"/>
    <w:unhideWhenUsed/>
    <w:rsid w:val="004D7E60"/>
    <w:pPr>
      <w:spacing w:before="120" w:after="120"/>
    </w:pPr>
    <w:rPr>
      <w:rFonts w:asciiTheme="minorHAnsi" w:hAnsiTheme="minorHAnsi"/>
      <w:b/>
      <w:bCs/>
      <w:caps/>
      <w:sz w:val="20"/>
      <w:szCs w:val="20"/>
    </w:rPr>
  </w:style>
  <w:style w:type="paragraph" w:styleId="INNH2">
    <w:name w:val="toc 2"/>
    <w:basedOn w:val="Normal"/>
    <w:next w:val="Normal"/>
    <w:autoRedefine/>
    <w:uiPriority w:val="39"/>
    <w:unhideWhenUsed/>
    <w:rsid w:val="004D7E60"/>
    <w:pPr>
      <w:ind w:left="240"/>
    </w:pPr>
    <w:rPr>
      <w:rFonts w:asciiTheme="minorHAnsi" w:hAnsiTheme="minorHAnsi"/>
      <w:smallCaps/>
      <w:sz w:val="20"/>
      <w:szCs w:val="20"/>
    </w:rPr>
  </w:style>
  <w:style w:type="paragraph" w:styleId="INNH3">
    <w:name w:val="toc 3"/>
    <w:basedOn w:val="Normal"/>
    <w:next w:val="Normal"/>
    <w:autoRedefine/>
    <w:uiPriority w:val="39"/>
    <w:unhideWhenUsed/>
    <w:rsid w:val="004D7E60"/>
    <w:pPr>
      <w:ind w:left="480"/>
    </w:pPr>
    <w:rPr>
      <w:rFonts w:asciiTheme="minorHAnsi" w:hAnsiTheme="minorHAnsi"/>
      <w:i/>
      <w:iCs/>
      <w:sz w:val="20"/>
      <w:szCs w:val="20"/>
    </w:rPr>
  </w:style>
  <w:style w:type="paragraph" w:styleId="INNH4">
    <w:name w:val="toc 4"/>
    <w:basedOn w:val="Normal"/>
    <w:next w:val="Normal"/>
    <w:autoRedefine/>
    <w:uiPriority w:val="39"/>
    <w:unhideWhenUsed/>
    <w:rsid w:val="004D7E60"/>
    <w:pPr>
      <w:ind w:left="720"/>
    </w:pPr>
    <w:rPr>
      <w:rFonts w:asciiTheme="minorHAnsi" w:hAnsiTheme="minorHAnsi"/>
      <w:sz w:val="18"/>
      <w:szCs w:val="18"/>
    </w:rPr>
  </w:style>
  <w:style w:type="paragraph" w:styleId="INNH5">
    <w:name w:val="toc 5"/>
    <w:basedOn w:val="Normal"/>
    <w:next w:val="Normal"/>
    <w:autoRedefine/>
    <w:uiPriority w:val="39"/>
    <w:unhideWhenUsed/>
    <w:rsid w:val="004D7E60"/>
    <w:pPr>
      <w:ind w:left="960"/>
    </w:pPr>
    <w:rPr>
      <w:rFonts w:asciiTheme="minorHAnsi" w:hAnsiTheme="minorHAnsi"/>
      <w:sz w:val="18"/>
      <w:szCs w:val="18"/>
    </w:rPr>
  </w:style>
  <w:style w:type="paragraph" w:styleId="INNH6">
    <w:name w:val="toc 6"/>
    <w:basedOn w:val="Normal"/>
    <w:next w:val="Normal"/>
    <w:autoRedefine/>
    <w:uiPriority w:val="39"/>
    <w:unhideWhenUsed/>
    <w:rsid w:val="004D7E60"/>
    <w:pPr>
      <w:ind w:left="1200"/>
    </w:pPr>
    <w:rPr>
      <w:rFonts w:asciiTheme="minorHAnsi" w:hAnsiTheme="minorHAnsi"/>
      <w:sz w:val="18"/>
      <w:szCs w:val="18"/>
    </w:rPr>
  </w:style>
  <w:style w:type="paragraph" w:styleId="INNH7">
    <w:name w:val="toc 7"/>
    <w:basedOn w:val="Normal"/>
    <w:next w:val="Normal"/>
    <w:autoRedefine/>
    <w:uiPriority w:val="39"/>
    <w:unhideWhenUsed/>
    <w:rsid w:val="004D7E60"/>
    <w:pPr>
      <w:ind w:left="1440"/>
    </w:pPr>
    <w:rPr>
      <w:rFonts w:asciiTheme="minorHAnsi" w:hAnsiTheme="minorHAnsi"/>
      <w:sz w:val="18"/>
      <w:szCs w:val="18"/>
    </w:rPr>
  </w:style>
  <w:style w:type="paragraph" w:styleId="INNH8">
    <w:name w:val="toc 8"/>
    <w:basedOn w:val="Normal"/>
    <w:next w:val="Normal"/>
    <w:autoRedefine/>
    <w:uiPriority w:val="39"/>
    <w:unhideWhenUsed/>
    <w:rsid w:val="004D7E60"/>
    <w:pPr>
      <w:ind w:left="1680"/>
    </w:pPr>
    <w:rPr>
      <w:rFonts w:asciiTheme="minorHAnsi" w:hAnsiTheme="minorHAnsi"/>
      <w:sz w:val="18"/>
      <w:szCs w:val="18"/>
    </w:rPr>
  </w:style>
  <w:style w:type="paragraph" w:styleId="INNH9">
    <w:name w:val="toc 9"/>
    <w:basedOn w:val="Normal"/>
    <w:next w:val="Normal"/>
    <w:autoRedefine/>
    <w:uiPriority w:val="39"/>
    <w:unhideWhenUsed/>
    <w:rsid w:val="004D7E60"/>
    <w:pPr>
      <w:ind w:left="1920"/>
    </w:pPr>
    <w:rPr>
      <w:rFonts w:asciiTheme="minorHAnsi" w:hAnsiTheme="minorHAnsi"/>
      <w:sz w:val="18"/>
      <w:szCs w:val="18"/>
    </w:rPr>
  </w:style>
  <w:style w:type="character" w:styleId="Hyperkobling">
    <w:name w:val="Hyperlink"/>
    <w:basedOn w:val="Standardskriftforavsnitt"/>
    <w:uiPriority w:val="99"/>
    <w:unhideWhenUsed/>
    <w:rsid w:val="004D7E60"/>
    <w:rPr>
      <w:color w:val="0000FF" w:themeColor="hyperlink"/>
      <w:u w:val="single"/>
    </w:rPr>
  </w:style>
  <w:style w:type="character" w:styleId="Ulstomtale">
    <w:name w:val="Unresolved Mention"/>
    <w:basedOn w:val="Standardskriftforavsnitt"/>
    <w:uiPriority w:val="99"/>
    <w:semiHidden/>
    <w:unhideWhenUsed/>
    <w:rsid w:val="004D7E60"/>
    <w:rPr>
      <w:color w:val="605E5C"/>
      <w:shd w:val="clear" w:color="auto" w:fill="E1DFDD"/>
    </w:rPr>
  </w:style>
  <w:style w:type="table" w:styleId="Tabellrutenett">
    <w:name w:val="Table Grid"/>
    <w:basedOn w:val="Vanligtabell"/>
    <w:uiPriority w:val="39"/>
    <w:rsid w:val="00D658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forinnholdsfortegnelse">
    <w:name w:val="TOC Heading"/>
    <w:basedOn w:val="Overskrift1"/>
    <w:next w:val="Normal"/>
    <w:uiPriority w:val="39"/>
    <w:unhideWhenUsed/>
    <w:qFormat/>
    <w:rsid w:val="00852B36"/>
    <w:pPr>
      <w:spacing w:before="480" w:after="0" w:line="276" w:lineRule="auto"/>
      <w:outlineLvl w:val="9"/>
    </w:pPr>
    <w:rPr>
      <w:rFonts w:eastAsiaTheme="majorEastAsia" w:cstheme="majorBidi"/>
      <w:bCs/>
      <w:color w:val="365F91" w:themeColor="accent1" w:themeShade="BF"/>
      <w:sz w:val="28"/>
      <w:szCs w:val="28"/>
    </w:rPr>
  </w:style>
  <w:style w:type="paragraph" w:styleId="Bunntekst">
    <w:name w:val="footer"/>
    <w:basedOn w:val="Normal"/>
    <w:link w:val="BunntekstTegn"/>
    <w:uiPriority w:val="99"/>
    <w:unhideWhenUsed/>
    <w:rsid w:val="00852B36"/>
    <w:pPr>
      <w:tabs>
        <w:tab w:val="center" w:pos="4536"/>
        <w:tab w:val="right" w:pos="9072"/>
      </w:tabs>
    </w:pPr>
  </w:style>
  <w:style w:type="character" w:customStyle="1" w:styleId="BunntekstTegn">
    <w:name w:val="Bunntekst Tegn"/>
    <w:basedOn w:val="Standardskriftforavsnitt"/>
    <w:link w:val="Bunntekst"/>
    <w:uiPriority w:val="99"/>
    <w:rsid w:val="00852B36"/>
    <w:rPr>
      <w:rFonts w:ascii="Times New Roman" w:eastAsia="Times New Roman" w:hAnsi="Times New Roman" w:cs="Times New Roman"/>
      <w:sz w:val="24"/>
      <w:szCs w:val="24"/>
      <w:lang w:val="nb-NO"/>
    </w:rPr>
  </w:style>
  <w:style w:type="character" w:styleId="Sidetall">
    <w:name w:val="page number"/>
    <w:basedOn w:val="Standardskriftforavsnitt"/>
    <w:uiPriority w:val="99"/>
    <w:semiHidden/>
    <w:unhideWhenUsed/>
    <w:rsid w:val="00852B36"/>
  </w:style>
  <w:style w:type="paragraph" w:styleId="Topptekst">
    <w:name w:val="header"/>
    <w:basedOn w:val="Normal"/>
    <w:link w:val="TopptekstTegn"/>
    <w:uiPriority w:val="99"/>
    <w:unhideWhenUsed/>
    <w:rsid w:val="00701786"/>
    <w:pPr>
      <w:tabs>
        <w:tab w:val="center" w:pos="4536"/>
        <w:tab w:val="right" w:pos="9072"/>
      </w:tabs>
    </w:pPr>
  </w:style>
  <w:style w:type="character" w:customStyle="1" w:styleId="TopptekstTegn">
    <w:name w:val="Topptekst Tegn"/>
    <w:basedOn w:val="Standardskriftforavsnitt"/>
    <w:link w:val="Topptekst"/>
    <w:uiPriority w:val="99"/>
    <w:rsid w:val="00701786"/>
    <w:rPr>
      <w:rFonts w:ascii="Times New Roman" w:eastAsia="Times New Roman" w:hAnsi="Times New Roman" w:cs="Times New Roman"/>
      <w:sz w:val="24"/>
      <w:szCs w:val="24"/>
      <w:lang w:val="nb-NO"/>
    </w:rPr>
  </w:style>
  <w:style w:type="character" w:styleId="Linjenummer">
    <w:name w:val="line number"/>
    <w:basedOn w:val="Standardskriftforavsnitt"/>
    <w:uiPriority w:val="99"/>
    <w:semiHidden/>
    <w:unhideWhenUsed/>
    <w:rsid w:val="00C321EB"/>
  </w:style>
  <w:style w:type="table" w:customStyle="1" w:styleId="TableGrid0">
    <w:name w:val="Table Grid0"/>
    <w:rsid w:val="007D7B29"/>
    <w:pPr>
      <w:spacing w:line="240" w:lineRule="auto"/>
    </w:pPr>
    <w:rPr>
      <w:rFonts w:ascii="Calibri" w:eastAsia="Times New Roman" w:hAnsi="Calibri" w:cs="Times New Roman"/>
      <w:sz w:val="24"/>
      <w:szCs w:val="24"/>
      <w:lang w:val="nb-NO"/>
    </w:rPr>
    <w:tblPr>
      <w:tblCellMar>
        <w:top w:w="0" w:type="dxa"/>
        <w:left w:w="0" w:type="dxa"/>
        <w:bottom w:w="0" w:type="dxa"/>
        <w:right w:w="0" w:type="dxa"/>
      </w:tblCellMar>
    </w:tblPr>
  </w:style>
  <w:style w:type="character" w:styleId="Merknadsreferanse">
    <w:name w:val="annotation reference"/>
    <w:basedOn w:val="Standardskriftforavsnitt"/>
    <w:uiPriority w:val="99"/>
    <w:semiHidden/>
    <w:unhideWhenUsed/>
    <w:rsid w:val="00F85C42"/>
    <w:rPr>
      <w:sz w:val="16"/>
      <w:szCs w:val="16"/>
    </w:rPr>
  </w:style>
  <w:style w:type="paragraph" w:styleId="Merknadstekst">
    <w:name w:val="annotation text"/>
    <w:basedOn w:val="Normal"/>
    <w:link w:val="MerknadstekstTegn"/>
    <w:uiPriority w:val="99"/>
    <w:unhideWhenUsed/>
    <w:rsid w:val="00F85C42"/>
    <w:rPr>
      <w:sz w:val="20"/>
      <w:szCs w:val="20"/>
    </w:rPr>
  </w:style>
  <w:style w:type="character" w:customStyle="1" w:styleId="MerknadstekstTegn">
    <w:name w:val="Merknadstekst Tegn"/>
    <w:basedOn w:val="Standardskriftforavsnitt"/>
    <w:link w:val="Merknadstekst"/>
    <w:uiPriority w:val="99"/>
    <w:rsid w:val="00F85C42"/>
    <w:rPr>
      <w:rFonts w:ascii="Times New Roman" w:eastAsia="Times New Roman" w:hAnsi="Times New Roman" w:cs="Times New Roman"/>
      <w:sz w:val="20"/>
      <w:szCs w:val="20"/>
      <w:lang w:val="nb-NO"/>
    </w:rPr>
  </w:style>
  <w:style w:type="paragraph" w:styleId="Kommentaremne">
    <w:name w:val="annotation subject"/>
    <w:basedOn w:val="Merknadstekst"/>
    <w:next w:val="Merknadstekst"/>
    <w:link w:val="KommentaremneTegn"/>
    <w:uiPriority w:val="99"/>
    <w:semiHidden/>
    <w:unhideWhenUsed/>
    <w:rsid w:val="00F85C42"/>
    <w:rPr>
      <w:b/>
      <w:bCs/>
    </w:rPr>
  </w:style>
  <w:style w:type="character" w:customStyle="1" w:styleId="KommentaremneTegn">
    <w:name w:val="Kommentaremne Tegn"/>
    <w:basedOn w:val="MerknadstekstTegn"/>
    <w:link w:val="Kommentaremne"/>
    <w:uiPriority w:val="99"/>
    <w:semiHidden/>
    <w:rsid w:val="00F85C42"/>
    <w:rPr>
      <w:rFonts w:ascii="Times New Roman" w:eastAsia="Times New Roman" w:hAnsi="Times New Roman" w:cs="Times New Roman"/>
      <w:b/>
      <w:bCs/>
      <w:sz w:val="20"/>
      <w:szCs w:val="20"/>
      <w:lang w:val="nb-NO"/>
    </w:rPr>
  </w:style>
  <w:style w:type="numbering" w:customStyle="1" w:styleId="Gjeldendeliste1">
    <w:name w:val="Gjeldende liste1"/>
    <w:uiPriority w:val="99"/>
    <w:rsid w:val="00283088"/>
    <w:pPr>
      <w:numPr>
        <w:numId w:val="18"/>
      </w:numPr>
    </w:pPr>
  </w:style>
  <w:style w:type="numbering" w:customStyle="1" w:styleId="Gjeldendeliste2">
    <w:name w:val="Gjeldende liste2"/>
    <w:uiPriority w:val="99"/>
    <w:rsid w:val="00283088"/>
    <w:pPr>
      <w:numPr>
        <w:numId w:val="19"/>
      </w:numPr>
    </w:pPr>
  </w:style>
  <w:style w:type="character" w:customStyle="1" w:styleId="TittelTegn">
    <w:name w:val="Tittel Tegn"/>
    <w:basedOn w:val="Standardskriftforavsnitt"/>
    <w:link w:val="Tittel"/>
    <w:uiPriority w:val="10"/>
    <w:rsid w:val="00BE0AD0"/>
    <w:rPr>
      <w:rFonts w:ascii="Times New Roman" w:eastAsia="Times New Roman" w:hAnsi="Times New Roman" w:cs="Times New Roman"/>
      <w:sz w:val="52"/>
      <w:szCs w:val="52"/>
      <w:lang w:val="nb-NO"/>
    </w:rPr>
  </w:style>
  <w:style w:type="numbering" w:customStyle="1" w:styleId="Gjeldendeliste3">
    <w:name w:val="Gjeldende liste3"/>
    <w:uiPriority w:val="99"/>
    <w:rsid w:val="007A6488"/>
    <w:pPr>
      <w:numPr>
        <w:numId w:val="23"/>
      </w:numPr>
    </w:pPr>
  </w:style>
  <w:style w:type="character" w:customStyle="1" w:styleId="Overskrift7Tegn">
    <w:name w:val="Overskrift 7 Tegn"/>
    <w:basedOn w:val="Standardskriftforavsnitt"/>
    <w:link w:val="Overskrift7"/>
    <w:uiPriority w:val="9"/>
    <w:semiHidden/>
    <w:rsid w:val="007A6488"/>
    <w:rPr>
      <w:rFonts w:asciiTheme="majorHAnsi" w:eastAsiaTheme="majorEastAsia" w:hAnsiTheme="majorHAnsi" w:cstheme="majorBidi"/>
      <w:i/>
      <w:iCs/>
      <w:color w:val="243F60" w:themeColor="accent1" w:themeShade="7F"/>
      <w:sz w:val="24"/>
      <w:szCs w:val="24"/>
      <w:lang w:val="nb-NO"/>
    </w:rPr>
  </w:style>
  <w:style w:type="character" w:customStyle="1" w:styleId="Overskrift8Tegn">
    <w:name w:val="Overskrift 8 Tegn"/>
    <w:basedOn w:val="Standardskriftforavsnitt"/>
    <w:link w:val="Overskrift8"/>
    <w:uiPriority w:val="9"/>
    <w:semiHidden/>
    <w:rsid w:val="007A6488"/>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7A6488"/>
    <w:rPr>
      <w:rFonts w:asciiTheme="majorHAnsi" w:eastAsiaTheme="majorEastAsia" w:hAnsiTheme="majorHAnsi" w:cstheme="majorBidi"/>
      <w:i/>
      <w:iCs/>
      <w:color w:val="272727" w:themeColor="text1" w:themeTint="D8"/>
      <w:sz w:val="21"/>
      <w:szCs w:val="21"/>
      <w:lang w:val="nb-NO"/>
    </w:rPr>
  </w:style>
  <w:style w:type="paragraph" w:styleId="Revisjon">
    <w:name w:val="Revision"/>
    <w:hidden/>
    <w:uiPriority w:val="99"/>
    <w:semiHidden/>
    <w:rsid w:val="004D432E"/>
    <w:pPr>
      <w:spacing w:line="240" w:lineRule="auto"/>
    </w:pPr>
    <w:rPr>
      <w:rFonts w:asciiTheme="majorHAnsi" w:eastAsia="Times New Roman" w:hAnsiTheme="majorHAnsi" w:cstheme="majorHAnsi"/>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6517">
      <w:bodyDiv w:val="1"/>
      <w:marLeft w:val="0"/>
      <w:marRight w:val="0"/>
      <w:marTop w:val="0"/>
      <w:marBottom w:val="0"/>
      <w:divBdr>
        <w:top w:val="none" w:sz="0" w:space="0" w:color="auto"/>
        <w:left w:val="none" w:sz="0" w:space="0" w:color="auto"/>
        <w:bottom w:val="none" w:sz="0" w:space="0" w:color="auto"/>
        <w:right w:val="none" w:sz="0" w:space="0" w:color="auto"/>
      </w:divBdr>
    </w:div>
    <w:div w:id="97255893">
      <w:bodyDiv w:val="1"/>
      <w:marLeft w:val="0"/>
      <w:marRight w:val="0"/>
      <w:marTop w:val="0"/>
      <w:marBottom w:val="0"/>
      <w:divBdr>
        <w:top w:val="none" w:sz="0" w:space="0" w:color="auto"/>
        <w:left w:val="none" w:sz="0" w:space="0" w:color="auto"/>
        <w:bottom w:val="none" w:sz="0" w:space="0" w:color="auto"/>
        <w:right w:val="none" w:sz="0" w:space="0" w:color="auto"/>
      </w:divBdr>
    </w:div>
    <w:div w:id="107283055">
      <w:bodyDiv w:val="1"/>
      <w:marLeft w:val="0"/>
      <w:marRight w:val="0"/>
      <w:marTop w:val="0"/>
      <w:marBottom w:val="0"/>
      <w:divBdr>
        <w:top w:val="none" w:sz="0" w:space="0" w:color="auto"/>
        <w:left w:val="none" w:sz="0" w:space="0" w:color="auto"/>
        <w:bottom w:val="none" w:sz="0" w:space="0" w:color="auto"/>
        <w:right w:val="none" w:sz="0" w:space="0" w:color="auto"/>
      </w:divBdr>
    </w:div>
    <w:div w:id="177165183">
      <w:bodyDiv w:val="1"/>
      <w:marLeft w:val="0"/>
      <w:marRight w:val="0"/>
      <w:marTop w:val="0"/>
      <w:marBottom w:val="0"/>
      <w:divBdr>
        <w:top w:val="none" w:sz="0" w:space="0" w:color="auto"/>
        <w:left w:val="none" w:sz="0" w:space="0" w:color="auto"/>
        <w:bottom w:val="none" w:sz="0" w:space="0" w:color="auto"/>
        <w:right w:val="none" w:sz="0" w:space="0" w:color="auto"/>
      </w:divBdr>
    </w:div>
    <w:div w:id="208955858">
      <w:bodyDiv w:val="1"/>
      <w:marLeft w:val="0"/>
      <w:marRight w:val="0"/>
      <w:marTop w:val="0"/>
      <w:marBottom w:val="0"/>
      <w:divBdr>
        <w:top w:val="none" w:sz="0" w:space="0" w:color="auto"/>
        <w:left w:val="none" w:sz="0" w:space="0" w:color="auto"/>
        <w:bottom w:val="none" w:sz="0" w:space="0" w:color="auto"/>
        <w:right w:val="none" w:sz="0" w:space="0" w:color="auto"/>
      </w:divBdr>
    </w:div>
    <w:div w:id="313875841">
      <w:bodyDiv w:val="1"/>
      <w:marLeft w:val="0"/>
      <w:marRight w:val="0"/>
      <w:marTop w:val="0"/>
      <w:marBottom w:val="0"/>
      <w:divBdr>
        <w:top w:val="none" w:sz="0" w:space="0" w:color="auto"/>
        <w:left w:val="none" w:sz="0" w:space="0" w:color="auto"/>
        <w:bottom w:val="none" w:sz="0" w:space="0" w:color="auto"/>
        <w:right w:val="none" w:sz="0" w:space="0" w:color="auto"/>
      </w:divBdr>
    </w:div>
    <w:div w:id="385641707">
      <w:bodyDiv w:val="1"/>
      <w:marLeft w:val="0"/>
      <w:marRight w:val="0"/>
      <w:marTop w:val="0"/>
      <w:marBottom w:val="0"/>
      <w:divBdr>
        <w:top w:val="none" w:sz="0" w:space="0" w:color="auto"/>
        <w:left w:val="none" w:sz="0" w:space="0" w:color="auto"/>
        <w:bottom w:val="none" w:sz="0" w:space="0" w:color="auto"/>
        <w:right w:val="none" w:sz="0" w:space="0" w:color="auto"/>
      </w:divBdr>
    </w:div>
    <w:div w:id="483543654">
      <w:bodyDiv w:val="1"/>
      <w:marLeft w:val="0"/>
      <w:marRight w:val="0"/>
      <w:marTop w:val="0"/>
      <w:marBottom w:val="0"/>
      <w:divBdr>
        <w:top w:val="none" w:sz="0" w:space="0" w:color="auto"/>
        <w:left w:val="none" w:sz="0" w:space="0" w:color="auto"/>
        <w:bottom w:val="none" w:sz="0" w:space="0" w:color="auto"/>
        <w:right w:val="none" w:sz="0" w:space="0" w:color="auto"/>
      </w:divBdr>
    </w:div>
    <w:div w:id="529690098">
      <w:bodyDiv w:val="1"/>
      <w:marLeft w:val="0"/>
      <w:marRight w:val="0"/>
      <w:marTop w:val="0"/>
      <w:marBottom w:val="0"/>
      <w:divBdr>
        <w:top w:val="none" w:sz="0" w:space="0" w:color="auto"/>
        <w:left w:val="none" w:sz="0" w:space="0" w:color="auto"/>
        <w:bottom w:val="none" w:sz="0" w:space="0" w:color="auto"/>
        <w:right w:val="none" w:sz="0" w:space="0" w:color="auto"/>
      </w:divBdr>
    </w:div>
    <w:div w:id="571090034">
      <w:bodyDiv w:val="1"/>
      <w:marLeft w:val="0"/>
      <w:marRight w:val="0"/>
      <w:marTop w:val="0"/>
      <w:marBottom w:val="0"/>
      <w:divBdr>
        <w:top w:val="none" w:sz="0" w:space="0" w:color="auto"/>
        <w:left w:val="none" w:sz="0" w:space="0" w:color="auto"/>
        <w:bottom w:val="none" w:sz="0" w:space="0" w:color="auto"/>
        <w:right w:val="none" w:sz="0" w:space="0" w:color="auto"/>
      </w:divBdr>
    </w:div>
    <w:div w:id="585765198">
      <w:bodyDiv w:val="1"/>
      <w:marLeft w:val="0"/>
      <w:marRight w:val="0"/>
      <w:marTop w:val="0"/>
      <w:marBottom w:val="0"/>
      <w:divBdr>
        <w:top w:val="none" w:sz="0" w:space="0" w:color="auto"/>
        <w:left w:val="none" w:sz="0" w:space="0" w:color="auto"/>
        <w:bottom w:val="none" w:sz="0" w:space="0" w:color="auto"/>
        <w:right w:val="none" w:sz="0" w:space="0" w:color="auto"/>
      </w:divBdr>
    </w:div>
    <w:div w:id="645206742">
      <w:bodyDiv w:val="1"/>
      <w:marLeft w:val="0"/>
      <w:marRight w:val="0"/>
      <w:marTop w:val="0"/>
      <w:marBottom w:val="0"/>
      <w:divBdr>
        <w:top w:val="none" w:sz="0" w:space="0" w:color="auto"/>
        <w:left w:val="none" w:sz="0" w:space="0" w:color="auto"/>
        <w:bottom w:val="none" w:sz="0" w:space="0" w:color="auto"/>
        <w:right w:val="none" w:sz="0" w:space="0" w:color="auto"/>
      </w:divBdr>
    </w:div>
    <w:div w:id="646933387">
      <w:bodyDiv w:val="1"/>
      <w:marLeft w:val="0"/>
      <w:marRight w:val="0"/>
      <w:marTop w:val="0"/>
      <w:marBottom w:val="0"/>
      <w:divBdr>
        <w:top w:val="none" w:sz="0" w:space="0" w:color="auto"/>
        <w:left w:val="none" w:sz="0" w:space="0" w:color="auto"/>
        <w:bottom w:val="none" w:sz="0" w:space="0" w:color="auto"/>
        <w:right w:val="none" w:sz="0" w:space="0" w:color="auto"/>
      </w:divBdr>
    </w:div>
    <w:div w:id="646934416">
      <w:bodyDiv w:val="1"/>
      <w:marLeft w:val="0"/>
      <w:marRight w:val="0"/>
      <w:marTop w:val="0"/>
      <w:marBottom w:val="0"/>
      <w:divBdr>
        <w:top w:val="none" w:sz="0" w:space="0" w:color="auto"/>
        <w:left w:val="none" w:sz="0" w:space="0" w:color="auto"/>
        <w:bottom w:val="none" w:sz="0" w:space="0" w:color="auto"/>
        <w:right w:val="none" w:sz="0" w:space="0" w:color="auto"/>
      </w:divBdr>
      <w:divsChild>
        <w:div w:id="1705862889">
          <w:marLeft w:val="0"/>
          <w:marRight w:val="0"/>
          <w:marTop w:val="0"/>
          <w:marBottom w:val="0"/>
          <w:divBdr>
            <w:top w:val="none" w:sz="0" w:space="0" w:color="auto"/>
            <w:left w:val="none" w:sz="0" w:space="0" w:color="auto"/>
            <w:bottom w:val="none" w:sz="0" w:space="0" w:color="auto"/>
            <w:right w:val="none" w:sz="0" w:space="0" w:color="auto"/>
          </w:divBdr>
          <w:divsChild>
            <w:div w:id="379598160">
              <w:marLeft w:val="0"/>
              <w:marRight w:val="0"/>
              <w:marTop w:val="0"/>
              <w:marBottom w:val="0"/>
              <w:divBdr>
                <w:top w:val="none" w:sz="0" w:space="0" w:color="auto"/>
                <w:left w:val="none" w:sz="0" w:space="0" w:color="auto"/>
                <w:bottom w:val="none" w:sz="0" w:space="0" w:color="auto"/>
                <w:right w:val="none" w:sz="0" w:space="0" w:color="auto"/>
              </w:divBdr>
              <w:divsChild>
                <w:div w:id="20775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4733">
      <w:bodyDiv w:val="1"/>
      <w:marLeft w:val="0"/>
      <w:marRight w:val="0"/>
      <w:marTop w:val="0"/>
      <w:marBottom w:val="0"/>
      <w:divBdr>
        <w:top w:val="none" w:sz="0" w:space="0" w:color="auto"/>
        <w:left w:val="none" w:sz="0" w:space="0" w:color="auto"/>
        <w:bottom w:val="none" w:sz="0" w:space="0" w:color="auto"/>
        <w:right w:val="none" w:sz="0" w:space="0" w:color="auto"/>
      </w:divBdr>
    </w:div>
    <w:div w:id="664553858">
      <w:bodyDiv w:val="1"/>
      <w:marLeft w:val="0"/>
      <w:marRight w:val="0"/>
      <w:marTop w:val="0"/>
      <w:marBottom w:val="0"/>
      <w:divBdr>
        <w:top w:val="none" w:sz="0" w:space="0" w:color="auto"/>
        <w:left w:val="none" w:sz="0" w:space="0" w:color="auto"/>
        <w:bottom w:val="none" w:sz="0" w:space="0" w:color="auto"/>
        <w:right w:val="none" w:sz="0" w:space="0" w:color="auto"/>
      </w:divBdr>
    </w:div>
    <w:div w:id="671880217">
      <w:bodyDiv w:val="1"/>
      <w:marLeft w:val="0"/>
      <w:marRight w:val="0"/>
      <w:marTop w:val="0"/>
      <w:marBottom w:val="0"/>
      <w:divBdr>
        <w:top w:val="none" w:sz="0" w:space="0" w:color="auto"/>
        <w:left w:val="none" w:sz="0" w:space="0" w:color="auto"/>
        <w:bottom w:val="none" w:sz="0" w:space="0" w:color="auto"/>
        <w:right w:val="none" w:sz="0" w:space="0" w:color="auto"/>
      </w:divBdr>
    </w:div>
    <w:div w:id="726297505">
      <w:bodyDiv w:val="1"/>
      <w:marLeft w:val="0"/>
      <w:marRight w:val="0"/>
      <w:marTop w:val="0"/>
      <w:marBottom w:val="0"/>
      <w:divBdr>
        <w:top w:val="none" w:sz="0" w:space="0" w:color="auto"/>
        <w:left w:val="none" w:sz="0" w:space="0" w:color="auto"/>
        <w:bottom w:val="none" w:sz="0" w:space="0" w:color="auto"/>
        <w:right w:val="none" w:sz="0" w:space="0" w:color="auto"/>
      </w:divBdr>
      <w:divsChild>
        <w:div w:id="1446073811">
          <w:marLeft w:val="0"/>
          <w:marRight w:val="0"/>
          <w:marTop w:val="0"/>
          <w:marBottom w:val="0"/>
          <w:divBdr>
            <w:top w:val="none" w:sz="0" w:space="0" w:color="auto"/>
            <w:left w:val="none" w:sz="0" w:space="0" w:color="auto"/>
            <w:bottom w:val="none" w:sz="0" w:space="0" w:color="auto"/>
            <w:right w:val="none" w:sz="0" w:space="0" w:color="auto"/>
          </w:divBdr>
          <w:divsChild>
            <w:div w:id="1093672881">
              <w:marLeft w:val="0"/>
              <w:marRight w:val="0"/>
              <w:marTop w:val="0"/>
              <w:marBottom w:val="0"/>
              <w:divBdr>
                <w:top w:val="none" w:sz="0" w:space="0" w:color="auto"/>
                <w:left w:val="none" w:sz="0" w:space="0" w:color="auto"/>
                <w:bottom w:val="none" w:sz="0" w:space="0" w:color="auto"/>
                <w:right w:val="none" w:sz="0" w:space="0" w:color="auto"/>
              </w:divBdr>
              <w:divsChild>
                <w:div w:id="2066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388">
      <w:bodyDiv w:val="1"/>
      <w:marLeft w:val="0"/>
      <w:marRight w:val="0"/>
      <w:marTop w:val="0"/>
      <w:marBottom w:val="0"/>
      <w:divBdr>
        <w:top w:val="none" w:sz="0" w:space="0" w:color="auto"/>
        <w:left w:val="none" w:sz="0" w:space="0" w:color="auto"/>
        <w:bottom w:val="none" w:sz="0" w:space="0" w:color="auto"/>
        <w:right w:val="none" w:sz="0" w:space="0" w:color="auto"/>
      </w:divBdr>
      <w:divsChild>
        <w:div w:id="684480046">
          <w:marLeft w:val="0"/>
          <w:marRight w:val="0"/>
          <w:marTop w:val="0"/>
          <w:marBottom w:val="0"/>
          <w:divBdr>
            <w:top w:val="none" w:sz="0" w:space="0" w:color="auto"/>
            <w:left w:val="none" w:sz="0" w:space="0" w:color="auto"/>
            <w:bottom w:val="none" w:sz="0" w:space="0" w:color="auto"/>
            <w:right w:val="none" w:sz="0" w:space="0" w:color="auto"/>
          </w:divBdr>
          <w:divsChild>
            <w:div w:id="1325164891">
              <w:marLeft w:val="0"/>
              <w:marRight w:val="0"/>
              <w:marTop w:val="0"/>
              <w:marBottom w:val="0"/>
              <w:divBdr>
                <w:top w:val="none" w:sz="0" w:space="0" w:color="auto"/>
                <w:left w:val="none" w:sz="0" w:space="0" w:color="auto"/>
                <w:bottom w:val="none" w:sz="0" w:space="0" w:color="auto"/>
                <w:right w:val="none" w:sz="0" w:space="0" w:color="auto"/>
              </w:divBdr>
              <w:divsChild>
                <w:div w:id="902181380">
                  <w:marLeft w:val="0"/>
                  <w:marRight w:val="0"/>
                  <w:marTop w:val="0"/>
                  <w:marBottom w:val="0"/>
                  <w:divBdr>
                    <w:top w:val="none" w:sz="0" w:space="0" w:color="auto"/>
                    <w:left w:val="none" w:sz="0" w:space="0" w:color="auto"/>
                    <w:bottom w:val="none" w:sz="0" w:space="0" w:color="auto"/>
                    <w:right w:val="none" w:sz="0" w:space="0" w:color="auto"/>
                  </w:divBdr>
                </w:div>
              </w:divsChild>
            </w:div>
            <w:div w:id="1236472974">
              <w:marLeft w:val="0"/>
              <w:marRight w:val="0"/>
              <w:marTop w:val="0"/>
              <w:marBottom w:val="0"/>
              <w:divBdr>
                <w:top w:val="none" w:sz="0" w:space="0" w:color="auto"/>
                <w:left w:val="none" w:sz="0" w:space="0" w:color="auto"/>
                <w:bottom w:val="none" w:sz="0" w:space="0" w:color="auto"/>
                <w:right w:val="none" w:sz="0" w:space="0" w:color="auto"/>
              </w:divBdr>
              <w:divsChild>
                <w:div w:id="21412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8846">
          <w:marLeft w:val="0"/>
          <w:marRight w:val="0"/>
          <w:marTop w:val="0"/>
          <w:marBottom w:val="0"/>
          <w:divBdr>
            <w:top w:val="none" w:sz="0" w:space="0" w:color="auto"/>
            <w:left w:val="none" w:sz="0" w:space="0" w:color="auto"/>
            <w:bottom w:val="none" w:sz="0" w:space="0" w:color="auto"/>
            <w:right w:val="none" w:sz="0" w:space="0" w:color="auto"/>
          </w:divBdr>
          <w:divsChild>
            <w:div w:id="711416857">
              <w:marLeft w:val="0"/>
              <w:marRight w:val="0"/>
              <w:marTop w:val="0"/>
              <w:marBottom w:val="0"/>
              <w:divBdr>
                <w:top w:val="none" w:sz="0" w:space="0" w:color="auto"/>
                <w:left w:val="none" w:sz="0" w:space="0" w:color="auto"/>
                <w:bottom w:val="none" w:sz="0" w:space="0" w:color="auto"/>
                <w:right w:val="none" w:sz="0" w:space="0" w:color="auto"/>
              </w:divBdr>
              <w:divsChild>
                <w:div w:id="973022745">
                  <w:marLeft w:val="0"/>
                  <w:marRight w:val="0"/>
                  <w:marTop w:val="0"/>
                  <w:marBottom w:val="0"/>
                  <w:divBdr>
                    <w:top w:val="none" w:sz="0" w:space="0" w:color="auto"/>
                    <w:left w:val="none" w:sz="0" w:space="0" w:color="auto"/>
                    <w:bottom w:val="none" w:sz="0" w:space="0" w:color="auto"/>
                    <w:right w:val="none" w:sz="0" w:space="0" w:color="auto"/>
                  </w:divBdr>
                </w:div>
              </w:divsChild>
            </w:div>
            <w:div w:id="1340112409">
              <w:marLeft w:val="0"/>
              <w:marRight w:val="0"/>
              <w:marTop w:val="0"/>
              <w:marBottom w:val="0"/>
              <w:divBdr>
                <w:top w:val="none" w:sz="0" w:space="0" w:color="auto"/>
                <w:left w:val="none" w:sz="0" w:space="0" w:color="auto"/>
                <w:bottom w:val="none" w:sz="0" w:space="0" w:color="auto"/>
                <w:right w:val="none" w:sz="0" w:space="0" w:color="auto"/>
              </w:divBdr>
              <w:divsChild>
                <w:div w:id="10842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3003">
      <w:bodyDiv w:val="1"/>
      <w:marLeft w:val="0"/>
      <w:marRight w:val="0"/>
      <w:marTop w:val="0"/>
      <w:marBottom w:val="0"/>
      <w:divBdr>
        <w:top w:val="none" w:sz="0" w:space="0" w:color="auto"/>
        <w:left w:val="none" w:sz="0" w:space="0" w:color="auto"/>
        <w:bottom w:val="none" w:sz="0" w:space="0" w:color="auto"/>
        <w:right w:val="none" w:sz="0" w:space="0" w:color="auto"/>
      </w:divBdr>
    </w:div>
    <w:div w:id="879322695">
      <w:bodyDiv w:val="1"/>
      <w:marLeft w:val="0"/>
      <w:marRight w:val="0"/>
      <w:marTop w:val="0"/>
      <w:marBottom w:val="0"/>
      <w:divBdr>
        <w:top w:val="none" w:sz="0" w:space="0" w:color="auto"/>
        <w:left w:val="none" w:sz="0" w:space="0" w:color="auto"/>
        <w:bottom w:val="none" w:sz="0" w:space="0" w:color="auto"/>
        <w:right w:val="none" w:sz="0" w:space="0" w:color="auto"/>
      </w:divBdr>
    </w:div>
    <w:div w:id="906770110">
      <w:bodyDiv w:val="1"/>
      <w:marLeft w:val="0"/>
      <w:marRight w:val="0"/>
      <w:marTop w:val="0"/>
      <w:marBottom w:val="0"/>
      <w:divBdr>
        <w:top w:val="none" w:sz="0" w:space="0" w:color="auto"/>
        <w:left w:val="none" w:sz="0" w:space="0" w:color="auto"/>
        <w:bottom w:val="none" w:sz="0" w:space="0" w:color="auto"/>
        <w:right w:val="none" w:sz="0" w:space="0" w:color="auto"/>
      </w:divBdr>
    </w:div>
    <w:div w:id="944652219">
      <w:bodyDiv w:val="1"/>
      <w:marLeft w:val="0"/>
      <w:marRight w:val="0"/>
      <w:marTop w:val="0"/>
      <w:marBottom w:val="0"/>
      <w:divBdr>
        <w:top w:val="none" w:sz="0" w:space="0" w:color="auto"/>
        <w:left w:val="none" w:sz="0" w:space="0" w:color="auto"/>
        <w:bottom w:val="none" w:sz="0" w:space="0" w:color="auto"/>
        <w:right w:val="none" w:sz="0" w:space="0" w:color="auto"/>
      </w:divBdr>
    </w:div>
    <w:div w:id="963803114">
      <w:bodyDiv w:val="1"/>
      <w:marLeft w:val="0"/>
      <w:marRight w:val="0"/>
      <w:marTop w:val="0"/>
      <w:marBottom w:val="0"/>
      <w:divBdr>
        <w:top w:val="none" w:sz="0" w:space="0" w:color="auto"/>
        <w:left w:val="none" w:sz="0" w:space="0" w:color="auto"/>
        <w:bottom w:val="none" w:sz="0" w:space="0" w:color="auto"/>
        <w:right w:val="none" w:sz="0" w:space="0" w:color="auto"/>
      </w:divBdr>
    </w:div>
    <w:div w:id="1028989918">
      <w:bodyDiv w:val="1"/>
      <w:marLeft w:val="0"/>
      <w:marRight w:val="0"/>
      <w:marTop w:val="0"/>
      <w:marBottom w:val="0"/>
      <w:divBdr>
        <w:top w:val="none" w:sz="0" w:space="0" w:color="auto"/>
        <w:left w:val="none" w:sz="0" w:space="0" w:color="auto"/>
        <w:bottom w:val="none" w:sz="0" w:space="0" w:color="auto"/>
        <w:right w:val="none" w:sz="0" w:space="0" w:color="auto"/>
      </w:divBdr>
    </w:div>
    <w:div w:id="1045718257">
      <w:bodyDiv w:val="1"/>
      <w:marLeft w:val="0"/>
      <w:marRight w:val="0"/>
      <w:marTop w:val="0"/>
      <w:marBottom w:val="0"/>
      <w:divBdr>
        <w:top w:val="none" w:sz="0" w:space="0" w:color="auto"/>
        <w:left w:val="none" w:sz="0" w:space="0" w:color="auto"/>
        <w:bottom w:val="none" w:sz="0" w:space="0" w:color="auto"/>
        <w:right w:val="none" w:sz="0" w:space="0" w:color="auto"/>
      </w:divBdr>
    </w:div>
    <w:div w:id="1087968624">
      <w:bodyDiv w:val="1"/>
      <w:marLeft w:val="0"/>
      <w:marRight w:val="0"/>
      <w:marTop w:val="0"/>
      <w:marBottom w:val="0"/>
      <w:divBdr>
        <w:top w:val="none" w:sz="0" w:space="0" w:color="auto"/>
        <w:left w:val="none" w:sz="0" w:space="0" w:color="auto"/>
        <w:bottom w:val="none" w:sz="0" w:space="0" w:color="auto"/>
        <w:right w:val="none" w:sz="0" w:space="0" w:color="auto"/>
      </w:divBdr>
    </w:div>
    <w:div w:id="1114137100">
      <w:bodyDiv w:val="1"/>
      <w:marLeft w:val="0"/>
      <w:marRight w:val="0"/>
      <w:marTop w:val="0"/>
      <w:marBottom w:val="0"/>
      <w:divBdr>
        <w:top w:val="none" w:sz="0" w:space="0" w:color="auto"/>
        <w:left w:val="none" w:sz="0" w:space="0" w:color="auto"/>
        <w:bottom w:val="none" w:sz="0" w:space="0" w:color="auto"/>
        <w:right w:val="none" w:sz="0" w:space="0" w:color="auto"/>
      </w:divBdr>
    </w:div>
    <w:div w:id="1152715564">
      <w:bodyDiv w:val="1"/>
      <w:marLeft w:val="0"/>
      <w:marRight w:val="0"/>
      <w:marTop w:val="0"/>
      <w:marBottom w:val="0"/>
      <w:divBdr>
        <w:top w:val="none" w:sz="0" w:space="0" w:color="auto"/>
        <w:left w:val="none" w:sz="0" w:space="0" w:color="auto"/>
        <w:bottom w:val="none" w:sz="0" w:space="0" w:color="auto"/>
        <w:right w:val="none" w:sz="0" w:space="0" w:color="auto"/>
      </w:divBdr>
    </w:div>
    <w:div w:id="1223758769">
      <w:bodyDiv w:val="1"/>
      <w:marLeft w:val="0"/>
      <w:marRight w:val="0"/>
      <w:marTop w:val="0"/>
      <w:marBottom w:val="0"/>
      <w:divBdr>
        <w:top w:val="none" w:sz="0" w:space="0" w:color="auto"/>
        <w:left w:val="none" w:sz="0" w:space="0" w:color="auto"/>
        <w:bottom w:val="none" w:sz="0" w:space="0" w:color="auto"/>
        <w:right w:val="none" w:sz="0" w:space="0" w:color="auto"/>
      </w:divBdr>
    </w:div>
    <w:div w:id="1346131311">
      <w:bodyDiv w:val="1"/>
      <w:marLeft w:val="0"/>
      <w:marRight w:val="0"/>
      <w:marTop w:val="0"/>
      <w:marBottom w:val="0"/>
      <w:divBdr>
        <w:top w:val="none" w:sz="0" w:space="0" w:color="auto"/>
        <w:left w:val="none" w:sz="0" w:space="0" w:color="auto"/>
        <w:bottom w:val="none" w:sz="0" w:space="0" w:color="auto"/>
        <w:right w:val="none" w:sz="0" w:space="0" w:color="auto"/>
      </w:divBdr>
    </w:div>
    <w:div w:id="1347093588">
      <w:bodyDiv w:val="1"/>
      <w:marLeft w:val="0"/>
      <w:marRight w:val="0"/>
      <w:marTop w:val="0"/>
      <w:marBottom w:val="0"/>
      <w:divBdr>
        <w:top w:val="none" w:sz="0" w:space="0" w:color="auto"/>
        <w:left w:val="none" w:sz="0" w:space="0" w:color="auto"/>
        <w:bottom w:val="none" w:sz="0" w:space="0" w:color="auto"/>
        <w:right w:val="none" w:sz="0" w:space="0" w:color="auto"/>
      </w:divBdr>
    </w:div>
    <w:div w:id="1354762540">
      <w:bodyDiv w:val="1"/>
      <w:marLeft w:val="0"/>
      <w:marRight w:val="0"/>
      <w:marTop w:val="0"/>
      <w:marBottom w:val="0"/>
      <w:divBdr>
        <w:top w:val="none" w:sz="0" w:space="0" w:color="auto"/>
        <w:left w:val="none" w:sz="0" w:space="0" w:color="auto"/>
        <w:bottom w:val="none" w:sz="0" w:space="0" w:color="auto"/>
        <w:right w:val="none" w:sz="0" w:space="0" w:color="auto"/>
      </w:divBdr>
    </w:div>
    <w:div w:id="1371422419">
      <w:bodyDiv w:val="1"/>
      <w:marLeft w:val="0"/>
      <w:marRight w:val="0"/>
      <w:marTop w:val="0"/>
      <w:marBottom w:val="0"/>
      <w:divBdr>
        <w:top w:val="none" w:sz="0" w:space="0" w:color="auto"/>
        <w:left w:val="none" w:sz="0" w:space="0" w:color="auto"/>
        <w:bottom w:val="none" w:sz="0" w:space="0" w:color="auto"/>
        <w:right w:val="none" w:sz="0" w:space="0" w:color="auto"/>
      </w:divBdr>
    </w:div>
    <w:div w:id="1385829241">
      <w:bodyDiv w:val="1"/>
      <w:marLeft w:val="0"/>
      <w:marRight w:val="0"/>
      <w:marTop w:val="0"/>
      <w:marBottom w:val="0"/>
      <w:divBdr>
        <w:top w:val="none" w:sz="0" w:space="0" w:color="auto"/>
        <w:left w:val="none" w:sz="0" w:space="0" w:color="auto"/>
        <w:bottom w:val="none" w:sz="0" w:space="0" w:color="auto"/>
        <w:right w:val="none" w:sz="0" w:space="0" w:color="auto"/>
      </w:divBdr>
    </w:div>
    <w:div w:id="1404258200">
      <w:bodyDiv w:val="1"/>
      <w:marLeft w:val="0"/>
      <w:marRight w:val="0"/>
      <w:marTop w:val="0"/>
      <w:marBottom w:val="0"/>
      <w:divBdr>
        <w:top w:val="none" w:sz="0" w:space="0" w:color="auto"/>
        <w:left w:val="none" w:sz="0" w:space="0" w:color="auto"/>
        <w:bottom w:val="none" w:sz="0" w:space="0" w:color="auto"/>
        <w:right w:val="none" w:sz="0" w:space="0" w:color="auto"/>
      </w:divBdr>
      <w:divsChild>
        <w:div w:id="890114965">
          <w:marLeft w:val="0"/>
          <w:marRight w:val="0"/>
          <w:marTop w:val="0"/>
          <w:marBottom w:val="0"/>
          <w:divBdr>
            <w:top w:val="none" w:sz="0" w:space="0" w:color="auto"/>
            <w:left w:val="none" w:sz="0" w:space="0" w:color="auto"/>
            <w:bottom w:val="none" w:sz="0" w:space="0" w:color="auto"/>
            <w:right w:val="none" w:sz="0" w:space="0" w:color="auto"/>
          </w:divBdr>
          <w:divsChild>
            <w:div w:id="1289317862">
              <w:marLeft w:val="0"/>
              <w:marRight w:val="0"/>
              <w:marTop w:val="0"/>
              <w:marBottom w:val="0"/>
              <w:divBdr>
                <w:top w:val="none" w:sz="0" w:space="0" w:color="auto"/>
                <w:left w:val="none" w:sz="0" w:space="0" w:color="auto"/>
                <w:bottom w:val="none" w:sz="0" w:space="0" w:color="auto"/>
                <w:right w:val="none" w:sz="0" w:space="0" w:color="auto"/>
              </w:divBdr>
              <w:divsChild>
                <w:div w:id="9837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9968">
      <w:bodyDiv w:val="1"/>
      <w:marLeft w:val="0"/>
      <w:marRight w:val="0"/>
      <w:marTop w:val="0"/>
      <w:marBottom w:val="0"/>
      <w:divBdr>
        <w:top w:val="none" w:sz="0" w:space="0" w:color="auto"/>
        <w:left w:val="none" w:sz="0" w:space="0" w:color="auto"/>
        <w:bottom w:val="none" w:sz="0" w:space="0" w:color="auto"/>
        <w:right w:val="none" w:sz="0" w:space="0" w:color="auto"/>
      </w:divBdr>
    </w:div>
    <w:div w:id="1498425251">
      <w:bodyDiv w:val="1"/>
      <w:marLeft w:val="0"/>
      <w:marRight w:val="0"/>
      <w:marTop w:val="0"/>
      <w:marBottom w:val="0"/>
      <w:divBdr>
        <w:top w:val="none" w:sz="0" w:space="0" w:color="auto"/>
        <w:left w:val="none" w:sz="0" w:space="0" w:color="auto"/>
        <w:bottom w:val="none" w:sz="0" w:space="0" w:color="auto"/>
        <w:right w:val="none" w:sz="0" w:space="0" w:color="auto"/>
      </w:divBdr>
    </w:div>
    <w:div w:id="1563833015">
      <w:bodyDiv w:val="1"/>
      <w:marLeft w:val="0"/>
      <w:marRight w:val="0"/>
      <w:marTop w:val="0"/>
      <w:marBottom w:val="0"/>
      <w:divBdr>
        <w:top w:val="none" w:sz="0" w:space="0" w:color="auto"/>
        <w:left w:val="none" w:sz="0" w:space="0" w:color="auto"/>
        <w:bottom w:val="none" w:sz="0" w:space="0" w:color="auto"/>
        <w:right w:val="none" w:sz="0" w:space="0" w:color="auto"/>
      </w:divBdr>
      <w:divsChild>
        <w:div w:id="1187258166">
          <w:marLeft w:val="0"/>
          <w:marRight w:val="0"/>
          <w:marTop w:val="0"/>
          <w:marBottom w:val="0"/>
          <w:divBdr>
            <w:top w:val="none" w:sz="0" w:space="0" w:color="auto"/>
            <w:left w:val="none" w:sz="0" w:space="0" w:color="auto"/>
            <w:bottom w:val="none" w:sz="0" w:space="0" w:color="auto"/>
            <w:right w:val="none" w:sz="0" w:space="0" w:color="auto"/>
          </w:divBdr>
          <w:divsChild>
            <w:div w:id="535772930">
              <w:marLeft w:val="0"/>
              <w:marRight w:val="0"/>
              <w:marTop w:val="0"/>
              <w:marBottom w:val="0"/>
              <w:divBdr>
                <w:top w:val="none" w:sz="0" w:space="0" w:color="auto"/>
                <w:left w:val="none" w:sz="0" w:space="0" w:color="auto"/>
                <w:bottom w:val="none" w:sz="0" w:space="0" w:color="auto"/>
                <w:right w:val="none" w:sz="0" w:space="0" w:color="auto"/>
              </w:divBdr>
              <w:divsChild>
                <w:div w:id="12945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5504">
      <w:bodyDiv w:val="1"/>
      <w:marLeft w:val="0"/>
      <w:marRight w:val="0"/>
      <w:marTop w:val="0"/>
      <w:marBottom w:val="0"/>
      <w:divBdr>
        <w:top w:val="none" w:sz="0" w:space="0" w:color="auto"/>
        <w:left w:val="none" w:sz="0" w:space="0" w:color="auto"/>
        <w:bottom w:val="none" w:sz="0" w:space="0" w:color="auto"/>
        <w:right w:val="none" w:sz="0" w:space="0" w:color="auto"/>
      </w:divBdr>
    </w:div>
    <w:div w:id="1676154414">
      <w:bodyDiv w:val="1"/>
      <w:marLeft w:val="0"/>
      <w:marRight w:val="0"/>
      <w:marTop w:val="0"/>
      <w:marBottom w:val="0"/>
      <w:divBdr>
        <w:top w:val="none" w:sz="0" w:space="0" w:color="auto"/>
        <w:left w:val="none" w:sz="0" w:space="0" w:color="auto"/>
        <w:bottom w:val="none" w:sz="0" w:space="0" w:color="auto"/>
        <w:right w:val="none" w:sz="0" w:space="0" w:color="auto"/>
      </w:divBdr>
    </w:div>
    <w:div w:id="1684939452">
      <w:bodyDiv w:val="1"/>
      <w:marLeft w:val="0"/>
      <w:marRight w:val="0"/>
      <w:marTop w:val="0"/>
      <w:marBottom w:val="0"/>
      <w:divBdr>
        <w:top w:val="none" w:sz="0" w:space="0" w:color="auto"/>
        <w:left w:val="none" w:sz="0" w:space="0" w:color="auto"/>
        <w:bottom w:val="none" w:sz="0" w:space="0" w:color="auto"/>
        <w:right w:val="none" w:sz="0" w:space="0" w:color="auto"/>
      </w:divBdr>
    </w:div>
    <w:div w:id="1817448042">
      <w:bodyDiv w:val="1"/>
      <w:marLeft w:val="0"/>
      <w:marRight w:val="0"/>
      <w:marTop w:val="0"/>
      <w:marBottom w:val="0"/>
      <w:divBdr>
        <w:top w:val="none" w:sz="0" w:space="0" w:color="auto"/>
        <w:left w:val="none" w:sz="0" w:space="0" w:color="auto"/>
        <w:bottom w:val="none" w:sz="0" w:space="0" w:color="auto"/>
        <w:right w:val="none" w:sz="0" w:space="0" w:color="auto"/>
      </w:divBdr>
      <w:divsChild>
        <w:div w:id="1710260176">
          <w:marLeft w:val="0"/>
          <w:marRight w:val="0"/>
          <w:marTop w:val="0"/>
          <w:marBottom w:val="0"/>
          <w:divBdr>
            <w:top w:val="none" w:sz="0" w:space="0" w:color="auto"/>
            <w:left w:val="none" w:sz="0" w:space="0" w:color="auto"/>
            <w:bottom w:val="none" w:sz="0" w:space="0" w:color="auto"/>
            <w:right w:val="none" w:sz="0" w:space="0" w:color="auto"/>
          </w:divBdr>
          <w:divsChild>
            <w:div w:id="1935548110">
              <w:marLeft w:val="0"/>
              <w:marRight w:val="0"/>
              <w:marTop w:val="0"/>
              <w:marBottom w:val="0"/>
              <w:divBdr>
                <w:top w:val="none" w:sz="0" w:space="0" w:color="auto"/>
                <w:left w:val="none" w:sz="0" w:space="0" w:color="auto"/>
                <w:bottom w:val="none" w:sz="0" w:space="0" w:color="auto"/>
                <w:right w:val="none" w:sz="0" w:space="0" w:color="auto"/>
              </w:divBdr>
              <w:divsChild>
                <w:div w:id="4951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42930">
      <w:bodyDiv w:val="1"/>
      <w:marLeft w:val="0"/>
      <w:marRight w:val="0"/>
      <w:marTop w:val="0"/>
      <w:marBottom w:val="0"/>
      <w:divBdr>
        <w:top w:val="none" w:sz="0" w:space="0" w:color="auto"/>
        <w:left w:val="none" w:sz="0" w:space="0" w:color="auto"/>
        <w:bottom w:val="none" w:sz="0" w:space="0" w:color="auto"/>
        <w:right w:val="none" w:sz="0" w:space="0" w:color="auto"/>
      </w:divBdr>
    </w:div>
    <w:div w:id="1896576464">
      <w:bodyDiv w:val="1"/>
      <w:marLeft w:val="0"/>
      <w:marRight w:val="0"/>
      <w:marTop w:val="0"/>
      <w:marBottom w:val="0"/>
      <w:divBdr>
        <w:top w:val="none" w:sz="0" w:space="0" w:color="auto"/>
        <w:left w:val="none" w:sz="0" w:space="0" w:color="auto"/>
        <w:bottom w:val="none" w:sz="0" w:space="0" w:color="auto"/>
        <w:right w:val="none" w:sz="0" w:space="0" w:color="auto"/>
      </w:divBdr>
    </w:div>
    <w:div w:id="1913656273">
      <w:bodyDiv w:val="1"/>
      <w:marLeft w:val="0"/>
      <w:marRight w:val="0"/>
      <w:marTop w:val="0"/>
      <w:marBottom w:val="0"/>
      <w:divBdr>
        <w:top w:val="none" w:sz="0" w:space="0" w:color="auto"/>
        <w:left w:val="none" w:sz="0" w:space="0" w:color="auto"/>
        <w:bottom w:val="none" w:sz="0" w:space="0" w:color="auto"/>
        <w:right w:val="none" w:sz="0" w:space="0" w:color="auto"/>
      </w:divBdr>
    </w:div>
    <w:div w:id="1951009921">
      <w:bodyDiv w:val="1"/>
      <w:marLeft w:val="0"/>
      <w:marRight w:val="0"/>
      <w:marTop w:val="0"/>
      <w:marBottom w:val="0"/>
      <w:divBdr>
        <w:top w:val="none" w:sz="0" w:space="0" w:color="auto"/>
        <w:left w:val="none" w:sz="0" w:space="0" w:color="auto"/>
        <w:bottom w:val="none" w:sz="0" w:space="0" w:color="auto"/>
        <w:right w:val="none" w:sz="0" w:space="0" w:color="auto"/>
      </w:divBdr>
    </w:div>
    <w:div w:id="1961064209">
      <w:bodyDiv w:val="1"/>
      <w:marLeft w:val="0"/>
      <w:marRight w:val="0"/>
      <w:marTop w:val="0"/>
      <w:marBottom w:val="0"/>
      <w:divBdr>
        <w:top w:val="none" w:sz="0" w:space="0" w:color="auto"/>
        <w:left w:val="none" w:sz="0" w:space="0" w:color="auto"/>
        <w:bottom w:val="none" w:sz="0" w:space="0" w:color="auto"/>
        <w:right w:val="none" w:sz="0" w:space="0" w:color="auto"/>
      </w:divBdr>
    </w:div>
    <w:div w:id="1997027928">
      <w:bodyDiv w:val="1"/>
      <w:marLeft w:val="0"/>
      <w:marRight w:val="0"/>
      <w:marTop w:val="0"/>
      <w:marBottom w:val="0"/>
      <w:divBdr>
        <w:top w:val="none" w:sz="0" w:space="0" w:color="auto"/>
        <w:left w:val="none" w:sz="0" w:space="0" w:color="auto"/>
        <w:bottom w:val="none" w:sz="0" w:space="0" w:color="auto"/>
        <w:right w:val="none" w:sz="0" w:space="0" w:color="auto"/>
      </w:divBdr>
    </w:div>
    <w:div w:id="2099910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6CB34CAC30E843A9D03DFBA18310D6" ma:contentTypeVersion="5" ma:contentTypeDescription="Create a new document." ma:contentTypeScope="" ma:versionID="c50e7e369abbaa3f24f8d931a4b8e8c3">
  <xsd:schema xmlns:xsd="http://www.w3.org/2001/XMLSchema" xmlns:xs="http://www.w3.org/2001/XMLSchema" xmlns:p="http://schemas.microsoft.com/office/2006/metadata/properties" xmlns:ns2="013c04d8-d773-47e7-a9ba-62323e1cb686" xmlns:ns3="5576e7ce-592a-4638-bf19-07f36fee9c1b" targetNamespace="http://schemas.microsoft.com/office/2006/metadata/properties" ma:root="true" ma:fieldsID="90bc3857f70d665331864f629c900fc0" ns2:_="" ns3:_="">
    <xsd:import namespace="013c04d8-d773-47e7-a9ba-62323e1cb686"/>
    <xsd:import namespace="5576e7ce-592a-4638-bf19-07f36fee9c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c04d8-d773-47e7-a9ba-62323e1c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6e7ce-592a-4638-bf19-07f36fee9c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7F28D-7BAC-3F49-9B41-10715EE76D10}">
  <ds:schemaRefs>
    <ds:schemaRef ds:uri="http://schemas.openxmlformats.org/officeDocument/2006/bibliography"/>
  </ds:schemaRefs>
</ds:datastoreItem>
</file>

<file path=customXml/itemProps2.xml><?xml version="1.0" encoding="utf-8"?>
<ds:datastoreItem xmlns:ds="http://schemas.openxmlformats.org/officeDocument/2006/customXml" ds:itemID="{F019D1A7-4DA7-41D5-9829-64D5F20C99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4FAEE-ECF8-4B8A-8ADE-FBF408BA2759}">
  <ds:schemaRefs>
    <ds:schemaRef ds:uri="http://schemas.microsoft.com/sharepoint/v3/contenttype/forms"/>
  </ds:schemaRefs>
</ds:datastoreItem>
</file>

<file path=customXml/itemProps4.xml><?xml version="1.0" encoding="utf-8"?>
<ds:datastoreItem xmlns:ds="http://schemas.openxmlformats.org/officeDocument/2006/customXml" ds:itemID="{E46FAF7E-929F-458B-B640-32B9A802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c04d8-d773-47e7-a9ba-62323e1cb686"/>
    <ds:schemaRef ds:uri="5576e7ce-592a-4638-bf19-07f36fee9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5796</Words>
  <Characters>30721</Characters>
  <Application>Microsoft Office Word</Application>
  <DocSecurity>0</DocSecurity>
  <Lines>256</Lines>
  <Paragraphs>72</Paragraphs>
  <ScaleCrop>false</ScaleCrop>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Håvard Geving</dc:creator>
  <cp:lastModifiedBy>Marina Wickstrøm</cp:lastModifiedBy>
  <cp:revision>2</cp:revision>
  <cp:lastPrinted>2022-12-05T13:42:00Z</cp:lastPrinted>
  <dcterms:created xsi:type="dcterms:W3CDTF">2023-07-12T07:58:00Z</dcterms:created>
  <dcterms:modified xsi:type="dcterms:W3CDTF">2023-07-12T07:58:00Z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0x010100B36CB34CAC30E843A9D03DFBA18310D6</vt:lpwstr>
  </property>
</Properties>
</file>